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16375" w14:textId="7ACC2B87" w:rsidR="00EE2FA4" w:rsidRDefault="00EE2FA4" w:rsidP="00EE2FA4">
      <w:pPr>
        <w:pStyle w:val="Text"/>
        <w:spacing w:line="480" w:lineRule="auto"/>
        <w:rPr>
          <w:rFonts w:asciiTheme="minorHAnsi" w:hAnsiTheme="minorHAnsi"/>
        </w:rPr>
      </w:pPr>
      <w:r w:rsidRPr="00585F61">
        <w:rPr>
          <w:rFonts w:asciiTheme="minorHAnsi" w:hAnsiTheme="minorHAnsi"/>
          <w:noProof/>
          <w:sz w:val="24"/>
          <w:szCs w:val="24"/>
        </w:rPr>
        <mc:AlternateContent>
          <mc:Choice Requires="wps">
            <w:drawing>
              <wp:anchor distT="118745" distB="118745" distL="114300" distR="114300" simplePos="0" relativeHeight="251661312" behindDoc="1" locked="0" layoutInCell="0" allowOverlap="1" wp14:anchorId="73D16426" wp14:editId="73D16427">
                <wp:simplePos x="0" y="0"/>
                <wp:positionH relativeFrom="column">
                  <wp:posOffset>3491230</wp:posOffset>
                </wp:positionH>
                <wp:positionV relativeFrom="paragraph">
                  <wp:posOffset>262255</wp:posOffset>
                </wp:positionV>
                <wp:extent cx="2171700" cy="1315720"/>
                <wp:effectExtent l="0" t="0" r="19050" b="17780"/>
                <wp:wrapTight wrapText="bothSides">
                  <wp:wrapPolygon edited="0">
                    <wp:start x="0" y="0"/>
                    <wp:lineTo x="0" y="21579"/>
                    <wp:lineTo x="21600" y="21579"/>
                    <wp:lineTo x="21600" y="0"/>
                    <wp:lineTo x="0" y="0"/>
                  </wp:wrapPolygon>
                </wp:wrapTight>
                <wp:docPr id="6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1572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20" w14:textId="77777777" w:rsidR="00EE2FA4" w:rsidRPr="00EE7274" w:rsidRDefault="00EE2FA4" w:rsidP="00EE2FA4">
                            <w:pPr>
                              <w:pStyle w:val="Text"/>
                              <w:rPr>
                                <w:rFonts w:asciiTheme="majorHAnsi" w:hAnsiTheme="majorHAnsi"/>
                                <w:sz w:val="18"/>
                                <w:szCs w:val="18"/>
                              </w:rPr>
                            </w:pPr>
                            <w:r>
                              <w:rPr>
                                <w:i/>
                                <w:iCs/>
                                <w:noProof/>
                                <w:color w:val="2E74B5" w:themeColor="accent1" w:themeShade="BF"/>
                                <w:sz w:val="24"/>
                                <w:szCs w:val="24"/>
                              </w:rPr>
                              <w:drawing>
                                <wp:inline distT="0" distB="0" distL="0" distR="0" wp14:anchorId="73D165C8" wp14:editId="73D165C9">
                                  <wp:extent cx="381000" cy="412117"/>
                                  <wp:effectExtent l="0" t="0" r="0" b="6985"/>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EE7274">
                              <w:rPr>
                                <w:rFonts w:asciiTheme="minorHAnsi" w:hAnsiTheme="minorHAnsi"/>
                                <w:iCs/>
                                <w:sz w:val="18"/>
                                <w:szCs w:val="18"/>
                              </w:rPr>
                              <w:t xml:space="preserve">Die </w:t>
                            </w:r>
                            <w:r w:rsidRPr="00125D48">
                              <w:rPr>
                                <w:rFonts w:asciiTheme="minorHAnsi" w:hAnsiTheme="minorHAnsi"/>
                                <w:b/>
                                <w:iCs/>
                                <w:sz w:val="18"/>
                                <w:szCs w:val="18"/>
                              </w:rPr>
                              <w:t>Kleinmesse</w:t>
                            </w:r>
                            <w:r w:rsidRPr="00EE7274">
                              <w:rPr>
                                <w:rFonts w:asciiTheme="minorHAnsi" w:hAnsiTheme="minorHAnsi"/>
                                <w:iCs/>
                                <w:sz w:val="18"/>
                                <w:szCs w:val="18"/>
                              </w:rPr>
                              <w:t xml:space="preserve"> entwickelte sich besonders Anfang der 1930er Jahre zu einem wichtigen Treffpunkt der Meuten, bis ab 1937 vermehrt Razzien durch die </w:t>
                            </w:r>
                            <w:r w:rsidRPr="00EE7274">
                              <w:rPr>
                                <w:rFonts w:asciiTheme="majorHAnsi" w:hAnsiTheme="majorHAnsi"/>
                                <w:iCs/>
                                <w:sz w:val="18"/>
                                <w:szCs w:val="18"/>
                              </w:rPr>
                              <w:t>Nationalsozialisten durchgeführt wurden.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28CB95F" id="_x0000_s1032" type="#_x0000_t202" style="position:absolute;margin-left:274.9pt;margin-top:20.65pt;width:171pt;height:103.6pt;z-index:-251655168;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" o:allowincell="f" fillcolor="#f2f2f2 [3052]" strokecolor="#8eaadb [1944]">
                <v:textbox>
                  <w:txbxContent>
                    <w:p w:rsidR="00EE2FA4" w:rsidRPr="00EE7274" w:rsidRDefault="00EE2FA4" w:rsidP="00EE2FA4">
                      <w:pPr>
                        <w:pStyle w:val="Text"/>
                        <w:rPr>
                          <w:rFonts w:asciiTheme="majorHAnsi" w:hAnsiTheme="majorHAnsi"/>
                          <w:sz w:val="18"/>
                          <w:szCs w:val="18"/>
                        </w:rPr>
                      </w:pPr>
                      <w:r>
                        <w:rPr>
                          <w:i/>
                          <w:iCs/>
                          <w:noProof/>
                          <w:color w:val="2E74B5" w:themeColor="accent1" w:themeShade="BF"/>
                          <w:sz w:val="24"/>
                          <w:szCs w:val="24"/>
                        </w:rPr>
                        <w:drawing>
                          <wp:inline distT="0" distB="0" distL="0" distR="0" wp14:anchorId="1D41F72A" wp14:editId="06B3B6E4">
                            <wp:extent cx="381000" cy="412117"/>
                            <wp:effectExtent l="0" t="0" r="0" b="6985"/>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EE7274">
                        <w:rPr>
                          <w:rFonts w:asciiTheme="minorHAnsi" w:hAnsiTheme="minorHAnsi"/>
                          <w:iCs/>
                          <w:sz w:val="18"/>
                          <w:szCs w:val="18"/>
                        </w:rPr>
                        <w:t xml:space="preserve">Die </w:t>
                      </w:r>
                      <w:r w:rsidRPr="00125D48">
                        <w:rPr>
                          <w:rFonts w:asciiTheme="minorHAnsi" w:hAnsiTheme="minorHAnsi"/>
                          <w:b/>
                          <w:iCs/>
                          <w:sz w:val="18"/>
                          <w:szCs w:val="18"/>
                        </w:rPr>
                        <w:t>Kleinmesse</w:t>
                      </w:r>
                      <w:r w:rsidRPr="00EE7274">
                        <w:rPr>
                          <w:rFonts w:asciiTheme="minorHAnsi" w:hAnsiTheme="minorHAnsi"/>
                          <w:iCs/>
                          <w:sz w:val="18"/>
                          <w:szCs w:val="18"/>
                        </w:rPr>
                        <w:t xml:space="preserve"> entwickelte sich besonders Anfang der 1930er Jahre zu einem wichtigen Treffpunkt der Meuten, bis ab 1937 vermehrt Razzien durch die </w:t>
                      </w:r>
                      <w:r w:rsidRPr="00EE7274">
                        <w:rPr>
                          <w:rFonts w:asciiTheme="majorHAnsi" w:hAnsiTheme="majorHAnsi"/>
                          <w:iCs/>
                          <w:sz w:val="18"/>
                          <w:szCs w:val="18"/>
                        </w:rPr>
                        <w:t>Nationalsozialisten durchgeführt wurden.</w:t>
                      </w:r>
                    </w:p>
                  </w:txbxContent>
                </v:textbox>
                <w10:wrap type="tight"/>
              </v:shape>
            </w:pict>
          </mc:Fallback>
        </mc:AlternateContent>
      </w:r>
      <w:r w:rsidRPr="00585F61">
        <w:rPr>
          <w:rFonts w:asciiTheme="minorHAnsi" w:hAnsiTheme="minorHAnsi"/>
        </w:rPr>
        <w:t>_________________________________________</w:t>
      </w:r>
      <w:r w:rsidRPr="00585F61">
        <w:rPr>
          <w:rFonts w:asciiTheme="minorHAnsi" w:hAnsiTheme="minorHAnsi"/>
        </w:rPr>
        <w:br/>
        <w:t>_________________________________________</w:t>
      </w:r>
      <w:r w:rsidRPr="00585F61">
        <w:rPr>
          <w:rFonts w:asciiTheme="minorHAnsi" w:hAnsiTheme="minorHAnsi"/>
        </w:rPr>
        <w:br/>
        <w:t>_________________________________________</w:t>
      </w:r>
      <w:r w:rsidRPr="00585F61">
        <w:rPr>
          <w:rFonts w:asciiTheme="minorHAnsi" w:hAnsiTheme="minorHAnsi"/>
        </w:rPr>
        <w:br/>
        <w:t>_________________________________________</w:t>
      </w:r>
      <w:r w:rsidRPr="00585F61">
        <w:rPr>
          <w:rFonts w:asciiTheme="minorHAnsi" w:hAnsiTheme="minorHAnsi"/>
        </w:rPr>
        <w:br/>
        <w:t>_________________________________________</w:t>
      </w:r>
      <w:r w:rsidRPr="00585F61">
        <w:rPr>
          <w:rFonts w:asciiTheme="minorHAnsi" w:hAnsiTheme="minorHAnsi"/>
        </w:rPr>
        <w:br/>
        <w:t>____________________________________________________________________________________________________________________________________________________</w:t>
      </w:r>
      <w:r w:rsidR="00C80DF0">
        <w:rPr>
          <w:rFonts w:asciiTheme="minorHAnsi" w:hAnsiTheme="minorHAnsi"/>
        </w:rPr>
        <w:t>________________</w:t>
      </w:r>
    </w:p>
    <w:p w14:paraId="73D16376" w14:textId="77777777" w:rsidR="00EE2FA4" w:rsidRPr="00585F61" w:rsidRDefault="00EE2FA4" w:rsidP="00EE2FA4">
      <w:pPr>
        <w:pStyle w:val="Text"/>
        <w:rPr>
          <w:rFonts w:asciiTheme="minorHAnsi" w:hAnsiTheme="minorHAnsi"/>
        </w:rPr>
      </w:pPr>
    </w:p>
    <w:p w14:paraId="73D16377" w14:textId="77777777" w:rsidR="00EE2FA4" w:rsidRPr="00585F61" w:rsidRDefault="00EE2FA4" w:rsidP="00EE2FA4">
      <w:pPr>
        <w:pStyle w:val="Text"/>
        <w:rPr>
          <w:rFonts w:asciiTheme="minorHAnsi" w:eastAsia="Helvetica" w:hAnsiTheme="minorHAnsi" w:cs="Helvetica"/>
          <w:sz w:val="24"/>
          <w:szCs w:val="24"/>
        </w:rPr>
      </w:pPr>
      <w:r w:rsidRPr="00585F61">
        <w:rPr>
          <w:rFonts w:asciiTheme="minorHAnsi" w:hAnsiTheme="minorHAnsi"/>
          <w:sz w:val="24"/>
          <w:szCs w:val="24"/>
        </w:rPr>
        <w:t xml:space="preserve">3. „Heutzutage finden Cliquentreffen nur noch im virtuellen Raum bei Facebook, WhatsApp und Co. statt!“ - Nimm dazu Stellung und diskutiere mit einem Partner! Trage anschließend die von euch gewonnenen Erkenntnisse </w:t>
      </w:r>
      <w:r>
        <w:rPr>
          <w:rFonts w:asciiTheme="minorHAnsi" w:hAnsiTheme="minorHAnsi"/>
          <w:sz w:val="24"/>
          <w:szCs w:val="24"/>
        </w:rPr>
        <w:t xml:space="preserve">stichpunktartig </w:t>
      </w:r>
      <w:r w:rsidRPr="00585F61">
        <w:rPr>
          <w:rFonts w:asciiTheme="minorHAnsi" w:hAnsiTheme="minorHAnsi"/>
          <w:sz w:val="24"/>
          <w:szCs w:val="24"/>
        </w:rPr>
        <w:t xml:space="preserve">in T1 ein! (EA, schriftl., 15 min.) </w:t>
      </w:r>
    </w:p>
    <w:p w14:paraId="73D16378" w14:textId="77777777" w:rsidR="00EE2FA4" w:rsidRPr="00585F61" w:rsidRDefault="00EE2FA4" w:rsidP="00EE2FA4">
      <w:pPr>
        <w:rPr>
          <w:b/>
        </w:rPr>
      </w:pPr>
    </w:p>
    <w:tbl>
      <w:tblPr>
        <w:tblStyle w:val="Tabellenraster"/>
        <w:tblW w:w="0" w:type="auto"/>
        <w:tblLook w:val="04A0" w:firstRow="1" w:lastRow="0" w:firstColumn="1" w:lastColumn="0" w:noHBand="0" w:noVBand="1"/>
      </w:tblPr>
      <w:tblGrid>
        <w:gridCol w:w="9062"/>
      </w:tblGrid>
      <w:tr w:rsidR="00EE2FA4" w:rsidRPr="00585F61" w14:paraId="73D1637A" w14:textId="77777777" w:rsidTr="00DE02AF">
        <w:tc>
          <w:tcPr>
            <w:tcW w:w="9062" w:type="dxa"/>
            <w:shd w:val="clear" w:color="auto" w:fill="E7E6E6" w:themeFill="background2"/>
          </w:tcPr>
          <w:p w14:paraId="73D16379" w14:textId="77777777" w:rsidR="00EE2FA4" w:rsidRPr="00585F61" w:rsidRDefault="00EE2FA4" w:rsidP="00DE02AF">
            <w:pPr>
              <w:spacing w:before="120" w:line="480" w:lineRule="auto"/>
              <w:rPr>
                <w:sz w:val="24"/>
                <w:szCs w:val="24"/>
              </w:rPr>
            </w:pPr>
            <w:r w:rsidRPr="00585F61">
              <w:rPr>
                <w:sz w:val="24"/>
                <w:szCs w:val="24"/>
              </w:rPr>
              <w:t>These: „Cliquen nur noch im virtuellen Raum“</w:t>
            </w:r>
          </w:p>
        </w:tc>
      </w:tr>
      <w:tr w:rsidR="00EE2FA4" w:rsidRPr="00585F61" w14:paraId="73D1637C" w14:textId="77777777" w:rsidTr="00DE02AF">
        <w:tc>
          <w:tcPr>
            <w:tcW w:w="9062" w:type="dxa"/>
          </w:tcPr>
          <w:p w14:paraId="73D1637B" w14:textId="77777777" w:rsidR="00EE2FA4" w:rsidRPr="00585F61" w:rsidRDefault="00EE2FA4" w:rsidP="00DE02AF">
            <w:pPr>
              <w:spacing w:line="480" w:lineRule="auto"/>
              <w:rPr>
                <w:sz w:val="24"/>
                <w:szCs w:val="24"/>
              </w:rPr>
            </w:pPr>
            <w:r w:rsidRPr="00585F61">
              <w:rPr>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73D1637D" w14:textId="77777777" w:rsidR="00EE2FA4" w:rsidRPr="00585F61" w:rsidRDefault="00EE2FA4" w:rsidP="00EE2FA4">
      <w:pPr>
        <w:rPr>
          <w:b/>
        </w:rPr>
        <w:sectPr w:rsidR="00EE2FA4" w:rsidRPr="00585F61">
          <w:headerReference w:type="default" r:id="rId12"/>
          <w:footerReference w:type="default" r:id="rId13"/>
          <w:pgSz w:w="11906" w:h="16838"/>
          <w:pgMar w:top="1417" w:right="1417" w:bottom="1134" w:left="1417" w:header="708" w:footer="708" w:gutter="0"/>
          <w:cols w:space="708"/>
          <w:docGrid w:linePitch="360"/>
        </w:sectPr>
      </w:pPr>
      <w:r w:rsidRPr="00585F61">
        <w:rPr>
          <w:b/>
        </w:rPr>
        <w:t>T1: Ergebnisse der Diskussion</w:t>
      </w:r>
    </w:p>
    <w:p w14:paraId="73D1637E" w14:textId="77777777" w:rsidR="00EE2FA4" w:rsidRDefault="00EE2FA4" w:rsidP="00EE2FA4">
      <w:pPr>
        <w:pStyle w:val="Text"/>
        <w:rPr>
          <w:rFonts w:asciiTheme="minorHAnsi" w:hAnsiTheme="minorHAnsi"/>
          <w:sz w:val="24"/>
          <w:szCs w:val="24"/>
        </w:rPr>
      </w:pPr>
      <w:r w:rsidRPr="00585F61">
        <w:rPr>
          <w:rFonts w:asciiTheme="minorHAnsi" w:hAnsiTheme="minorHAnsi"/>
          <w:sz w:val="24"/>
          <w:szCs w:val="24"/>
        </w:rPr>
        <w:lastRenderedPageBreak/>
        <w:br/>
        <w:t>1. Lies dir den Darstellungstext durch! Markiere die Treffpunkte der Leipziger Meuten rot in der Karte Q1 (auf der Rückseite des Arbeitsblattes)! Vermerke am Rand mit Hilfe von Pfeilen, welche Meute zu welchem Treffpunkt gehört! (EA, schriftl., 7 min.)</w:t>
      </w:r>
    </w:p>
    <w:p w14:paraId="73D1637F" w14:textId="77777777" w:rsidR="00EE2FA4" w:rsidRPr="00585F61" w:rsidRDefault="00EE2FA4" w:rsidP="00EE2FA4">
      <w:pPr>
        <w:pStyle w:val="Text"/>
        <w:rPr>
          <w:rFonts w:asciiTheme="minorHAnsi" w:hAnsiTheme="minorHAnsi"/>
          <w:sz w:val="24"/>
          <w:szCs w:val="24"/>
        </w:rPr>
      </w:pPr>
      <w:r>
        <w:rPr>
          <w:rFonts w:asciiTheme="minorHAnsi" w:hAnsiTheme="minorHAnsi"/>
          <w:sz w:val="24"/>
          <w:szCs w:val="24"/>
        </w:rPr>
        <w:t xml:space="preserve"> </w:t>
      </w:r>
    </w:p>
    <w:p w14:paraId="73D16380" w14:textId="77777777" w:rsidR="00EE2FA4" w:rsidRPr="00AA29B1" w:rsidRDefault="00EE2FA4" w:rsidP="00EE2FA4">
      <w:pPr>
        <w:pStyle w:val="Text"/>
        <w:rPr>
          <w:rFonts w:asciiTheme="minorHAnsi" w:hAnsiTheme="minorHAnsi"/>
          <w:b/>
          <w:sz w:val="24"/>
          <w:szCs w:val="24"/>
        </w:rPr>
      </w:pPr>
      <w:r w:rsidRPr="0072763F">
        <w:rPr>
          <w:rFonts w:asciiTheme="minorHAnsi" w:hAnsiTheme="minorHAnsi"/>
          <w:noProof/>
          <w:sz w:val="24"/>
          <w:szCs w:val="24"/>
        </w:rPr>
        <mc:AlternateContent>
          <mc:Choice Requires="wps">
            <w:drawing>
              <wp:anchor distT="45720" distB="45720" distL="114300" distR="114300" simplePos="0" relativeHeight="251694080" behindDoc="0" locked="0" layoutInCell="1" allowOverlap="1" wp14:anchorId="73D16428" wp14:editId="73D16429">
                <wp:simplePos x="0" y="0"/>
                <wp:positionH relativeFrom="margin">
                  <wp:align>left</wp:align>
                </wp:positionH>
                <wp:positionV relativeFrom="paragraph">
                  <wp:posOffset>262890</wp:posOffset>
                </wp:positionV>
                <wp:extent cx="374015" cy="1404620"/>
                <wp:effectExtent l="0" t="0" r="26035" b="18415"/>
                <wp:wrapSquare wrapText="bothSides"/>
                <wp:docPr id="2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404620"/>
                        </a:xfrm>
                        <a:prstGeom prst="rect">
                          <a:avLst/>
                        </a:prstGeom>
                        <a:solidFill>
                          <a:srgbClr val="FFFFFF"/>
                        </a:solidFill>
                        <a:ln w="9525">
                          <a:solidFill>
                            <a:schemeClr val="bg1"/>
                          </a:solidFill>
                          <a:miter lim="800000"/>
                          <a:headEnd/>
                          <a:tailEnd/>
                        </a:ln>
                      </wps:spPr>
                      <wps:txbx>
                        <w:txbxContent>
                          <w:p w14:paraId="73D16521"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w:t>
                            </w:r>
                          </w:p>
                          <w:p w14:paraId="73D16522" w14:textId="77777777" w:rsidR="00EE2FA4" w:rsidRDefault="00EE2FA4" w:rsidP="00EE2FA4">
                            <w:pPr>
                              <w:spacing w:after="0" w:line="240" w:lineRule="auto"/>
                              <w:rPr>
                                <w:rFonts w:asciiTheme="majorHAnsi" w:hAnsiTheme="majorHAnsi"/>
                                <w:sz w:val="24"/>
                                <w:szCs w:val="24"/>
                              </w:rPr>
                            </w:pPr>
                          </w:p>
                          <w:p w14:paraId="73D16523" w14:textId="77777777" w:rsidR="00EE2FA4" w:rsidRDefault="00EE2FA4" w:rsidP="00EE2FA4">
                            <w:pPr>
                              <w:spacing w:after="0" w:line="240" w:lineRule="auto"/>
                              <w:rPr>
                                <w:rFonts w:asciiTheme="majorHAnsi" w:hAnsiTheme="majorHAnsi"/>
                                <w:sz w:val="24"/>
                                <w:szCs w:val="24"/>
                              </w:rPr>
                            </w:pPr>
                          </w:p>
                          <w:p w14:paraId="73D16524" w14:textId="77777777" w:rsidR="00EE2FA4" w:rsidRDefault="00EE2FA4" w:rsidP="00EE2FA4">
                            <w:pPr>
                              <w:spacing w:after="0" w:line="240" w:lineRule="auto"/>
                              <w:rPr>
                                <w:rFonts w:asciiTheme="majorHAnsi" w:hAnsiTheme="majorHAnsi"/>
                                <w:sz w:val="24"/>
                                <w:szCs w:val="24"/>
                              </w:rPr>
                            </w:pPr>
                          </w:p>
                          <w:p w14:paraId="73D16525"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5</w:t>
                            </w:r>
                          </w:p>
                          <w:p w14:paraId="73D16526" w14:textId="77777777" w:rsidR="00EE2FA4" w:rsidRDefault="00EE2FA4" w:rsidP="00EE2FA4">
                            <w:pPr>
                              <w:spacing w:after="0" w:line="240" w:lineRule="auto"/>
                              <w:rPr>
                                <w:rFonts w:asciiTheme="majorHAnsi" w:hAnsiTheme="majorHAnsi"/>
                                <w:sz w:val="24"/>
                                <w:szCs w:val="24"/>
                              </w:rPr>
                            </w:pPr>
                          </w:p>
                          <w:p w14:paraId="73D16527" w14:textId="77777777" w:rsidR="00EE2FA4" w:rsidRDefault="00EE2FA4" w:rsidP="00EE2FA4">
                            <w:pPr>
                              <w:spacing w:after="0" w:line="240" w:lineRule="auto"/>
                              <w:rPr>
                                <w:rFonts w:asciiTheme="majorHAnsi" w:hAnsiTheme="majorHAnsi"/>
                                <w:sz w:val="24"/>
                                <w:szCs w:val="24"/>
                              </w:rPr>
                            </w:pPr>
                          </w:p>
                          <w:p w14:paraId="73D16528" w14:textId="77777777" w:rsidR="00EE2FA4" w:rsidRDefault="00EE2FA4" w:rsidP="00EE2FA4">
                            <w:pPr>
                              <w:spacing w:after="0" w:line="240" w:lineRule="auto"/>
                              <w:rPr>
                                <w:rFonts w:asciiTheme="majorHAnsi" w:hAnsiTheme="majorHAnsi"/>
                                <w:sz w:val="24"/>
                                <w:szCs w:val="24"/>
                              </w:rPr>
                            </w:pPr>
                          </w:p>
                          <w:p w14:paraId="73D16529" w14:textId="77777777" w:rsidR="00EE2FA4" w:rsidRDefault="00EE2FA4" w:rsidP="00EE2FA4">
                            <w:pPr>
                              <w:spacing w:after="0" w:line="240" w:lineRule="auto"/>
                              <w:rPr>
                                <w:rFonts w:asciiTheme="majorHAnsi" w:hAnsiTheme="majorHAnsi"/>
                                <w:sz w:val="24"/>
                                <w:szCs w:val="24"/>
                              </w:rPr>
                            </w:pPr>
                          </w:p>
                          <w:p w14:paraId="73D1652A"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10</w:t>
                            </w:r>
                          </w:p>
                          <w:p w14:paraId="73D1652B" w14:textId="77777777" w:rsidR="00EE2FA4" w:rsidRDefault="00EE2FA4" w:rsidP="00EE2FA4">
                            <w:pPr>
                              <w:spacing w:after="0" w:line="240" w:lineRule="auto"/>
                              <w:rPr>
                                <w:rFonts w:asciiTheme="majorHAnsi" w:hAnsiTheme="majorHAnsi"/>
                                <w:sz w:val="24"/>
                                <w:szCs w:val="24"/>
                              </w:rPr>
                            </w:pPr>
                          </w:p>
                          <w:p w14:paraId="73D1652C" w14:textId="77777777" w:rsidR="00EE2FA4" w:rsidRDefault="00EE2FA4" w:rsidP="00EE2FA4">
                            <w:pPr>
                              <w:spacing w:after="0" w:line="240" w:lineRule="auto"/>
                              <w:rPr>
                                <w:rFonts w:asciiTheme="majorHAnsi" w:hAnsiTheme="majorHAnsi"/>
                                <w:sz w:val="24"/>
                                <w:szCs w:val="24"/>
                              </w:rPr>
                            </w:pPr>
                          </w:p>
                          <w:p w14:paraId="73D1652D" w14:textId="77777777" w:rsidR="00EE2FA4" w:rsidRDefault="00EE2FA4" w:rsidP="00EE2FA4">
                            <w:pPr>
                              <w:spacing w:after="0" w:line="240" w:lineRule="auto"/>
                              <w:rPr>
                                <w:rFonts w:asciiTheme="majorHAnsi" w:hAnsiTheme="majorHAnsi"/>
                                <w:sz w:val="24"/>
                                <w:szCs w:val="24"/>
                              </w:rPr>
                            </w:pPr>
                          </w:p>
                          <w:p w14:paraId="73D1652E" w14:textId="77777777" w:rsidR="00EE2FA4" w:rsidRDefault="00EE2FA4" w:rsidP="00EE2FA4">
                            <w:pPr>
                              <w:spacing w:after="0" w:line="240" w:lineRule="auto"/>
                              <w:rPr>
                                <w:rFonts w:asciiTheme="majorHAnsi" w:hAnsiTheme="majorHAnsi"/>
                                <w:sz w:val="24"/>
                                <w:szCs w:val="24"/>
                              </w:rPr>
                            </w:pPr>
                          </w:p>
                          <w:p w14:paraId="73D1652F"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15</w:t>
                            </w:r>
                          </w:p>
                          <w:p w14:paraId="73D16530" w14:textId="77777777" w:rsidR="00EE2FA4" w:rsidRDefault="00EE2FA4" w:rsidP="00EE2FA4">
                            <w:pPr>
                              <w:spacing w:after="0" w:line="240" w:lineRule="auto"/>
                              <w:rPr>
                                <w:rFonts w:asciiTheme="majorHAnsi" w:hAnsiTheme="majorHAnsi"/>
                                <w:sz w:val="24"/>
                                <w:szCs w:val="24"/>
                              </w:rPr>
                            </w:pPr>
                          </w:p>
                          <w:p w14:paraId="73D16531" w14:textId="77777777" w:rsidR="00EE2FA4" w:rsidRDefault="00EE2FA4" w:rsidP="00EE2FA4">
                            <w:pPr>
                              <w:spacing w:after="0" w:line="240" w:lineRule="auto"/>
                              <w:rPr>
                                <w:rFonts w:asciiTheme="majorHAnsi" w:hAnsiTheme="majorHAnsi"/>
                                <w:sz w:val="24"/>
                                <w:szCs w:val="24"/>
                              </w:rPr>
                            </w:pPr>
                          </w:p>
                          <w:p w14:paraId="73D16532" w14:textId="77777777" w:rsidR="00EE2FA4" w:rsidRPr="0072763F" w:rsidRDefault="00EE2FA4" w:rsidP="00EE2FA4">
                            <w:pPr>
                              <w:spacing w:after="0" w:line="240" w:lineRule="auto"/>
                              <w:rPr>
                                <w:rFonts w:asciiTheme="majorHAnsi" w:hAnsiTheme="majorHAnsi"/>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28C856" id="_x0000_s1033" type="#_x0000_t202" style="position:absolute;margin-left:0;margin-top:20.7pt;width:29.45pt;height:110.6pt;z-index:2516940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" strokecolor="white [3212]">
                <v:textbox style="mso-fit-shape-to-text:t">
                  <w:txbxContent>
                    <w:p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w:t>
                      </w: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5</w:t>
                      </w: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10</w:t>
                      </w: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15</w:t>
                      </w:r>
                    </w:p>
                    <w:p w:rsidR="00EE2FA4" w:rsidRDefault="00EE2FA4" w:rsidP="00EE2FA4">
                      <w:pPr>
                        <w:spacing w:after="0" w:line="240" w:lineRule="auto"/>
                        <w:rPr>
                          <w:rFonts w:asciiTheme="majorHAnsi" w:hAnsiTheme="majorHAnsi"/>
                          <w:sz w:val="24"/>
                          <w:szCs w:val="24"/>
                        </w:rPr>
                      </w:pPr>
                    </w:p>
                    <w:p w:rsidR="00EE2FA4" w:rsidRDefault="00EE2FA4" w:rsidP="00EE2FA4">
                      <w:pPr>
                        <w:spacing w:after="0" w:line="240" w:lineRule="auto"/>
                        <w:rPr>
                          <w:rFonts w:asciiTheme="majorHAnsi" w:hAnsiTheme="majorHAnsi"/>
                          <w:sz w:val="24"/>
                          <w:szCs w:val="24"/>
                        </w:rPr>
                      </w:pPr>
                    </w:p>
                    <w:p w:rsidR="00EE2FA4" w:rsidRPr="0072763F" w:rsidRDefault="00EE2FA4" w:rsidP="00EE2FA4">
                      <w:pPr>
                        <w:spacing w:after="0" w:line="240" w:lineRule="auto"/>
                        <w:rPr>
                          <w:rFonts w:asciiTheme="majorHAnsi" w:hAnsiTheme="majorHAnsi"/>
                          <w:sz w:val="24"/>
                          <w:szCs w:val="24"/>
                        </w:rPr>
                      </w:pPr>
                    </w:p>
                  </w:txbxContent>
                </v:textbox>
                <w10:wrap type="square" anchorx="margin"/>
              </v:shape>
            </w:pict>
          </mc:Fallback>
        </mc:AlternateContent>
      </w:r>
      <w:r>
        <w:rPr>
          <w:rFonts w:asciiTheme="minorHAnsi" w:hAnsiTheme="minorHAnsi"/>
          <w:sz w:val="24"/>
          <w:szCs w:val="24"/>
        </w:rPr>
        <w:tab/>
      </w:r>
      <w:r w:rsidRPr="00AA29B1">
        <w:rPr>
          <w:rFonts w:asciiTheme="minorHAnsi" w:hAnsiTheme="minorHAnsi"/>
          <w:b/>
          <w:sz w:val="24"/>
          <w:szCs w:val="24"/>
        </w:rPr>
        <w:t>Der Historiker Sascha Lange über die Treffpunkte der Leipziger Meuten:</w:t>
      </w:r>
    </w:p>
    <w:p w14:paraId="73D16381" w14:textId="77777777" w:rsidR="00EE2FA4" w:rsidRPr="0072763F" w:rsidRDefault="00EE2FA4" w:rsidP="00EE2FA4">
      <w:pPr>
        <w:pStyle w:val="Text"/>
        <w:rPr>
          <w:rFonts w:asciiTheme="minorHAnsi" w:eastAsia="Helvetica" w:hAnsiTheme="minorHAnsi" w:cs="Helvetica"/>
          <w:sz w:val="24"/>
          <w:szCs w:val="24"/>
        </w:rPr>
      </w:pPr>
      <w:r w:rsidRPr="00585F61">
        <w:rPr>
          <w:rFonts w:asciiTheme="minorHAnsi" w:eastAsia="Helvetica" w:hAnsiTheme="minorHAnsi" w:cs="Helvetica"/>
          <w:noProof/>
          <w:sz w:val="24"/>
          <w:szCs w:val="24"/>
        </w:rPr>
        <mc:AlternateContent>
          <mc:Choice Requires="wps">
            <w:drawing>
              <wp:anchor distT="45720" distB="45720" distL="114300" distR="114300" simplePos="0" relativeHeight="251691008" behindDoc="0" locked="0" layoutInCell="1" allowOverlap="1" wp14:anchorId="73D1642A" wp14:editId="73D1642B">
                <wp:simplePos x="0" y="0"/>
                <wp:positionH relativeFrom="column">
                  <wp:posOffset>421640</wp:posOffset>
                </wp:positionH>
                <wp:positionV relativeFrom="paragraph">
                  <wp:posOffset>87630</wp:posOffset>
                </wp:positionV>
                <wp:extent cx="5199380" cy="3425825"/>
                <wp:effectExtent l="0" t="0" r="20320" b="22225"/>
                <wp:wrapSquare wrapText="bothSides"/>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9380" cy="3425825"/>
                        </a:xfrm>
                        <a:prstGeom prst="rect">
                          <a:avLst/>
                        </a:prstGeom>
                        <a:solidFill>
                          <a:schemeClr val="accent6">
                            <a:lumMod val="40000"/>
                            <a:lumOff val="60000"/>
                          </a:schemeClr>
                        </a:solidFill>
                        <a:ln>
                          <a:solidFill>
                            <a:schemeClr val="accent6">
                              <a:lumMod val="75000"/>
                            </a:schemeClr>
                          </a:solidFill>
                          <a:headEnd/>
                          <a:tailEnd/>
                        </a:ln>
                      </wps:spPr>
                      <wps:style>
                        <a:lnRef idx="3">
                          <a:schemeClr val="lt1"/>
                        </a:lnRef>
                        <a:fillRef idx="1">
                          <a:schemeClr val="accent6"/>
                        </a:fillRef>
                        <a:effectRef idx="1">
                          <a:schemeClr val="accent6"/>
                        </a:effectRef>
                        <a:fontRef idx="minor">
                          <a:schemeClr val="lt1"/>
                        </a:fontRef>
                      </wps:style>
                      <wps:txbx>
                        <w:txbxContent>
                          <w:p w14:paraId="73D16533"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Die Meuten aus Leipzig hatten nicht nur verschiedene Namen, </w:t>
                            </w:r>
                            <w:r>
                              <w:rPr>
                                <w:rFonts w:asciiTheme="majorHAnsi" w:hAnsiTheme="majorHAnsi"/>
                                <w:iCs/>
                                <w:sz w:val="24"/>
                                <w:szCs w:val="24"/>
                              </w:rPr>
                              <w:t xml:space="preserve">sondern </w:t>
                            </w:r>
                            <w:r w:rsidRPr="00753C87">
                              <w:rPr>
                                <w:rFonts w:asciiTheme="majorHAnsi" w:hAnsiTheme="majorHAnsi"/>
                                <w:iCs/>
                                <w:sz w:val="24"/>
                                <w:szCs w:val="24"/>
                              </w:rPr>
                              <w:t>auch ihre eigenen, gruppenbezogenen Treffpunkte. Die Meute „Hundestart“ traf sich in Kleinzschocher. Meutenmitglied Wilhelm Endres beschreibt den Treffpunkt wie folgt: „Wenn Sie nach Kleizschocher reinfahren, da geht es rein in die damalige Bahnhofsstraße, das ist jetzt die Rolf-Axen-Straße und dort an der Ecke war eine Litfaßsäule.“ Die damalige Bahnhofsstraße verläuft von der Diskaustraße etwa auf halber Strecke zwischen Antonien- und Ringstraße diagonal zur Ecke Diezmann-/Antonienstraße.</w:t>
                            </w:r>
                          </w:p>
                          <w:p w14:paraId="73D16534" w14:textId="77777777" w:rsidR="00EE2FA4" w:rsidRPr="00753C87" w:rsidRDefault="00EE2FA4" w:rsidP="00EE2FA4">
                            <w:pPr>
                              <w:pStyle w:val="Text"/>
                              <w:rPr>
                                <w:rFonts w:asciiTheme="majorHAnsi" w:hAnsiTheme="majorHAnsi"/>
                                <w:iCs/>
                                <w:sz w:val="24"/>
                                <w:szCs w:val="24"/>
                              </w:rPr>
                            </w:pPr>
                            <w:r w:rsidRPr="00753C87">
                              <w:rPr>
                                <w:rFonts w:asciiTheme="majorHAnsi" w:hAnsiTheme="majorHAnsi"/>
                                <w:iCs/>
                                <w:sz w:val="24"/>
                                <w:szCs w:val="24"/>
                              </w:rPr>
                              <w:t>Anders als die Meute „Hundestart“ traf sich die Meute „Reeperbahn“ nicht öffentlich auf der Straße. Sie mieteten für fünf Reichsmark im Monat ein stillgelegtes Waschhaus. Dieses befand sich im Stadtteil Lindenau in der Calvisiusstraße, die zwischen Merseburger Straße und Gundorfer Straße verläuft.</w:t>
                            </w:r>
                          </w:p>
                          <w:p w14:paraId="73D16535"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Durch ihren Treffpunkt, den Bernhardiplatz an der Lilienstraße, kam die Meute „Lille“ zu ihrem Namen. Der Bernhardiplatz ist im Stadtteil Reudnitz zwischen Kohlgartenstraße und Kirchstraße zu finden.</w:t>
                            </w:r>
                          </w:p>
                          <w:p w14:paraId="73D16536" w14:textId="77777777" w:rsidR="00EE2FA4" w:rsidRPr="0072763F"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Ein beliebter, gruppenunabhängiger Treffplatz für die Jugendlichen in Leipzig war die Leipziger Kleinmesse bei dem Sportplatz zwischen Cottaweg und Frankfurter Straße.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C27F9" id="_x0000_s1034" type="#_x0000_t202" style="position:absolute;margin-left:33.2pt;margin-top:6.9pt;width:409.4pt;height:269.7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" fillcolor="#c5e0b3 [1305]" strokecolor="#538135 [2409]" strokeweight="1.5pt">
                <v:textbox>
                  <w:txbxContent>
                    <w:p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Die Meuten aus Leipzig hatten nicht nur verschiedene Namen, </w:t>
                      </w:r>
                      <w:r>
                        <w:rPr>
                          <w:rFonts w:asciiTheme="majorHAnsi" w:hAnsiTheme="majorHAnsi"/>
                          <w:iCs/>
                          <w:sz w:val="24"/>
                          <w:szCs w:val="24"/>
                        </w:rPr>
                        <w:t xml:space="preserve">sondern </w:t>
                      </w:r>
                      <w:r w:rsidRPr="00753C87">
                        <w:rPr>
                          <w:rFonts w:asciiTheme="majorHAnsi" w:hAnsiTheme="majorHAnsi"/>
                          <w:iCs/>
                          <w:sz w:val="24"/>
                          <w:szCs w:val="24"/>
                        </w:rPr>
                        <w:t xml:space="preserve">auch ihre eigenen, gruppenbezogenen Treffpunkte. Die Meute „Hundestart“ traf sich in </w:t>
                      </w:r>
                      <w:proofErr w:type="spellStart"/>
                      <w:r w:rsidRPr="00753C87">
                        <w:rPr>
                          <w:rFonts w:asciiTheme="majorHAnsi" w:hAnsiTheme="majorHAnsi"/>
                          <w:iCs/>
                          <w:sz w:val="24"/>
                          <w:szCs w:val="24"/>
                        </w:rPr>
                        <w:t>Kleinzschocher</w:t>
                      </w:r>
                      <w:proofErr w:type="spellEnd"/>
                      <w:r w:rsidRPr="00753C87">
                        <w:rPr>
                          <w:rFonts w:asciiTheme="majorHAnsi" w:hAnsiTheme="majorHAnsi"/>
                          <w:iCs/>
                          <w:sz w:val="24"/>
                          <w:szCs w:val="24"/>
                        </w:rPr>
                        <w:t xml:space="preserve">. </w:t>
                      </w:r>
                      <w:proofErr w:type="spellStart"/>
                      <w:r w:rsidRPr="00753C87">
                        <w:rPr>
                          <w:rFonts w:asciiTheme="majorHAnsi" w:hAnsiTheme="majorHAnsi"/>
                          <w:iCs/>
                          <w:sz w:val="24"/>
                          <w:szCs w:val="24"/>
                        </w:rPr>
                        <w:t>Meutenmitglied</w:t>
                      </w:r>
                      <w:proofErr w:type="spellEnd"/>
                      <w:r w:rsidRPr="00753C87">
                        <w:rPr>
                          <w:rFonts w:asciiTheme="majorHAnsi" w:hAnsiTheme="majorHAnsi"/>
                          <w:iCs/>
                          <w:sz w:val="24"/>
                          <w:szCs w:val="24"/>
                        </w:rPr>
                        <w:t xml:space="preserve"> Wilhelm Endres beschreibt den Treffpunkt wie folgt: „Wenn Sie nach </w:t>
                      </w:r>
                      <w:proofErr w:type="spellStart"/>
                      <w:r w:rsidRPr="00753C87">
                        <w:rPr>
                          <w:rFonts w:asciiTheme="majorHAnsi" w:hAnsiTheme="majorHAnsi"/>
                          <w:iCs/>
                          <w:sz w:val="24"/>
                          <w:szCs w:val="24"/>
                        </w:rPr>
                        <w:t>Kleizschocher</w:t>
                      </w:r>
                      <w:proofErr w:type="spellEnd"/>
                      <w:r w:rsidRPr="00753C87">
                        <w:rPr>
                          <w:rFonts w:asciiTheme="majorHAnsi" w:hAnsiTheme="majorHAnsi"/>
                          <w:iCs/>
                          <w:sz w:val="24"/>
                          <w:szCs w:val="24"/>
                        </w:rPr>
                        <w:t xml:space="preserve"> reinfahren, da geht es rein in die damalige Bahnhofsstraße, das ist jetzt die Rolf-</w:t>
                      </w:r>
                      <w:proofErr w:type="spellStart"/>
                      <w:r w:rsidRPr="00753C87">
                        <w:rPr>
                          <w:rFonts w:asciiTheme="majorHAnsi" w:hAnsiTheme="majorHAnsi"/>
                          <w:iCs/>
                          <w:sz w:val="24"/>
                          <w:szCs w:val="24"/>
                        </w:rPr>
                        <w:t>Axen</w:t>
                      </w:r>
                      <w:proofErr w:type="spellEnd"/>
                      <w:r w:rsidRPr="00753C87">
                        <w:rPr>
                          <w:rFonts w:asciiTheme="majorHAnsi" w:hAnsiTheme="majorHAnsi"/>
                          <w:iCs/>
                          <w:sz w:val="24"/>
                          <w:szCs w:val="24"/>
                        </w:rPr>
                        <w:t xml:space="preserve">-Straße und dort an der Ecke war eine Litfaßsäule.“ Die damalige Bahnhofsstraße verläuft von der Diskaustraße etwa auf halber Strecke zwischen Antonien- und Ringstraße diagonal zur Ecke </w:t>
                      </w:r>
                      <w:proofErr w:type="spellStart"/>
                      <w:r w:rsidRPr="00753C87">
                        <w:rPr>
                          <w:rFonts w:asciiTheme="majorHAnsi" w:hAnsiTheme="majorHAnsi"/>
                          <w:iCs/>
                          <w:sz w:val="24"/>
                          <w:szCs w:val="24"/>
                        </w:rPr>
                        <w:t>Diezmann</w:t>
                      </w:r>
                      <w:proofErr w:type="spellEnd"/>
                      <w:r w:rsidRPr="00753C87">
                        <w:rPr>
                          <w:rFonts w:asciiTheme="majorHAnsi" w:hAnsiTheme="majorHAnsi"/>
                          <w:iCs/>
                          <w:sz w:val="24"/>
                          <w:szCs w:val="24"/>
                        </w:rPr>
                        <w:t>-/Antonienstraße.</w:t>
                      </w:r>
                    </w:p>
                    <w:p w:rsidR="00EE2FA4" w:rsidRPr="00753C87" w:rsidRDefault="00EE2FA4" w:rsidP="00EE2FA4">
                      <w:pPr>
                        <w:pStyle w:val="Text"/>
                        <w:rPr>
                          <w:rFonts w:asciiTheme="majorHAnsi" w:hAnsiTheme="majorHAnsi"/>
                          <w:iCs/>
                          <w:sz w:val="24"/>
                          <w:szCs w:val="24"/>
                        </w:rPr>
                      </w:pPr>
                      <w:r w:rsidRPr="00753C87">
                        <w:rPr>
                          <w:rFonts w:asciiTheme="majorHAnsi" w:hAnsiTheme="majorHAnsi"/>
                          <w:iCs/>
                          <w:sz w:val="24"/>
                          <w:szCs w:val="24"/>
                        </w:rPr>
                        <w:t xml:space="preserve">Anders als die Meute „Hundestart“ traf sich die Meute „Reeperbahn“ nicht öffentlich auf der Straße. Sie mieteten für fünf </w:t>
                      </w:r>
                      <w:proofErr w:type="gramStart"/>
                      <w:r w:rsidRPr="00753C87">
                        <w:rPr>
                          <w:rFonts w:asciiTheme="majorHAnsi" w:hAnsiTheme="majorHAnsi"/>
                          <w:iCs/>
                          <w:sz w:val="24"/>
                          <w:szCs w:val="24"/>
                        </w:rPr>
                        <w:t>Reichsmark</w:t>
                      </w:r>
                      <w:proofErr w:type="gramEnd"/>
                      <w:r w:rsidRPr="00753C87">
                        <w:rPr>
                          <w:rFonts w:asciiTheme="majorHAnsi" w:hAnsiTheme="majorHAnsi"/>
                          <w:iCs/>
                          <w:sz w:val="24"/>
                          <w:szCs w:val="24"/>
                        </w:rPr>
                        <w:t xml:space="preserve"> im Monat ein stillgelegtes Waschhaus. Dieses befand sich im Stadtteil Lindenau in der </w:t>
                      </w:r>
                      <w:proofErr w:type="spellStart"/>
                      <w:r w:rsidRPr="00753C87">
                        <w:rPr>
                          <w:rFonts w:asciiTheme="majorHAnsi" w:hAnsiTheme="majorHAnsi"/>
                          <w:iCs/>
                          <w:sz w:val="24"/>
                          <w:szCs w:val="24"/>
                        </w:rPr>
                        <w:t>Calvisiusstraße</w:t>
                      </w:r>
                      <w:proofErr w:type="spellEnd"/>
                      <w:r w:rsidRPr="00753C87">
                        <w:rPr>
                          <w:rFonts w:asciiTheme="majorHAnsi" w:hAnsiTheme="majorHAnsi"/>
                          <w:iCs/>
                          <w:sz w:val="24"/>
                          <w:szCs w:val="24"/>
                        </w:rPr>
                        <w:t xml:space="preserve">, die zwischen Merseburger Straße und </w:t>
                      </w:r>
                      <w:proofErr w:type="spellStart"/>
                      <w:r w:rsidRPr="00753C87">
                        <w:rPr>
                          <w:rFonts w:asciiTheme="majorHAnsi" w:hAnsiTheme="majorHAnsi"/>
                          <w:iCs/>
                          <w:sz w:val="24"/>
                          <w:szCs w:val="24"/>
                        </w:rPr>
                        <w:t>Gundorfer</w:t>
                      </w:r>
                      <w:proofErr w:type="spellEnd"/>
                      <w:r w:rsidRPr="00753C87">
                        <w:rPr>
                          <w:rFonts w:asciiTheme="majorHAnsi" w:hAnsiTheme="majorHAnsi"/>
                          <w:iCs/>
                          <w:sz w:val="24"/>
                          <w:szCs w:val="24"/>
                        </w:rPr>
                        <w:t xml:space="preserve"> Straße verläuft.</w:t>
                      </w:r>
                    </w:p>
                    <w:p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Durch ihren Treffpunkt, den </w:t>
                      </w:r>
                      <w:proofErr w:type="spellStart"/>
                      <w:r w:rsidRPr="00753C87">
                        <w:rPr>
                          <w:rFonts w:asciiTheme="majorHAnsi" w:hAnsiTheme="majorHAnsi"/>
                          <w:iCs/>
                          <w:sz w:val="24"/>
                          <w:szCs w:val="24"/>
                        </w:rPr>
                        <w:t>Bernhardiplatz</w:t>
                      </w:r>
                      <w:proofErr w:type="spellEnd"/>
                      <w:r w:rsidRPr="00753C87">
                        <w:rPr>
                          <w:rFonts w:asciiTheme="majorHAnsi" w:hAnsiTheme="majorHAnsi"/>
                          <w:iCs/>
                          <w:sz w:val="24"/>
                          <w:szCs w:val="24"/>
                        </w:rPr>
                        <w:t xml:space="preserve"> an der Lilienstraße, kam die Meute „Lille“ zu ihrem Namen. Der </w:t>
                      </w:r>
                      <w:proofErr w:type="spellStart"/>
                      <w:r w:rsidRPr="00753C87">
                        <w:rPr>
                          <w:rFonts w:asciiTheme="majorHAnsi" w:hAnsiTheme="majorHAnsi"/>
                          <w:iCs/>
                          <w:sz w:val="24"/>
                          <w:szCs w:val="24"/>
                        </w:rPr>
                        <w:t>Bernhardiplatz</w:t>
                      </w:r>
                      <w:proofErr w:type="spellEnd"/>
                      <w:r w:rsidRPr="00753C87">
                        <w:rPr>
                          <w:rFonts w:asciiTheme="majorHAnsi" w:hAnsiTheme="majorHAnsi"/>
                          <w:iCs/>
                          <w:sz w:val="24"/>
                          <w:szCs w:val="24"/>
                        </w:rPr>
                        <w:t xml:space="preserve"> ist im Stadtteil </w:t>
                      </w:r>
                      <w:proofErr w:type="spellStart"/>
                      <w:r w:rsidRPr="00753C87">
                        <w:rPr>
                          <w:rFonts w:asciiTheme="majorHAnsi" w:hAnsiTheme="majorHAnsi"/>
                          <w:iCs/>
                          <w:sz w:val="24"/>
                          <w:szCs w:val="24"/>
                        </w:rPr>
                        <w:t>Reudnitz</w:t>
                      </w:r>
                      <w:proofErr w:type="spellEnd"/>
                      <w:r w:rsidRPr="00753C87">
                        <w:rPr>
                          <w:rFonts w:asciiTheme="majorHAnsi" w:hAnsiTheme="majorHAnsi"/>
                          <w:iCs/>
                          <w:sz w:val="24"/>
                          <w:szCs w:val="24"/>
                        </w:rPr>
                        <w:t xml:space="preserve"> zwischen Kohlgartenstraße und Kirchstraße zu finden.</w:t>
                      </w:r>
                    </w:p>
                    <w:p w:rsidR="00EE2FA4" w:rsidRPr="0072763F"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Ein beliebter, gruppenunabhängiger Treffplatz für die Jugendlichen in Leipzig war die Leipziger Kleinmesse bei dem Sportplatz zwischen </w:t>
                      </w:r>
                      <w:proofErr w:type="spellStart"/>
                      <w:r w:rsidRPr="00753C87">
                        <w:rPr>
                          <w:rFonts w:asciiTheme="majorHAnsi" w:hAnsiTheme="majorHAnsi"/>
                          <w:iCs/>
                          <w:sz w:val="24"/>
                          <w:szCs w:val="24"/>
                        </w:rPr>
                        <w:t>Cottaweg</w:t>
                      </w:r>
                      <w:proofErr w:type="spellEnd"/>
                      <w:r w:rsidRPr="00753C87">
                        <w:rPr>
                          <w:rFonts w:asciiTheme="majorHAnsi" w:hAnsiTheme="majorHAnsi"/>
                          <w:iCs/>
                          <w:sz w:val="24"/>
                          <w:szCs w:val="24"/>
                        </w:rPr>
                        <w:t xml:space="preserve"> und Frankfurter Straße.</w:t>
                      </w:r>
                    </w:p>
                  </w:txbxContent>
                </v:textbox>
                <w10:wrap type="square"/>
              </v:shape>
            </w:pict>
          </mc:Fallback>
        </mc:AlternateContent>
      </w:r>
      <w:r>
        <w:rPr>
          <w:rFonts w:asciiTheme="minorHAnsi" w:eastAsia="Helvetica" w:hAnsiTheme="minorHAnsi" w:cs="Helvetica"/>
          <w:sz w:val="20"/>
          <w:szCs w:val="20"/>
        </w:rPr>
        <w:t xml:space="preserve"> </w:t>
      </w:r>
      <w:r w:rsidRPr="0072763F">
        <w:rPr>
          <w:rFonts w:asciiTheme="minorHAnsi" w:hAnsiTheme="minorHAnsi"/>
          <w:sz w:val="20"/>
          <w:szCs w:val="20"/>
        </w:rPr>
        <w:t>Quelle: Lange, Die Leipziger Meuten, S.18ff.</w:t>
      </w:r>
    </w:p>
    <w:p w14:paraId="73D16382" w14:textId="77777777" w:rsidR="00EE2FA4" w:rsidRPr="00585F61" w:rsidRDefault="00EE2FA4" w:rsidP="00EE2FA4">
      <w:pPr>
        <w:spacing w:after="0" w:line="240" w:lineRule="auto"/>
        <w:rPr>
          <w:sz w:val="24"/>
          <w:szCs w:val="24"/>
        </w:rPr>
      </w:pPr>
    </w:p>
    <w:p w14:paraId="73D16383" w14:textId="77777777" w:rsidR="00EE2FA4" w:rsidRPr="00585F61" w:rsidRDefault="00EE2FA4" w:rsidP="00EE2FA4">
      <w:pPr>
        <w:pStyle w:val="Text"/>
        <w:rPr>
          <w:rFonts w:asciiTheme="minorHAnsi" w:eastAsia="Helvetica" w:hAnsiTheme="minorHAnsi" w:cs="Helvetica"/>
        </w:rPr>
      </w:pPr>
      <w:r w:rsidRPr="00585F61">
        <w:rPr>
          <w:rFonts w:asciiTheme="minorHAnsi" w:hAnsiTheme="minorHAnsi"/>
          <w:noProof/>
        </w:rPr>
        <w:drawing>
          <wp:anchor distT="152400" distB="152400" distL="152400" distR="152400" simplePos="0" relativeHeight="251692032" behindDoc="0" locked="0" layoutInCell="1" allowOverlap="1" wp14:anchorId="73D1642C" wp14:editId="12E02519">
            <wp:simplePos x="0" y="0"/>
            <wp:positionH relativeFrom="margin">
              <wp:align>left</wp:align>
            </wp:positionH>
            <wp:positionV relativeFrom="page">
              <wp:posOffset>6732683</wp:posOffset>
            </wp:positionV>
            <wp:extent cx="2914650" cy="1971675"/>
            <wp:effectExtent l="0" t="0" r="0" b="9525"/>
            <wp:wrapThrough wrapText="bothSides" distL="152400" distR="152400">
              <wp:wrapPolygon edited="1">
                <wp:start x="0" y="0"/>
                <wp:lineTo x="0" y="21633"/>
                <wp:lineTo x="21600" y="21633"/>
                <wp:lineTo x="21600" y="0"/>
                <wp:lineTo x="0" y="0"/>
              </wp:wrapPolygon>
            </wp:wrapThrough>
            <wp:docPr id="215"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14" cstate="hqprint">
                      <a:extLst>
                        <a:ext uri="{28A0092B-C50C-407E-A947-70E740481C1C}">
                          <a14:useLocalDpi xmlns:a14="http://schemas.microsoft.com/office/drawing/2010/main"/>
                        </a:ext>
                      </a:extLst>
                    </a:blip>
                    <a:stretch>
                      <a:fillRect/>
                    </a:stretch>
                  </pic:blipFill>
                  <pic:spPr>
                    <a:xfrm>
                      <a:off x="0" y="0"/>
                      <a:ext cx="2914650" cy="1971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85F61">
        <w:rPr>
          <w:rFonts w:asciiTheme="minorHAnsi" w:hAnsiTheme="minorHAnsi"/>
          <w:noProof/>
        </w:rPr>
        <w:drawing>
          <wp:anchor distT="152400" distB="152400" distL="152400" distR="152400" simplePos="0" relativeHeight="251693056" behindDoc="0" locked="0" layoutInCell="1" allowOverlap="1" wp14:anchorId="73D1642E" wp14:editId="238A7CBD">
            <wp:simplePos x="0" y="0"/>
            <wp:positionH relativeFrom="margin">
              <wp:posOffset>3119755</wp:posOffset>
            </wp:positionH>
            <wp:positionV relativeFrom="page">
              <wp:posOffset>6743700</wp:posOffset>
            </wp:positionV>
            <wp:extent cx="2800350" cy="1971675"/>
            <wp:effectExtent l="0" t="0" r="0" b="9525"/>
            <wp:wrapTopAndBottom distT="152400" distB="152400"/>
            <wp:docPr id="21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png"/>
                    <pic:cNvPicPr/>
                  </pic:nvPicPr>
                  <pic:blipFill>
                    <a:blip r:embed="rId15" cstate="hqprint">
                      <a:extLst>
                        <a:ext uri="{28A0092B-C50C-407E-A947-70E740481C1C}">
                          <a14:useLocalDpi xmlns:a14="http://schemas.microsoft.com/office/drawing/2010/main"/>
                        </a:ext>
                      </a:extLst>
                    </a:blip>
                    <a:stretch>
                      <a:fillRect/>
                    </a:stretch>
                  </pic:blipFill>
                  <pic:spPr>
                    <a:xfrm>
                      <a:off x="0" y="0"/>
                      <a:ext cx="2800350" cy="1971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85F61">
        <w:rPr>
          <w:rFonts w:asciiTheme="minorHAnsi" w:hAnsiTheme="minorHAnsi"/>
          <w:sz w:val="24"/>
          <w:szCs w:val="24"/>
        </w:rPr>
        <w:t xml:space="preserve">2. Betrachte die Bildquellen Q2 und Q3! Begründe die Wahl des Treffpunktes und gehe dabei besonders auf die Umgebung dessen ein! Tipp: Nutze zusätzlich den Stadtplan Q1! Notiere </w:t>
      </w:r>
      <w:r w:rsidRPr="0072763F">
        <w:rPr>
          <w:rFonts w:asciiTheme="minorHAnsi" w:hAnsiTheme="minorHAnsi"/>
          <w:sz w:val="24"/>
          <w:szCs w:val="24"/>
        </w:rPr>
        <w:t>anschließend deine Ergebnisse! (EA, schriftl., 8 min.)</w:t>
      </w:r>
      <w:r w:rsidRPr="00585F61">
        <w:rPr>
          <w:rFonts w:asciiTheme="minorHAnsi" w:hAnsiTheme="minorHAnsi"/>
        </w:rPr>
        <w:t xml:space="preserve"> </w:t>
      </w:r>
    </w:p>
    <w:p w14:paraId="73D16384" w14:textId="77777777" w:rsidR="00EE2FA4" w:rsidRPr="00585F61" w:rsidRDefault="00EE2FA4" w:rsidP="00EE2FA4">
      <w:pPr>
        <w:spacing w:after="0" w:line="240" w:lineRule="auto"/>
        <w:rPr>
          <w:b/>
        </w:rPr>
      </w:pPr>
      <w:r w:rsidRPr="00585F61">
        <w:rPr>
          <w:b/>
        </w:rPr>
        <w:t xml:space="preserve">Q2 und Q3: Die Leipziger Kleinmesse während der Vorkriegszeit </w:t>
      </w:r>
      <w:r w:rsidRPr="00585F61">
        <w:rPr>
          <w:b/>
        </w:rPr>
        <w:br/>
      </w:r>
      <w:r w:rsidRPr="00585F61">
        <w:rPr>
          <w:sz w:val="18"/>
          <w:szCs w:val="18"/>
        </w:rPr>
        <w:t>CC-BY-SA Schulmuseum Leipzig</w:t>
      </w:r>
    </w:p>
    <w:p w14:paraId="73D16385" w14:textId="77777777" w:rsidR="00EE2FA4" w:rsidRPr="00585F61" w:rsidRDefault="00EE2FA4" w:rsidP="00EE2FA4">
      <w:pPr>
        <w:rPr>
          <w:b/>
        </w:rPr>
      </w:pPr>
      <w:r w:rsidRPr="00585F61">
        <w:rPr>
          <w:b/>
        </w:rPr>
        <w:br w:type="page"/>
      </w:r>
    </w:p>
    <w:p w14:paraId="73D16386" w14:textId="77777777" w:rsidR="00EE2FA4" w:rsidRPr="00585F61" w:rsidRDefault="00EE2FA4" w:rsidP="00EE2FA4">
      <w:pPr>
        <w:pStyle w:val="Text"/>
        <w:rPr>
          <w:b/>
        </w:rPr>
        <w:sectPr w:rsidR="00EE2FA4" w:rsidRPr="00585F61">
          <w:headerReference w:type="default" r:id="rId16"/>
          <w:footerReference w:type="default" r:id="rId17"/>
          <w:pgSz w:w="11906" w:h="16838"/>
          <w:pgMar w:top="1417" w:right="1417" w:bottom="1134" w:left="1417" w:header="708" w:footer="708" w:gutter="0"/>
          <w:cols w:space="708"/>
          <w:docGrid w:linePitch="360"/>
        </w:sectPr>
      </w:pPr>
    </w:p>
    <w:p w14:paraId="73D16387"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rPr>
        <w:lastRenderedPageBreak/>
        <w:drawing>
          <wp:anchor distT="152400" distB="152400" distL="152400" distR="152400" simplePos="0" relativeHeight="251664384" behindDoc="0" locked="0" layoutInCell="1" allowOverlap="1" wp14:anchorId="73D16430" wp14:editId="39704817">
            <wp:simplePos x="0" y="0"/>
            <wp:positionH relativeFrom="margin">
              <wp:posOffset>1748155</wp:posOffset>
            </wp:positionH>
            <wp:positionV relativeFrom="line">
              <wp:posOffset>43180</wp:posOffset>
            </wp:positionV>
            <wp:extent cx="5524500" cy="4591050"/>
            <wp:effectExtent l="0" t="0" r="0" b="0"/>
            <wp:wrapThrough wrapText="bothSides" distL="152400" distR="152400">
              <wp:wrapPolygon edited="1">
                <wp:start x="0" y="0"/>
                <wp:lineTo x="0" y="21617"/>
                <wp:lineTo x="21600" y="21617"/>
                <wp:lineTo x="21600" y="0"/>
                <wp:lineTo x="0" y="0"/>
              </wp:wrapPolygon>
            </wp:wrapThrough>
            <wp:docPr id="688"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18" cstate="hqprint">
                      <a:extLst>
                        <a:ext uri="{28A0092B-C50C-407E-A947-70E740481C1C}">
                          <a14:useLocalDpi xmlns:a14="http://schemas.microsoft.com/office/drawing/2010/main"/>
                        </a:ext>
                      </a:extLst>
                    </a:blip>
                    <a:stretch>
                      <a:fillRect/>
                    </a:stretch>
                  </pic:blipFill>
                  <pic:spPr>
                    <a:xfrm>
                      <a:off x="0" y="0"/>
                      <a:ext cx="5524500" cy="45910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3D16388" w14:textId="77777777" w:rsidR="00EE2FA4" w:rsidRPr="00585F61" w:rsidRDefault="00EE2FA4" w:rsidP="00EE2FA4">
      <w:pPr>
        <w:pStyle w:val="Text"/>
        <w:spacing w:line="480" w:lineRule="auto"/>
        <w:rPr>
          <w:rFonts w:asciiTheme="minorHAnsi" w:hAnsiTheme="minorHAnsi"/>
        </w:rPr>
      </w:pPr>
    </w:p>
    <w:p w14:paraId="73D16389"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bdr w:val="none" w:sz="0" w:space="0" w:color="auto"/>
        </w:rPr>
        <mc:AlternateContent>
          <mc:Choice Requires="wps">
            <w:drawing>
              <wp:anchor distT="0" distB="0" distL="114300" distR="114300" simplePos="0" relativeHeight="251667456" behindDoc="0" locked="0" layoutInCell="1" allowOverlap="1" wp14:anchorId="73D16432" wp14:editId="73D16433">
                <wp:simplePos x="0" y="0"/>
                <wp:positionH relativeFrom="column">
                  <wp:posOffset>5362109</wp:posOffset>
                </wp:positionH>
                <wp:positionV relativeFrom="paragraph">
                  <wp:posOffset>135914</wp:posOffset>
                </wp:positionV>
                <wp:extent cx="2175984" cy="1133386"/>
                <wp:effectExtent l="38100" t="0" r="15240" b="48260"/>
                <wp:wrapNone/>
                <wp:docPr id="5" name="Gerade Verbindung mit Pfeil 5"/>
                <wp:cNvGraphicFramePr/>
                <a:graphic xmlns:a="http://schemas.openxmlformats.org/drawingml/2006/main">
                  <a:graphicData uri="http://schemas.microsoft.com/office/word/2010/wordprocessingShape">
                    <wps:wsp>
                      <wps:cNvCnPr/>
                      <wps:spPr>
                        <a:xfrm flipH="1">
                          <a:off x="0" y="0"/>
                          <a:ext cx="2175984" cy="113338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1A1C28" id="_x0000_t32" coordsize="21600,21600" o:spt="32" o:oned="t" path="m,l21600,21600e" filled="f">
                <v:path arrowok="t" fillok="f" o:connecttype="none"/>
                <o:lock v:ext="edit" shapetype="t"/>
              </v:shapetype>
              <v:shape id="Gerade Verbindung mit Pfeil 5" o:spid="_x0000_s1026" type="#_x0000_t32" style="position:absolute;margin-left:422.2pt;margin-top:10.7pt;width:171.35pt;height:89.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" strokecolor="black [3200]" strokeweight="1pt">
                <v:stroke endarrow="block" joinstyle="miter"/>
              </v:shape>
            </w:pict>
          </mc:Fallback>
        </mc:AlternateContent>
      </w:r>
      <w:r w:rsidRPr="00585F61">
        <w:rPr>
          <w:rFonts w:asciiTheme="minorHAnsi" w:hAnsiTheme="minorHAnsi"/>
        </w:rPr>
        <w:tab/>
      </w:r>
      <w:r w:rsidRPr="00585F61">
        <w:rPr>
          <w:rFonts w:asciiTheme="minorHAnsi" w:hAnsiTheme="minorHAnsi"/>
        </w:rPr>
        <w:tab/>
      </w:r>
      <w:r w:rsidRPr="00585F61">
        <w:rPr>
          <w:rFonts w:asciiTheme="minorHAnsi" w:hAnsiTheme="minorHAnsi"/>
        </w:rPr>
        <w:tab/>
      </w:r>
      <w:r w:rsidRPr="00585F61">
        <w:rPr>
          <w:rFonts w:asciiTheme="minorHAnsi" w:hAnsiTheme="minorHAnsi"/>
        </w:rPr>
        <w:tab/>
      </w:r>
      <w:r w:rsidRPr="00585F61">
        <w:rPr>
          <w:rFonts w:asciiTheme="minorHAnsi" w:hAnsiTheme="minorHAnsi"/>
          <w:color w:val="FF0000"/>
        </w:rPr>
        <w:t>Meute „Lille“</w:t>
      </w:r>
    </w:p>
    <w:p w14:paraId="73D1638A"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color w:val="FF0000"/>
          <w:bdr w:val="none" w:sz="0" w:space="0" w:color="auto"/>
        </w:rPr>
        <mc:AlternateContent>
          <mc:Choice Requires="wps">
            <w:drawing>
              <wp:anchor distT="0" distB="0" distL="114300" distR="114300" simplePos="0" relativeHeight="251666432" behindDoc="0" locked="0" layoutInCell="1" allowOverlap="1" wp14:anchorId="73D16434" wp14:editId="73D16435">
                <wp:simplePos x="0" y="0"/>
                <wp:positionH relativeFrom="column">
                  <wp:posOffset>839326</wp:posOffset>
                </wp:positionH>
                <wp:positionV relativeFrom="paragraph">
                  <wp:posOffset>150270</wp:posOffset>
                </wp:positionV>
                <wp:extent cx="2496708" cy="925573"/>
                <wp:effectExtent l="0" t="0" r="75565" b="65405"/>
                <wp:wrapNone/>
                <wp:docPr id="689" name="Gerade Verbindung mit Pfeil 689"/>
                <wp:cNvGraphicFramePr/>
                <a:graphic xmlns:a="http://schemas.openxmlformats.org/drawingml/2006/main">
                  <a:graphicData uri="http://schemas.microsoft.com/office/word/2010/wordprocessingShape">
                    <wps:wsp>
                      <wps:cNvCnPr/>
                      <wps:spPr>
                        <a:xfrm>
                          <a:off x="0" y="0"/>
                          <a:ext cx="2496708" cy="92557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4E4DAD" id="Gerade Verbindung mit Pfeil 689" o:spid="_x0000_s1026" type="#_x0000_t32" style="position:absolute;margin-left:66.1pt;margin-top:11.85pt;width:196.6pt;height:7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" strokecolor="black [3200]" strokeweight="1pt">
                <v:stroke endarrow="block" joinstyle="miter"/>
              </v:shape>
            </w:pict>
          </mc:Fallback>
        </mc:AlternateContent>
      </w:r>
      <w:r w:rsidRPr="00585F61">
        <w:rPr>
          <w:rFonts w:asciiTheme="minorHAnsi" w:hAnsiTheme="minorHAnsi"/>
          <w:color w:val="FF0000"/>
        </w:rPr>
        <w:t>Kleinmesse</w:t>
      </w:r>
    </w:p>
    <w:p w14:paraId="73D1638B" w14:textId="77777777" w:rsidR="00EE2FA4" w:rsidRPr="00585F61" w:rsidRDefault="00EE2FA4" w:rsidP="00EE2FA4">
      <w:pPr>
        <w:pStyle w:val="Text"/>
        <w:spacing w:line="480" w:lineRule="auto"/>
        <w:rPr>
          <w:rFonts w:asciiTheme="minorHAnsi" w:hAnsiTheme="minorHAnsi"/>
        </w:rPr>
      </w:pPr>
    </w:p>
    <w:p w14:paraId="73D1638C"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bdr w:val="none" w:sz="0" w:space="0" w:color="auto"/>
        </w:rPr>
        <mc:AlternateContent>
          <mc:Choice Requires="wps">
            <w:drawing>
              <wp:anchor distT="0" distB="0" distL="114300" distR="114300" simplePos="0" relativeHeight="251672576" behindDoc="0" locked="0" layoutInCell="1" allowOverlap="1" wp14:anchorId="73D16436" wp14:editId="73D16437">
                <wp:simplePos x="0" y="0"/>
                <wp:positionH relativeFrom="column">
                  <wp:posOffset>5255316</wp:posOffset>
                </wp:positionH>
                <wp:positionV relativeFrom="paragraph">
                  <wp:posOffset>317766</wp:posOffset>
                </wp:positionV>
                <wp:extent cx="107090" cy="115746"/>
                <wp:effectExtent l="0" t="0" r="26670" b="17780"/>
                <wp:wrapNone/>
                <wp:docPr id="10" name="Flussdiagramm: Verbinder 10"/>
                <wp:cNvGraphicFramePr/>
                <a:graphic xmlns:a="http://schemas.openxmlformats.org/drawingml/2006/main">
                  <a:graphicData uri="http://schemas.microsoft.com/office/word/2010/wordprocessingShape">
                    <wps:wsp>
                      <wps:cNvSpPr/>
                      <wps:spPr>
                        <a:xfrm>
                          <a:off x="0" y="0"/>
                          <a:ext cx="107090" cy="115746"/>
                        </a:xfrm>
                        <a:prstGeom prst="flowChartConnector">
                          <a:avLst/>
                        </a:prstGeom>
                        <a:solidFill>
                          <a:srgbClr val="FF0000"/>
                        </a:solidFill>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706DC4"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0" o:spid="_x0000_s1026" type="#_x0000_t120" style="position:absolute;margin-left:413.8pt;margin-top:25pt;width:8.45pt;height:9.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" fillcolor="red" strokecolor="white [3201]" strokeweight="1.5pt">
                <v:stroke joinstyle="miter"/>
              </v:shape>
            </w:pict>
          </mc:Fallback>
        </mc:AlternateContent>
      </w:r>
    </w:p>
    <w:p w14:paraId="73D1638D"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bdr w:val="none" w:sz="0" w:space="0" w:color="auto"/>
        </w:rPr>
        <mc:AlternateContent>
          <mc:Choice Requires="wps">
            <w:drawing>
              <wp:anchor distT="0" distB="0" distL="114300" distR="114300" simplePos="0" relativeHeight="251668480" behindDoc="0" locked="0" layoutInCell="1" allowOverlap="1" wp14:anchorId="73D16438" wp14:editId="73D16439">
                <wp:simplePos x="0" y="0"/>
                <wp:positionH relativeFrom="column">
                  <wp:posOffset>3012448</wp:posOffset>
                </wp:positionH>
                <wp:positionV relativeFrom="paragraph">
                  <wp:posOffset>216486</wp:posOffset>
                </wp:positionV>
                <wp:extent cx="4525701" cy="1134319"/>
                <wp:effectExtent l="38100" t="57150" r="27305" b="27940"/>
                <wp:wrapNone/>
                <wp:docPr id="691" name="Gerade Verbindung mit Pfeil 691"/>
                <wp:cNvGraphicFramePr/>
                <a:graphic xmlns:a="http://schemas.openxmlformats.org/drawingml/2006/main">
                  <a:graphicData uri="http://schemas.microsoft.com/office/word/2010/wordprocessingShape">
                    <wps:wsp>
                      <wps:cNvCnPr/>
                      <wps:spPr>
                        <a:xfrm flipH="1" flipV="1">
                          <a:off x="0" y="0"/>
                          <a:ext cx="4525701" cy="11343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9E9D6F" id="Gerade Verbindung mit Pfeil 691" o:spid="_x0000_s1026" type="#_x0000_t32" style="position:absolute;margin-left:237.2pt;margin-top:17.05pt;width:356.35pt;height:89.3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" strokecolor="black [3200]" strokeweight="1pt">
                <v:stroke endarrow="block" joinstyle="miter"/>
              </v:shape>
            </w:pict>
          </mc:Fallback>
        </mc:AlternateContent>
      </w:r>
      <w:r w:rsidRPr="00585F61">
        <w:rPr>
          <w:rFonts w:asciiTheme="minorHAnsi" w:hAnsiTheme="minorHAnsi"/>
          <w:noProof/>
          <w:bdr w:val="none" w:sz="0" w:space="0" w:color="auto"/>
        </w:rPr>
        <mc:AlternateContent>
          <mc:Choice Requires="wps">
            <w:drawing>
              <wp:anchor distT="0" distB="0" distL="114300" distR="114300" simplePos="0" relativeHeight="251671552" behindDoc="0" locked="0" layoutInCell="1" allowOverlap="1" wp14:anchorId="73D1643A" wp14:editId="73D1643B">
                <wp:simplePos x="0" y="0"/>
                <wp:positionH relativeFrom="column">
                  <wp:posOffset>2859356</wp:posOffset>
                </wp:positionH>
                <wp:positionV relativeFrom="paragraph">
                  <wp:posOffset>112202</wp:posOffset>
                </wp:positionV>
                <wp:extent cx="107090" cy="115746"/>
                <wp:effectExtent l="0" t="0" r="26670" b="17780"/>
                <wp:wrapNone/>
                <wp:docPr id="9" name="Flussdiagramm: Verbinder 9"/>
                <wp:cNvGraphicFramePr/>
                <a:graphic xmlns:a="http://schemas.openxmlformats.org/drawingml/2006/main">
                  <a:graphicData uri="http://schemas.microsoft.com/office/word/2010/wordprocessingShape">
                    <wps:wsp>
                      <wps:cNvSpPr/>
                      <wps:spPr>
                        <a:xfrm>
                          <a:off x="0" y="0"/>
                          <a:ext cx="107090" cy="115746"/>
                        </a:xfrm>
                        <a:prstGeom prst="flowChartConnector">
                          <a:avLst/>
                        </a:prstGeom>
                        <a:solidFill>
                          <a:srgbClr val="FF0000"/>
                        </a:solidFill>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A061BA" id="Flussdiagramm: Verbinder 9" o:spid="_x0000_s1026" type="#_x0000_t120" style="position:absolute;margin-left:225.15pt;margin-top:8.85pt;width:8.45pt;height:9.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" fillcolor="red" strokecolor="white [3201]" strokeweight="1.5pt">
                <v:stroke joinstyle="miter"/>
              </v:shape>
            </w:pict>
          </mc:Fallback>
        </mc:AlternateContent>
      </w:r>
      <w:r w:rsidRPr="00585F61">
        <w:rPr>
          <w:rFonts w:asciiTheme="minorHAnsi" w:hAnsiTheme="minorHAnsi"/>
          <w:noProof/>
          <w:bdr w:val="none" w:sz="0" w:space="0" w:color="auto"/>
        </w:rPr>
        <mc:AlternateContent>
          <mc:Choice Requires="wps">
            <w:drawing>
              <wp:anchor distT="0" distB="0" distL="114300" distR="114300" simplePos="0" relativeHeight="251670528" behindDoc="0" locked="0" layoutInCell="1" allowOverlap="1" wp14:anchorId="73D1643C" wp14:editId="73D1643D">
                <wp:simplePos x="0" y="0"/>
                <wp:positionH relativeFrom="column">
                  <wp:posOffset>3416935</wp:posOffset>
                </wp:positionH>
                <wp:positionV relativeFrom="paragraph">
                  <wp:posOffset>111760</wp:posOffset>
                </wp:positionV>
                <wp:extent cx="107090" cy="115746"/>
                <wp:effectExtent l="0" t="0" r="26670" b="17780"/>
                <wp:wrapNone/>
                <wp:docPr id="8" name="Flussdiagramm: Verbinder 8"/>
                <wp:cNvGraphicFramePr/>
                <a:graphic xmlns:a="http://schemas.openxmlformats.org/drawingml/2006/main">
                  <a:graphicData uri="http://schemas.microsoft.com/office/word/2010/wordprocessingShape">
                    <wps:wsp>
                      <wps:cNvSpPr/>
                      <wps:spPr>
                        <a:xfrm>
                          <a:off x="0" y="0"/>
                          <a:ext cx="107090" cy="115746"/>
                        </a:xfrm>
                        <a:prstGeom prst="flowChartConnector">
                          <a:avLst/>
                        </a:prstGeom>
                        <a:solidFill>
                          <a:srgbClr val="FF0000"/>
                        </a:solidFill>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BAEBE7" id="Flussdiagramm: Verbinder 8" o:spid="_x0000_s1026" type="#_x0000_t120" style="position:absolute;margin-left:269.05pt;margin-top:8.8pt;width:8.45pt;height:9.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" fillcolor="red" strokecolor="white [3201]" strokeweight="1.5pt">
                <v:stroke joinstyle="miter"/>
              </v:shape>
            </w:pict>
          </mc:Fallback>
        </mc:AlternateContent>
      </w:r>
    </w:p>
    <w:p w14:paraId="73D1638E"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color w:val="FF0000"/>
          <w:bdr w:val="none" w:sz="0" w:space="0" w:color="auto"/>
        </w:rPr>
        <mc:AlternateContent>
          <mc:Choice Requires="wps">
            <w:drawing>
              <wp:anchor distT="0" distB="0" distL="114300" distR="114300" simplePos="0" relativeHeight="251665408" behindDoc="0" locked="0" layoutInCell="1" allowOverlap="1" wp14:anchorId="73D1643E" wp14:editId="73D1643F">
                <wp:simplePos x="0" y="0"/>
                <wp:positionH relativeFrom="column">
                  <wp:posOffset>1276246</wp:posOffset>
                </wp:positionH>
                <wp:positionV relativeFrom="paragraph">
                  <wp:posOffset>91946</wp:posOffset>
                </wp:positionV>
                <wp:extent cx="1817056" cy="379819"/>
                <wp:effectExtent l="0" t="0" r="50165" b="77470"/>
                <wp:wrapNone/>
                <wp:docPr id="692" name="Gerade Verbindung mit Pfeil 692"/>
                <wp:cNvGraphicFramePr/>
                <a:graphic xmlns:a="http://schemas.openxmlformats.org/drawingml/2006/main">
                  <a:graphicData uri="http://schemas.microsoft.com/office/word/2010/wordprocessingShape">
                    <wps:wsp>
                      <wps:cNvCnPr/>
                      <wps:spPr>
                        <a:xfrm>
                          <a:off x="0" y="0"/>
                          <a:ext cx="1817056" cy="3798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900C6C" id="Gerade Verbindung mit Pfeil 692" o:spid="_x0000_s1026" type="#_x0000_t32" style="position:absolute;margin-left:100.5pt;margin-top:7.25pt;width:143.1pt;height:29.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" strokecolor="black [3200]" strokeweight="1pt">
                <v:stroke endarrow="block" joinstyle="miter"/>
              </v:shape>
            </w:pict>
          </mc:Fallback>
        </mc:AlternateContent>
      </w:r>
      <w:r w:rsidRPr="00585F61">
        <w:rPr>
          <w:rFonts w:asciiTheme="minorHAnsi" w:hAnsiTheme="minorHAnsi"/>
          <w:color w:val="FF0000"/>
        </w:rPr>
        <w:t>Meute „Hundestart“</w:t>
      </w:r>
    </w:p>
    <w:p w14:paraId="73D1638F"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bdr w:val="none" w:sz="0" w:space="0" w:color="auto"/>
        </w:rPr>
        <mc:AlternateContent>
          <mc:Choice Requires="wps">
            <w:drawing>
              <wp:anchor distT="0" distB="0" distL="114300" distR="114300" simplePos="0" relativeHeight="251669504" behindDoc="0" locked="0" layoutInCell="1" allowOverlap="1" wp14:anchorId="73D16440" wp14:editId="73D16441">
                <wp:simplePos x="0" y="0"/>
                <wp:positionH relativeFrom="column">
                  <wp:posOffset>3092901</wp:posOffset>
                </wp:positionH>
                <wp:positionV relativeFrom="paragraph">
                  <wp:posOffset>127080</wp:posOffset>
                </wp:positionV>
                <wp:extent cx="107090" cy="115746"/>
                <wp:effectExtent l="0" t="0" r="26670" b="17780"/>
                <wp:wrapNone/>
                <wp:docPr id="7" name="Flussdiagramm: Verbinder 7"/>
                <wp:cNvGraphicFramePr/>
                <a:graphic xmlns:a="http://schemas.openxmlformats.org/drawingml/2006/main">
                  <a:graphicData uri="http://schemas.microsoft.com/office/word/2010/wordprocessingShape">
                    <wps:wsp>
                      <wps:cNvSpPr/>
                      <wps:spPr>
                        <a:xfrm>
                          <a:off x="0" y="0"/>
                          <a:ext cx="107090" cy="115746"/>
                        </a:xfrm>
                        <a:prstGeom prst="flowChartConnector">
                          <a:avLst/>
                        </a:prstGeom>
                        <a:solidFill>
                          <a:srgbClr val="FF0000"/>
                        </a:solidFill>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312E91" id="Flussdiagramm: Verbinder 7" o:spid="_x0000_s1026" type="#_x0000_t120" style="position:absolute;margin-left:243.55pt;margin-top:10pt;width:8.45pt;height:9.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" fillcolor="red" strokecolor="white [3201]" strokeweight="1.5pt">
                <v:stroke joinstyle="miter"/>
              </v:shape>
            </w:pict>
          </mc:Fallback>
        </mc:AlternateContent>
      </w:r>
    </w:p>
    <w:p w14:paraId="73D16390" w14:textId="77777777" w:rsidR="00EE2FA4" w:rsidRPr="00585F61" w:rsidRDefault="00EE2FA4" w:rsidP="00EE2FA4">
      <w:pPr>
        <w:pStyle w:val="Text"/>
        <w:spacing w:line="480" w:lineRule="auto"/>
        <w:rPr>
          <w:rFonts w:asciiTheme="minorHAnsi" w:hAnsiTheme="minorHAnsi"/>
        </w:rPr>
      </w:pPr>
    </w:p>
    <w:p w14:paraId="73D16391" w14:textId="77777777" w:rsidR="00EE2FA4" w:rsidRPr="00585F61" w:rsidRDefault="00EE2FA4" w:rsidP="00EE2FA4">
      <w:pPr>
        <w:pStyle w:val="Text"/>
        <w:spacing w:line="480" w:lineRule="auto"/>
        <w:rPr>
          <w:rFonts w:asciiTheme="minorHAnsi" w:hAnsiTheme="minorHAnsi"/>
          <w:color w:val="FF0000"/>
        </w:rPr>
      </w:pPr>
      <w:r w:rsidRPr="00585F61">
        <w:rPr>
          <w:rFonts w:asciiTheme="minorHAnsi" w:hAnsiTheme="minorHAnsi"/>
        </w:rPr>
        <w:tab/>
      </w:r>
      <w:r w:rsidRPr="00585F61">
        <w:rPr>
          <w:rFonts w:asciiTheme="minorHAnsi" w:hAnsiTheme="minorHAnsi"/>
        </w:rPr>
        <w:tab/>
      </w:r>
      <w:r w:rsidRPr="00585F61">
        <w:rPr>
          <w:rFonts w:asciiTheme="minorHAnsi" w:hAnsiTheme="minorHAnsi"/>
        </w:rPr>
        <w:tab/>
      </w:r>
      <w:r w:rsidRPr="00585F61">
        <w:rPr>
          <w:rFonts w:asciiTheme="minorHAnsi" w:hAnsiTheme="minorHAnsi"/>
        </w:rPr>
        <w:tab/>
      </w:r>
      <w:r w:rsidRPr="00585F61">
        <w:rPr>
          <w:rFonts w:asciiTheme="minorHAnsi" w:hAnsiTheme="minorHAnsi"/>
          <w:color w:val="FF0000"/>
        </w:rPr>
        <w:t>Meute „Reeperbahn“</w:t>
      </w:r>
    </w:p>
    <w:p w14:paraId="73D16392" w14:textId="77777777" w:rsidR="00EE2FA4" w:rsidRPr="00585F61" w:rsidRDefault="00EE2FA4" w:rsidP="00EE2FA4">
      <w:pPr>
        <w:pStyle w:val="Text"/>
        <w:spacing w:line="480" w:lineRule="auto"/>
        <w:rPr>
          <w:rFonts w:asciiTheme="minorHAnsi" w:hAnsiTheme="minorHAnsi"/>
        </w:rPr>
      </w:pPr>
    </w:p>
    <w:p w14:paraId="73D16393" w14:textId="77777777" w:rsidR="00EE2FA4" w:rsidRPr="00585F61" w:rsidRDefault="00EE2FA4" w:rsidP="00EE2FA4">
      <w:pPr>
        <w:pStyle w:val="Text"/>
        <w:spacing w:line="480" w:lineRule="auto"/>
        <w:rPr>
          <w:rFonts w:asciiTheme="minorHAnsi" w:hAnsiTheme="minorHAnsi"/>
        </w:rPr>
      </w:pPr>
    </w:p>
    <w:p w14:paraId="73D16394" w14:textId="77777777" w:rsidR="00EE2FA4" w:rsidRPr="00585F61" w:rsidRDefault="00EE2FA4" w:rsidP="00EE2FA4">
      <w:pPr>
        <w:pStyle w:val="Text"/>
        <w:spacing w:line="480" w:lineRule="auto"/>
        <w:rPr>
          <w:rFonts w:asciiTheme="minorHAnsi" w:hAnsiTheme="minorHAnsi"/>
        </w:rPr>
      </w:pPr>
    </w:p>
    <w:p w14:paraId="73D16395" w14:textId="77777777" w:rsidR="00EE2FA4" w:rsidRPr="00585F61" w:rsidRDefault="00EE2FA4" w:rsidP="00EE2FA4">
      <w:pPr>
        <w:tabs>
          <w:tab w:val="left" w:pos="2835"/>
        </w:tabs>
        <w:spacing w:after="0" w:line="240" w:lineRule="auto"/>
        <w:rPr>
          <w:b/>
        </w:rPr>
      </w:pPr>
      <w:r w:rsidRPr="00585F61">
        <w:rPr>
          <w:b/>
        </w:rPr>
        <w:tab/>
      </w:r>
      <w:r w:rsidRPr="00585F61">
        <w:rPr>
          <w:b/>
        </w:rPr>
        <w:tab/>
      </w:r>
      <w:r w:rsidRPr="00585F61">
        <w:rPr>
          <w:b/>
        </w:rPr>
        <w:tab/>
      </w:r>
      <w:r w:rsidRPr="00585F61">
        <w:rPr>
          <w:b/>
        </w:rPr>
        <w:tab/>
      </w:r>
      <w:r>
        <w:rPr>
          <w:b/>
        </w:rPr>
        <w:tab/>
      </w:r>
      <w:r w:rsidRPr="00585F61">
        <w:rPr>
          <w:b/>
        </w:rPr>
        <w:t xml:space="preserve">Q1: Linienplan der </w:t>
      </w:r>
      <w:r>
        <w:rPr>
          <w:b/>
        </w:rPr>
        <w:t>Straßenbahnen in Leipzig aus der ersten Hälfte des 20. Jahrhunderts</w:t>
      </w:r>
      <w:r w:rsidRPr="00585F61">
        <w:rPr>
          <w:b/>
        </w:rPr>
        <w:br/>
      </w:r>
      <w:r w:rsidRPr="00585F61">
        <w:rPr>
          <w:b/>
        </w:rPr>
        <w:tab/>
      </w:r>
      <w:r w:rsidRPr="00585F61">
        <w:rPr>
          <w:sz w:val="18"/>
          <w:szCs w:val="18"/>
        </w:rPr>
        <w:t>CC-BY-SA Schulmuseum Leipzig</w:t>
      </w:r>
    </w:p>
    <w:p w14:paraId="73D16396" w14:textId="77777777" w:rsidR="00EE2FA4" w:rsidRPr="00585F61" w:rsidRDefault="00EE2FA4" w:rsidP="00EE2FA4">
      <w:pPr>
        <w:spacing w:after="0" w:line="240" w:lineRule="auto"/>
        <w:sectPr w:rsidR="00EE2FA4" w:rsidRPr="00585F61" w:rsidSect="00F827A9">
          <w:headerReference w:type="default" r:id="rId19"/>
          <w:footerReference w:type="default" r:id="rId20"/>
          <w:pgSz w:w="16838" w:h="11906" w:orient="landscape"/>
          <w:pgMar w:top="1417" w:right="1134" w:bottom="1417" w:left="1417" w:header="708" w:footer="708" w:gutter="0"/>
          <w:cols w:space="708"/>
          <w:docGrid w:linePitch="360"/>
        </w:sectPr>
      </w:pPr>
      <w:r w:rsidRPr="00585F61">
        <w:tab/>
      </w:r>
    </w:p>
    <w:p w14:paraId="73D16397" w14:textId="77777777" w:rsidR="00EE2FA4" w:rsidRPr="00585F61" w:rsidRDefault="00EE2FA4" w:rsidP="00EE2FA4">
      <w:pPr>
        <w:pStyle w:val="Text"/>
        <w:ind w:left="180"/>
        <w:rPr>
          <w:rFonts w:asciiTheme="minorHAnsi" w:eastAsia="Helvetica" w:hAnsiTheme="minorHAnsi" w:cs="Helvetica"/>
          <w:position w:val="-2"/>
          <w:sz w:val="24"/>
          <w:szCs w:val="24"/>
        </w:rPr>
      </w:pPr>
      <w:r w:rsidRPr="00585F61">
        <w:rPr>
          <w:rFonts w:asciiTheme="minorHAnsi" w:hAnsiTheme="minorHAnsi"/>
          <w:noProof/>
          <w:sz w:val="24"/>
          <w:szCs w:val="24"/>
        </w:rPr>
        <w:lastRenderedPageBreak/>
        <mc:AlternateContent>
          <mc:Choice Requires="wps">
            <w:drawing>
              <wp:anchor distT="118745" distB="118745" distL="114300" distR="114300" simplePos="0" relativeHeight="251663360" behindDoc="1" locked="0" layoutInCell="0" allowOverlap="1" wp14:anchorId="73D16442" wp14:editId="73D16443">
                <wp:simplePos x="0" y="0"/>
                <wp:positionH relativeFrom="column">
                  <wp:posOffset>3491230</wp:posOffset>
                </wp:positionH>
                <wp:positionV relativeFrom="paragraph">
                  <wp:posOffset>262255</wp:posOffset>
                </wp:positionV>
                <wp:extent cx="2171700" cy="1315720"/>
                <wp:effectExtent l="0" t="0" r="19050" b="17780"/>
                <wp:wrapTight wrapText="bothSides">
                  <wp:wrapPolygon edited="0">
                    <wp:start x="0" y="0"/>
                    <wp:lineTo x="0" y="21579"/>
                    <wp:lineTo x="21600" y="21579"/>
                    <wp:lineTo x="21600" y="0"/>
                    <wp:lineTo x="0" y="0"/>
                  </wp:wrapPolygon>
                </wp:wrapTight>
                <wp:docPr id="6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1572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37" w14:textId="77777777" w:rsidR="00EE2FA4" w:rsidRPr="00EE7274" w:rsidRDefault="00EE2FA4" w:rsidP="00EE2FA4">
                            <w:pPr>
                              <w:pStyle w:val="Text"/>
                              <w:rPr>
                                <w:rFonts w:asciiTheme="majorHAnsi" w:hAnsiTheme="majorHAnsi"/>
                                <w:sz w:val="18"/>
                                <w:szCs w:val="18"/>
                              </w:rPr>
                            </w:pPr>
                            <w:r>
                              <w:rPr>
                                <w:i/>
                                <w:iCs/>
                                <w:noProof/>
                                <w:color w:val="2E74B5" w:themeColor="accent1" w:themeShade="BF"/>
                                <w:sz w:val="24"/>
                                <w:szCs w:val="24"/>
                              </w:rPr>
                              <w:drawing>
                                <wp:inline distT="0" distB="0" distL="0" distR="0" wp14:anchorId="73D165CA" wp14:editId="73D165CB">
                                  <wp:extent cx="381000" cy="412117"/>
                                  <wp:effectExtent l="0" t="0" r="0" b="6985"/>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EE7274">
                              <w:rPr>
                                <w:rFonts w:asciiTheme="minorHAnsi" w:hAnsiTheme="minorHAnsi"/>
                                <w:iCs/>
                                <w:sz w:val="18"/>
                                <w:szCs w:val="18"/>
                              </w:rPr>
                              <w:t xml:space="preserve">Die </w:t>
                            </w:r>
                            <w:r w:rsidRPr="00125D48">
                              <w:rPr>
                                <w:rFonts w:asciiTheme="minorHAnsi" w:hAnsiTheme="minorHAnsi"/>
                                <w:b/>
                                <w:iCs/>
                                <w:sz w:val="18"/>
                                <w:szCs w:val="18"/>
                              </w:rPr>
                              <w:t>Kleinmesse</w:t>
                            </w:r>
                            <w:r w:rsidRPr="00EE7274">
                              <w:rPr>
                                <w:rFonts w:asciiTheme="minorHAnsi" w:hAnsiTheme="minorHAnsi"/>
                                <w:iCs/>
                                <w:sz w:val="18"/>
                                <w:szCs w:val="18"/>
                              </w:rPr>
                              <w:t xml:space="preserve"> entwickelte sich besonders Anfang der 1930er Jahre zu einem wichtigen Treffpunkt der Meuten, bis ab 1937 vermehrt Razzien durch die </w:t>
                            </w:r>
                            <w:r w:rsidRPr="00EE7274">
                              <w:rPr>
                                <w:rFonts w:asciiTheme="majorHAnsi" w:hAnsiTheme="majorHAnsi"/>
                                <w:iCs/>
                                <w:sz w:val="18"/>
                                <w:szCs w:val="18"/>
                              </w:rPr>
                              <w:t>Nationalsozialisten durchgeführt wurden.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30A01FD" id="_x0000_s1035" type="#_x0000_t202" style="position:absolute;left:0;text-align:left;margin-left:274.9pt;margin-top:20.65pt;width:171pt;height:103.6pt;z-index:-251653120;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" o:allowincell="f" fillcolor="#f2f2f2 [3052]" strokecolor="#8eaadb [1944]">
                <v:textbox>
                  <w:txbxContent>
                    <w:p w:rsidR="00EE2FA4" w:rsidRPr="00EE7274" w:rsidRDefault="00EE2FA4" w:rsidP="00EE2FA4">
                      <w:pPr>
                        <w:pStyle w:val="Text"/>
                        <w:rPr>
                          <w:rFonts w:asciiTheme="majorHAnsi" w:hAnsiTheme="majorHAnsi"/>
                          <w:sz w:val="18"/>
                          <w:szCs w:val="18"/>
                        </w:rPr>
                      </w:pPr>
                      <w:r>
                        <w:rPr>
                          <w:i/>
                          <w:iCs/>
                          <w:noProof/>
                          <w:color w:val="2E74B5" w:themeColor="accent1" w:themeShade="BF"/>
                          <w:sz w:val="24"/>
                          <w:szCs w:val="24"/>
                        </w:rPr>
                        <w:drawing>
                          <wp:inline distT="0" distB="0" distL="0" distR="0" wp14:anchorId="73456DEE" wp14:editId="49974769">
                            <wp:extent cx="381000" cy="412117"/>
                            <wp:effectExtent l="0" t="0" r="0" b="6985"/>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EE7274">
                        <w:rPr>
                          <w:rFonts w:asciiTheme="minorHAnsi" w:hAnsiTheme="minorHAnsi"/>
                          <w:iCs/>
                          <w:sz w:val="18"/>
                          <w:szCs w:val="18"/>
                        </w:rPr>
                        <w:t xml:space="preserve">Die </w:t>
                      </w:r>
                      <w:r w:rsidRPr="00125D48">
                        <w:rPr>
                          <w:rFonts w:asciiTheme="minorHAnsi" w:hAnsiTheme="minorHAnsi"/>
                          <w:b/>
                          <w:iCs/>
                          <w:sz w:val="18"/>
                          <w:szCs w:val="18"/>
                        </w:rPr>
                        <w:t>Kleinmesse</w:t>
                      </w:r>
                      <w:r w:rsidRPr="00EE7274">
                        <w:rPr>
                          <w:rFonts w:asciiTheme="minorHAnsi" w:hAnsiTheme="minorHAnsi"/>
                          <w:iCs/>
                          <w:sz w:val="18"/>
                          <w:szCs w:val="18"/>
                        </w:rPr>
                        <w:t xml:space="preserve"> entwickelte sich besonders Anfang der 1930er Jahre zu einem wichtigen Treffpunkt der Meuten, bis ab 1937 vermehrt Razzien durch die </w:t>
                      </w:r>
                      <w:r w:rsidRPr="00EE7274">
                        <w:rPr>
                          <w:rFonts w:asciiTheme="majorHAnsi" w:hAnsiTheme="majorHAnsi"/>
                          <w:iCs/>
                          <w:sz w:val="18"/>
                          <w:szCs w:val="18"/>
                        </w:rPr>
                        <w:t>Nationalsozialisten durchgeführt wurden.</w:t>
                      </w:r>
                    </w:p>
                  </w:txbxContent>
                </v:textbox>
                <w10:wrap type="tight"/>
              </v:shape>
            </w:pict>
          </mc:Fallback>
        </mc:AlternateContent>
      </w:r>
    </w:p>
    <w:p w14:paraId="73D16398"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 xml:space="preserve">Jahrmarkt; Treff um Spaß zu haben </w:t>
      </w:r>
    </w:p>
    <w:p w14:paraId="73D16399"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großflächiges Gelände und dadurch leicht zu fliehen</w:t>
      </w:r>
    </w:p>
    <w:p w14:paraId="73D1639A"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vermutlich viele Menschen; ebenfalls leichter zu entkommen</w:t>
      </w:r>
    </w:p>
    <w:p w14:paraId="73D1639B"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Anonymität</w:t>
      </w:r>
    </w:p>
    <w:p w14:paraId="73D1639C"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sehr zentral von Leipzig gelegen; alle Meuten aus allen Stadtteilen hatten gleichen Anfahrtsweg</w:t>
      </w:r>
    </w:p>
    <w:p w14:paraId="73D1639D" w14:textId="77777777" w:rsidR="00EE2FA4" w:rsidRPr="00585F61" w:rsidRDefault="00EE2FA4" w:rsidP="00EE2FA4">
      <w:pPr>
        <w:pStyle w:val="Text"/>
        <w:numPr>
          <w:ilvl w:val="0"/>
          <w:numId w:val="2"/>
        </w:numPr>
        <w:ind w:left="284" w:hanging="284"/>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durch die vielen Menschen fallen die Meuten weniger auf</w:t>
      </w:r>
    </w:p>
    <w:p w14:paraId="73D1639E" w14:textId="77777777" w:rsidR="00EE2FA4" w:rsidRPr="00585F61" w:rsidRDefault="00EE2FA4" w:rsidP="00EE2FA4">
      <w:pPr>
        <w:pStyle w:val="Text"/>
        <w:rPr>
          <w:rFonts w:asciiTheme="minorHAnsi" w:hAnsiTheme="minorHAnsi"/>
          <w:sz w:val="24"/>
          <w:szCs w:val="24"/>
        </w:rPr>
      </w:pPr>
    </w:p>
    <w:p w14:paraId="73D1639F" w14:textId="77777777" w:rsidR="00EE2FA4" w:rsidRPr="00585F61" w:rsidRDefault="00EE2FA4" w:rsidP="00EE2FA4">
      <w:pPr>
        <w:pStyle w:val="Text"/>
        <w:rPr>
          <w:rFonts w:asciiTheme="minorHAnsi" w:eastAsia="Helvetica" w:hAnsiTheme="minorHAnsi" w:cs="Helvetica"/>
          <w:sz w:val="24"/>
          <w:szCs w:val="24"/>
        </w:rPr>
      </w:pPr>
      <w:r w:rsidRPr="00585F61">
        <w:rPr>
          <w:rFonts w:asciiTheme="minorHAnsi" w:hAnsiTheme="minorHAnsi"/>
          <w:sz w:val="24"/>
          <w:szCs w:val="24"/>
        </w:rPr>
        <w:t xml:space="preserve">3. „Heutzutage finden Cliquentreffen nur noch im virtuellen Raum bei Facebook, WhatsApp und Co. statt!“ - Nimm dazu Stellung und diskutiere mit einem Partner! Trage anschließend die von euch gewonnenen Erkenntnisse </w:t>
      </w:r>
      <w:r>
        <w:rPr>
          <w:rFonts w:asciiTheme="minorHAnsi" w:hAnsiTheme="minorHAnsi"/>
          <w:sz w:val="24"/>
          <w:szCs w:val="24"/>
        </w:rPr>
        <w:t xml:space="preserve">stichpunktartig </w:t>
      </w:r>
      <w:r w:rsidRPr="00585F61">
        <w:rPr>
          <w:rFonts w:asciiTheme="minorHAnsi" w:hAnsiTheme="minorHAnsi"/>
          <w:sz w:val="24"/>
          <w:szCs w:val="24"/>
        </w:rPr>
        <w:t xml:space="preserve">in T1 ein! (EA, schriftl., 15 min.) </w:t>
      </w:r>
    </w:p>
    <w:p w14:paraId="73D163A0" w14:textId="77777777" w:rsidR="00EE2FA4" w:rsidRPr="00585F61" w:rsidRDefault="00EE2FA4" w:rsidP="00EE2FA4">
      <w:pPr>
        <w:rPr>
          <w:b/>
        </w:rPr>
      </w:pPr>
    </w:p>
    <w:tbl>
      <w:tblPr>
        <w:tblStyle w:val="Tabellenraster"/>
        <w:tblW w:w="0" w:type="auto"/>
        <w:tblLook w:val="04A0" w:firstRow="1" w:lastRow="0" w:firstColumn="1" w:lastColumn="0" w:noHBand="0" w:noVBand="1"/>
      </w:tblPr>
      <w:tblGrid>
        <w:gridCol w:w="9062"/>
      </w:tblGrid>
      <w:tr w:rsidR="00EE2FA4" w:rsidRPr="00585F61" w14:paraId="73D163A2" w14:textId="77777777" w:rsidTr="00DE02AF">
        <w:tc>
          <w:tcPr>
            <w:tcW w:w="9062" w:type="dxa"/>
            <w:shd w:val="clear" w:color="auto" w:fill="E7E6E6" w:themeFill="background2"/>
          </w:tcPr>
          <w:p w14:paraId="73D163A1" w14:textId="77777777" w:rsidR="00EE2FA4" w:rsidRPr="00585F61" w:rsidRDefault="00EE2FA4" w:rsidP="00DE02AF">
            <w:pPr>
              <w:spacing w:before="120" w:line="480" w:lineRule="auto"/>
              <w:rPr>
                <w:sz w:val="24"/>
                <w:szCs w:val="24"/>
              </w:rPr>
            </w:pPr>
            <w:r w:rsidRPr="00585F61">
              <w:rPr>
                <w:sz w:val="24"/>
                <w:szCs w:val="24"/>
              </w:rPr>
              <w:t>These: „Cliquen nur noch im virtuellen Raum“</w:t>
            </w:r>
          </w:p>
        </w:tc>
      </w:tr>
      <w:tr w:rsidR="00EE2FA4" w:rsidRPr="00585F61" w14:paraId="73D163B1" w14:textId="77777777" w:rsidTr="00DE02AF">
        <w:tc>
          <w:tcPr>
            <w:tcW w:w="9062" w:type="dxa"/>
          </w:tcPr>
          <w:p w14:paraId="73D163A3" w14:textId="77777777" w:rsidR="00EE2FA4" w:rsidRPr="00585F61" w:rsidRDefault="00EE2FA4" w:rsidP="00DE02AF">
            <w:pPr>
              <w:pStyle w:val="Text"/>
              <w:numPr>
                <w:ilvl w:val="0"/>
                <w:numId w:val="3"/>
              </w:numPr>
              <w:spacing w:before="120"/>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ja und nein</w:t>
            </w:r>
          </w:p>
          <w:p w14:paraId="73D163A4"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vieles geschieht im Netz</w:t>
            </w:r>
          </w:p>
          <w:p w14:paraId="73D163A5"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statt zu reden wird oft nur per WhatsApp kommuniziert</w:t>
            </w:r>
          </w:p>
          <w:p w14:paraId="73D163A6"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 xml:space="preserve">Social Media bestimmt unser Leben und beeinflusst unser Leben </w:t>
            </w:r>
          </w:p>
          <w:p w14:paraId="73D163A7"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Abhängigkeit von Handys</w:t>
            </w:r>
          </w:p>
          <w:p w14:paraId="73D163A8"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über Social Media auch Anonymität —&gt; Cyber-Mobbing</w:t>
            </w:r>
          </w:p>
          <w:p w14:paraId="73D163A9"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Sozialer Umgang geht verloren; Gespür/ Erfahrung von Menschenkenntnis geht verloren/entsteht nicht;</w:t>
            </w:r>
          </w:p>
          <w:p w14:paraId="73D163AA"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Beziehung, bzw. Unterschiede zwischen Wortinhalt und Wortlaut können nicht wahrgenommen werden</w:t>
            </w:r>
          </w:p>
          <w:p w14:paraId="73D163AB"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man verlernt, sensibel zuzuhören</w:t>
            </w:r>
          </w:p>
          <w:p w14:paraId="73D163AC"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Social Media zeigt nicht das echte Leben; wie viele Jugendliche annehmen</w:t>
            </w:r>
          </w:p>
          <w:p w14:paraId="73D163AD"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dennoch gibt es auch auch nicht-virtuelle Treffen</w:t>
            </w:r>
          </w:p>
          <w:p w14:paraId="73D163AE" w14:textId="77777777" w:rsidR="00EE2FA4" w:rsidRPr="00585F61" w:rsidRDefault="00EE2FA4" w:rsidP="00DE02AF">
            <w:pPr>
              <w:pStyle w:val="Text"/>
              <w:numPr>
                <w:ilvl w:val="0"/>
                <w:numId w:val="3"/>
              </w:numPr>
              <w:tabs>
                <w:tab w:val="left" w:pos="600"/>
              </w:tabs>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Social Media ist oberflächlich; es können eigentlich keine tiefen Freundschaften entstehen</w:t>
            </w:r>
          </w:p>
          <w:p w14:paraId="73D163AF" w14:textId="77777777" w:rsidR="00EE2FA4" w:rsidRPr="00585F61" w:rsidRDefault="00EE2FA4" w:rsidP="00DE02AF">
            <w:pPr>
              <w:pStyle w:val="Text"/>
              <w:numPr>
                <w:ilvl w:val="0"/>
                <w:numId w:val="3"/>
              </w:numPr>
              <w:ind w:left="458"/>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Social Media als wichtig(st)er Bestandteil des Lebens; man verliert den Blick für das wichtige im Leben; man ist einsam</w:t>
            </w:r>
          </w:p>
          <w:p w14:paraId="73D163B0" w14:textId="77777777" w:rsidR="00EE2FA4" w:rsidRPr="00585F61" w:rsidRDefault="00EE2FA4" w:rsidP="00DE02AF">
            <w:pPr>
              <w:pStyle w:val="Text"/>
              <w:numPr>
                <w:ilvl w:val="0"/>
                <w:numId w:val="3"/>
              </w:numPr>
              <w:spacing w:after="120"/>
              <w:ind w:left="458" w:hanging="357"/>
              <w:rPr>
                <w:rFonts w:asciiTheme="minorHAnsi" w:eastAsia="Helvetica" w:hAnsiTheme="minorHAnsi" w:cs="Helvetica"/>
                <w:color w:val="FF0000"/>
                <w:position w:val="-2"/>
                <w:sz w:val="24"/>
                <w:szCs w:val="24"/>
              </w:rPr>
            </w:pPr>
            <w:r w:rsidRPr="00585F61">
              <w:rPr>
                <w:rFonts w:asciiTheme="minorHAnsi" w:hAnsiTheme="minorHAnsi"/>
                <w:color w:val="FF0000"/>
                <w:sz w:val="24"/>
                <w:szCs w:val="24"/>
              </w:rPr>
              <w:t>Aber: Durch Social Media Vernetzung der ganzen Welt; es ist einfacher, Menschen aus anderen Ländern/ Kulturen kennenzulernen</w:t>
            </w:r>
          </w:p>
        </w:tc>
      </w:tr>
    </w:tbl>
    <w:p w14:paraId="73D163B2" w14:textId="77777777" w:rsidR="00EE2FA4" w:rsidRPr="00585F61" w:rsidRDefault="00EE2FA4" w:rsidP="00EE2FA4">
      <w:pPr>
        <w:rPr>
          <w:b/>
        </w:rPr>
      </w:pPr>
      <w:r w:rsidRPr="00585F61">
        <w:rPr>
          <w:b/>
        </w:rPr>
        <w:t>T1: Ergebnisse der Diskussion</w:t>
      </w:r>
    </w:p>
    <w:p w14:paraId="73D163B3" w14:textId="77777777" w:rsidR="00EE2FA4" w:rsidRDefault="00EE2FA4" w:rsidP="00EE2FA4">
      <w:pPr>
        <w:sectPr w:rsidR="00EE2FA4">
          <w:headerReference w:type="default" r:id="rId21"/>
          <w:footerReference w:type="default" r:id="rId22"/>
          <w:pgSz w:w="11906" w:h="16838"/>
          <w:pgMar w:top="1417" w:right="1417" w:bottom="1134" w:left="1417" w:header="708" w:footer="708" w:gutter="0"/>
          <w:cols w:space="708"/>
          <w:docGrid w:linePitch="360"/>
        </w:sectPr>
      </w:pPr>
    </w:p>
    <w:p w14:paraId="73D163B4" w14:textId="77777777" w:rsidR="00EE2FA4" w:rsidRDefault="00EE2FA4" w:rsidP="00EE2FA4">
      <w:pPr>
        <w:pStyle w:val="Text"/>
        <w:rPr>
          <w:rFonts w:asciiTheme="minorHAnsi" w:hAnsiTheme="minorHAnsi"/>
          <w:sz w:val="24"/>
          <w:szCs w:val="24"/>
        </w:rPr>
      </w:pPr>
      <w:r>
        <w:rPr>
          <w:rFonts w:asciiTheme="minorHAnsi" w:hAnsiTheme="minorHAnsi"/>
          <w:sz w:val="24"/>
          <w:szCs w:val="24"/>
        </w:rPr>
        <w:lastRenderedPageBreak/>
        <w:br/>
      </w:r>
      <w:r w:rsidRPr="00084BC2">
        <w:rPr>
          <w:rFonts w:asciiTheme="minorHAnsi" w:hAnsiTheme="minorHAnsi"/>
          <w:sz w:val="24"/>
          <w:szCs w:val="24"/>
        </w:rPr>
        <w:t>1. Lies dir die Interviewausschni</w:t>
      </w:r>
      <w:r>
        <w:rPr>
          <w:rFonts w:asciiTheme="minorHAnsi" w:hAnsiTheme="minorHAnsi"/>
          <w:sz w:val="24"/>
          <w:szCs w:val="24"/>
        </w:rPr>
        <w:t>tte Q1 und Q2 aufmerksam durch.</w:t>
      </w:r>
      <w:r w:rsidRPr="00084BC2">
        <w:rPr>
          <w:rFonts w:asciiTheme="minorHAnsi" w:hAnsiTheme="minorHAnsi"/>
          <w:sz w:val="24"/>
          <w:szCs w:val="24"/>
        </w:rPr>
        <w:t xml:space="preserve"> Ermittle, wie sich die Mitglieder der</w:t>
      </w:r>
      <w:r>
        <w:rPr>
          <w:rFonts w:asciiTheme="minorHAnsi" w:hAnsiTheme="minorHAnsi"/>
          <w:sz w:val="24"/>
          <w:szCs w:val="24"/>
        </w:rPr>
        <w:t xml:space="preserve"> Leipziger Meuten gewehrt haben!</w:t>
      </w:r>
      <w:r w:rsidRPr="00084BC2">
        <w:rPr>
          <w:rFonts w:asciiTheme="minorHAnsi" w:hAnsiTheme="minorHAnsi"/>
          <w:sz w:val="24"/>
          <w:szCs w:val="24"/>
        </w:rPr>
        <w:t xml:space="preserve"> </w:t>
      </w:r>
      <w:r>
        <w:rPr>
          <w:rFonts w:asciiTheme="minorHAnsi" w:hAnsiTheme="minorHAnsi"/>
          <w:sz w:val="24"/>
          <w:szCs w:val="24"/>
        </w:rPr>
        <w:t>Nenne ihre Maßnahmen (8)!</w:t>
      </w:r>
      <w:r w:rsidRPr="00084BC2">
        <w:rPr>
          <w:rFonts w:asciiTheme="minorHAnsi" w:hAnsiTheme="minorHAnsi"/>
        </w:rPr>
        <w:t xml:space="preserve"> </w:t>
      </w:r>
      <w:r w:rsidRPr="00084BC2">
        <w:rPr>
          <w:rFonts w:asciiTheme="minorHAnsi" w:hAnsiTheme="minorHAnsi"/>
          <w:sz w:val="24"/>
          <w:szCs w:val="24"/>
        </w:rPr>
        <w:t>(EA, schriftl., 10min)</w:t>
      </w:r>
    </w:p>
    <w:p w14:paraId="73D163B5" w14:textId="77777777" w:rsidR="00EE2FA4" w:rsidRDefault="00EE2FA4" w:rsidP="00EE2FA4">
      <w:pPr>
        <w:pStyle w:val="Text"/>
        <w:rPr>
          <w:rFonts w:asciiTheme="minorHAnsi" w:hAnsiTheme="minorHAnsi"/>
          <w:sz w:val="24"/>
          <w:szCs w:val="24"/>
        </w:rPr>
      </w:pPr>
    </w:p>
    <w:p w14:paraId="73D163B6" w14:textId="77777777" w:rsidR="00EE2FA4" w:rsidRDefault="00EE2FA4" w:rsidP="00EE2FA4">
      <w:pPr>
        <w:pStyle w:val="Text"/>
        <w:jc w:val="both"/>
        <w:rPr>
          <w:rFonts w:asciiTheme="minorHAnsi" w:hAnsiTheme="minorHAnsi"/>
          <w:b/>
          <w:bCs/>
        </w:rPr>
      </w:pPr>
      <w:r w:rsidRPr="00084BC2">
        <w:rPr>
          <w:rFonts w:asciiTheme="minorHAnsi" w:hAnsiTheme="minorHAnsi"/>
          <w:noProof/>
        </w:rPr>
        <mc:AlternateContent>
          <mc:Choice Requires="wps">
            <w:drawing>
              <wp:anchor distT="45720" distB="45720" distL="114300" distR="114300" simplePos="0" relativeHeight="251676672" behindDoc="0" locked="0" layoutInCell="1" allowOverlap="1" wp14:anchorId="73D16444" wp14:editId="73D16445">
                <wp:simplePos x="0" y="0"/>
                <wp:positionH relativeFrom="margin">
                  <wp:posOffset>375103</wp:posOffset>
                </wp:positionH>
                <wp:positionV relativeFrom="paragraph">
                  <wp:posOffset>429532</wp:posOffset>
                </wp:positionV>
                <wp:extent cx="5512435" cy="3957955"/>
                <wp:effectExtent l="0" t="0" r="12065" b="23495"/>
                <wp:wrapSquare wrapText="bothSides"/>
                <wp:docPr id="10737418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2435" cy="3957955"/>
                        </a:xfrm>
                        <a:prstGeom prst="rect">
                          <a:avLst/>
                        </a:prstGeom>
                        <a:solidFill>
                          <a:schemeClr val="bg2"/>
                        </a:solidFill>
                        <a:ln w="9525">
                          <a:solidFill>
                            <a:schemeClr val="bg1">
                              <a:lumMod val="65000"/>
                            </a:schemeClr>
                          </a:solidFill>
                          <a:miter lim="800000"/>
                          <a:headEnd/>
                          <a:tailEnd/>
                        </a:ln>
                      </wps:spPr>
                      <wps:txbx>
                        <w:txbxContent>
                          <w:p w14:paraId="73D16538" w14:textId="77777777" w:rsidR="00EE2FA4" w:rsidRPr="00C03904" w:rsidRDefault="00EE2FA4" w:rsidP="00EE2FA4">
                            <w:pPr>
                              <w:pStyle w:val="Text"/>
                              <w:rPr>
                                <w:rFonts w:asciiTheme="minorHAnsi" w:eastAsia="Arial" w:hAnsiTheme="minorHAnsi" w:cs="Arial"/>
                                <w:i/>
                                <w:iCs/>
                              </w:rPr>
                            </w:pPr>
                            <w:r w:rsidRPr="00C03904">
                              <w:rPr>
                                <w:rFonts w:asciiTheme="minorHAnsi" w:hAnsiTheme="minorHAnsi"/>
                                <w:i/>
                                <w:iCs/>
                              </w:rPr>
                              <w:t xml:space="preserve">Interviewer (I): Sie waren einmal an einem Anschlag auf das HJ-Heim in der Holzhäuser-straße im Leipziger Osten beteiligt. </w:t>
                            </w:r>
                          </w:p>
                          <w:p w14:paraId="73D16539" w14:textId="77777777" w:rsidR="00EE2FA4" w:rsidRPr="00C03904" w:rsidRDefault="00EE2FA4" w:rsidP="00EE2FA4">
                            <w:pPr>
                              <w:pStyle w:val="Text"/>
                              <w:jc w:val="both"/>
                              <w:rPr>
                                <w:rFonts w:asciiTheme="minorHAnsi" w:eastAsia="Arial" w:hAnsiTheme="minorHAnsi" w:cs="Arial"/>
                              </w:rPr>
                            </w:pPr>
                            <w:r w:rsidRPr="00C03904">
                              <w:rPr>
                                <w:rFonts w:asciiTheme="minorHAnsi" w:hAnsiTheme="minorHAnsi"/>
                              </w:rPr>
                              <w:t>Werner Wolf (WW): Während die unten ihre Versammlung bzw. ihren Abend hatten, sind wir aufs Dach hochgeklettert und haben den Schornstein zugestopft, das war im Winter. So hatten die unten dann den ganzen Qualm. (...)</w:t>
                            </w:r>
                          </w:p>
                          <w:p w14:paraId="73D1653A"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Wir sind auch mal unterwegs gewesen zu einer Fahrt in die Dübener Heide, wo ein Zeltlager der HJ war. Da haben wir schnipp, schnapp im Finsteren die Zeltleinen durchgeschnitten und ehe die rauskamen, waren wir fort.</w:t>
                            </w:r>
                          </w:p>
                          <w:p w14:paraId="73D1653B" w14:textId="77777777" w:rsidR="00EE2FA4" w:rsidRPr="00C03904" w:rsidRDefault="00EE2FA4" w:rsidP="00EE2FA4">
                            <w:pPr>
                              <w:pStyle w:val="Text"/>
                              <w:jc w:val="both"/>
                              <w:rPr>
                                <w:rFonts w:asciiTheme="minorHAnsi" w:eastAsia="Arial" w:hAnsiTheme="minorHAnsi" w:cs="Arial"/>
                                <w:i/>
                                <w:iCs/>
                              </w:rPr>
                            </w:pPr>
                            <w:r w:rsidRPr="00C03904">
                              <w:rPr>
                                <w:rFonts w:asciiTheme="minorHAnsi" w:hAnsiTheme="minorHAnsi"/>
                                <w:i/>
                                <w:iCs/>
                              </w:rPr>
                              <w:t>I: Es wurden auch Flugblätter hergestellt.</w:t>
                            </w:r>
                          </w:p>
                          <w:p w14:paraId="73D1653C"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WW: Das haben wir in Lindenau gemacht. In Lindenau wurden diese Zettel in Briefkästen geworfen, außen an Schaufenster geklebt oder im Kino auf den Sitzen liegegelassen.</w:t>
                            </w:r>
                          </w:p>
                          <w:p w14:paraId="73D1653D" w14:textId="77777777"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Was stand denn auf den Flugblättern drauf?</w:t>
                            </w:r>
                          </w:p>
                          <w:p w14:paraId="73D1653E"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WW: Das ging also bis hin zu „Weg mit Hitler“ und teilweise auch solche Sachen, wie „Wir möchten keine Soldaten werden“, oder Parolen wie „HJ- schlagt sie zu Brei! “Sagen wir mal so: was einem eben mit 18 Jahren durch den Kopf ging, was einen beschäftigte, weil man damit nicht einverstanden war. (…)</w:t>
                            </w:r>
                          </w:p>
                          <w:p w14:paraId="73D1653F" w14:textId="77777777"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Hörten Sie bei den Schieweg-Brüdern illegale Radiosender?</w:t>
                            </w:r>
                          </w:p>
                          <w:p w14:paraId="73D16540" w14:textId="77777777" w:rsidR="00EE2FA4" w:rsidRPr="00C03904" w:rsidRDefault="00EE2FA4" w:rsidP="00EE2FA4">
                            <w:pPr>
                              <w:pStyle w:val="Text"/>
                              <w:rPr>
                                <w:rFonts w:asciiTheme="minorHAnsi" w:eastAsia="Arial" w:hAnsiTheme="minorHAnsi" w:cs="Arial"/>
                              </w:rPr>
                            </w:pPr>
                            <w:r w:rsidRPr="00C03904">
                              <w:rPr>
                                <w:rFonts w:asciiTheme="minorHAnsi" w:hAnsiTheme="minorHAnsi"/>
                              </w:rPr>
                              <w:t>WW: Ja, in der Wohnung Radio Moskau, wenn die Eltern nicht da waren, und darüber diskutierten wir auch ein bisschen. (…) Dort hatten wir eben Sachen diskutiert, die wir nirgendwo anders besprachen. Damals war das stellenweise sehr schwierig, Radio Moskau zu empfangen</w:t>
                            </w:r>
                            <w:r>
                              <w:rPr>
                                <w:rFonts w:asciiTheme="minorHAnsi" w:hAnsiTheme="minorHAnsi"/>
                              </w:rPr>
                              <w:t>, manchmal nur bruchstückweise.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5D1EA" id="_x0000_s1036" type="#_x0000_t202" style="position:absolute;left:0;text-align:left;margin-left:29.55pt;margin-top:33.8pt;width:434.05pt;height:311.6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" fillcolor="#e7e6e6 [3214]" strokecolor="#a5a5a5 [2092]">
                <v:textbox>
                  <w:txbxContent>
                    <w:p w:rsidR="00EE2FA4" w:rsidRPr="00C03904" w:rsidRDefault="00EE2FA4" w:rsidP="00EE2FA4">
                      <w:pPr>
                        <w:pStyle w:val="Text"/>
                        <w:rPr>
                          <w:rFonts w:asciiTheme="minorHAnsi" w:eastAsia="Arial" w:hAnsiTheme="minorHAnsi" w:cs="Arial"/>
                          <w:i/>
                          <w:iCs/>
                        </w:rPr>
                      </w:pPr>
                      <w:r w:rsidRPr="00C03904">
                        <w:rPr>
                          <w:rFonts w:asciiTheme="minorHAnsi" w:hAnsiTheme="minorHAnsi"/>
                          <w:i/>
                          <w:iCs/>
                        </w:rPr>
                        <w:t xml:space="preserve">Interviewer (I): Sie waren einmal an einem Anschlag auf das HJ-Heim in der Holzhäuser-straße im Leipziger Osten beteiligt. </w:t>
                      </w:r>
                    </w:p>
                    <w:p w:rsidR="00EE2FA4" w:rsidRPr="00C03904" w:rsidRDefault="00EE2FA4" w:rsidP="00EE2FA4">
                      <w:pPr>
                        <w:pStyle w:val="Text"/>
                        <w:jc w:val="both"/>
                        <w:rPr>
                          <w:rFonts w:asciiTheme="minorHAnsi" w:eastAsia="Arial" w:hAnsiTheme="minorHAnsi" w:cs="Arial"/>
                        </w:rPr>
                      </w:pPr>
                      <w:r w:rsidRPr="00C03904">
                        <w:rPr>
                          <w:rFonts w:asciiTheme="minorHAnsi" w:hAnsiTheme="minorHAnsi"/>
                        </w:rPr>
                        <w:t>Werner Wolf (WW): Während die unten ihre Versammlung bzw. ihren Abend hatten, sind wir aufs Dach hochgeklettert und haben den Schornstein zugestopft, das war im Winter. So hatten die unten dann den ganzen Qualm. (...)</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Wir sind auch mal unterwegs gewesen zu einer Fahrt in die </w:t>
                      </w:r>
                      <w:proofErr w:type="spellStart"/>
                      <w:r w:rsidRPr="00C03904">
                        <w:rPr>
                          <w:rFonts w:asciiTheme="minorHAnsi" w:hAnsiTheme="minorHAnsi"/>
                        </w:rPr>
                        <w:t>Dübener</w:t>
                      </w:r>
                      <w:proofErr w:type="spellEnd"/>
                      <w:r w:rsidRPr="00C03904">
                        <w:rPr>
                          <w:rFonts w:asciiTheme="minorHAnsi" w:hAnsiTheme="minorHAnsi"/>
                        </w:rPr>
                        <w:t xml:space="preserve"> Heide, wo ein Zeltlager der HJ war. Da haben wir schnipp, schnapp im Finsteren die Zeltleinen durchgeschnitten und ehe die rauskamen, waren wir fort.</w:t>
                      </w:r>
                    </w:p>
                    <w:p w:rsidR="00EE2FA4" w:rsidRPr="00C03904" w:rsidRDefault="00EE2FA4" w:rsidP="00EE2FA4">
                      <w:pPr>
                        <w:pStyle w:val="Text"/>
                        <w:jc w:val="both"/>
                        <w:rPr>
                          <w:rFonts w:asciiTheme="minorHAnsi" w:eastAsia="Arial" w:hAnsiTheme="minorHAnsi" w:cs="Arial"/>
                          <w:i/>
                          <w:iCs/>
                        </w:rPr>
                      </w:pPr>
                      <w:r w:rsidRPr="00C03904">
                        <w:rPr>
                          <w:rFonts w:asciiTheme="minorHAnsi" w:hAnsiTheme="minorHAnsi"/>
                          <w:i/>
                          <w:iCs/>
                        </w:rPr>
                        <w:t>I: Es wurden auch Flugblätter hergestellt.</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WW: Das haben wir in Lindenau gemacht. In Lindenau wurden diese Zettel in Briefkästen geworfen, außen an Schaufenster geklebt oder im Kino auf den Sitzen liegegelassen.</w:t>
                      </w:r>
                    </w:p>
                    <w:p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Was stand denn auf den Flugblättern drauf?</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WW: Das ging also bis hin zu „Weg mit Hitler“ und teilweise auch solche Sachen, wie „Wir möchten keine Soldaten werden“, oder Parolen wie „HJ- schlagt sie zu Brei! “Sagen wir mal so: was einem eben mit 18 Jahren durch den Kopf ging, was einen beschäftigte, weil man damit nicht einverstanden war. (…)</w:t>
                      </w:r>
                    </w:p>
                    <w:p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 xml:space="preserve">I: Hörten Sie bei den </w:t>
                      </w:r>
                      <w:proofErr w:type="spellStart"/>
                      <w:r w:rsidRPr="00C03904">
                        <w:rPr>
                          <w:rFonts w:asciiTheme="minorHAnsi" w:hAnsiTheme="minorHAnsi"/>
                          <w:i/>
                        </w:rPr>
                        <w:t>Schieweg</w:t>
                      </w:r>
                      <w:proofErr w:type="spellEnd"/>
                      <w:r w:rsidRPr="00C03904">
                        <w:rPr>
                          <w:rFonts w:asciiTheme="minorHAnsi" w:hAnsiTheme="minorHAnsi"/>
                          <w:i/>
                        </w:rPr>
                        <w:t>-Brüdern illegale Radiosender?</w:t>
                      </w:r>
                    </w:p>
                    <w:p w:rsidR="00EE2FA4" w:rsidRPr="00C03904" w:rsidRDefault="00EE2FA4" w:rsidP="00EE2FA4">
                      <w:pPr>
                        <w:pStyle w:val="Text"/>
                        <w:rPr>
                          <w:rFonts w:asciiTheme="minorHAnsi" w:eastAsia="Arial" w:hAnsiTheme="minorHAnsi" w:cs="Arial"/>
                        </w:rPr>
                      </w:pPr>
                      <w:r w:rsidRPr="00C03904">
                        <w:rPr>
                          <w:rFonts w:asciiTheme="minorHAnsi" w:hAnsiTheme="minorHAnsi"/>
                        </w:rPr>
                        <w:t>WW: Ja, in der Wohnung Radio Moskau, wenn die Eltern nicht da waren, und darüber diskutierten wir auch ein bisschen. (…) Dort hatten wir eben Sachen diskutiert, die wir nirgendwo anders besprachen. Damals war das stellenweise sehr schwierig, Radio Moskau zu empfangen</w:t>
                      </w:r>
                      <w:r>
                        <w:rPr>
                          <w:rFonts w:asciiTheme="minorHAnsi" w:hAnsiTheme="minorHAnsi"/>
                        </w:rPr>
                        <w:t>, manchmal nur bruchstückweise.</w:t>
                      </w:r>
                    </w:p>
                  </w:txbxContent>
                </v:textbox>
                <w10:wrap type="square" anchorx="margin"/>
              </v:shape>
            </w:pict>
          </mc:Fallback>
        </mc:AlternateContent>
      </w:r>
      <w:r w:rsidRPr="0072763F">
        <w:rPr>
          <w:rFonts w:asciiTheme="minorHAnsi" w:hAnsiTheme="minorHAnsi"/>
          <w:noProof/>
          <w:sz w:val="24"/>
          <w:szCs w:val="24"/>
        </w:rPr>
        <mc:AlternateContent>
          <mc:Choice Requires="wps">
            <w:drawing>
              <wp:anchor distT="45720" distB="45720" distL="114300" distR="114300" simplePos="0" relativeHeight="251695104" behindDoc="0" locked="0" layoutInCell="1" allowOverlap="1" wp14:anchorId="73D16446" wp14:editId="73D16447">
                <wp:simplePos x="0" y="0"/>
                <wp:positionH relativeFrom="margin">
                  <wp:align>left</wp:align>
                </wp:positionH>
                <wp:positionV relativeFrom="paragraph">
                  <wp:posOffset>437696</wp:posOffset>
                </wp:positionV>
                <wp:extent cx="374015" cy="1404620"/>
                <wp:effectExtent l="0" t="0" r="26035" b="15240"/>
                <wp:wrapSquare wrapText="bothSides"/>
                <wp:docPr id="2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404620"/>
                        </a:xfrm>
                        <a:prstGeom prst="rect">
                          <a:avLst/>
                        </a:prstGeom>
                        <a:solidFill>
                          <a:srgbClr val="FFFFFF"/>
                        </a:solidFill>
                        <a:ln w="9525">
                          <a:solidFill>
                            <a:schemeClr val="bg1"/>
                          </a:solidFill>
                          <a:miter lim="800000"/>
                          <a:headEnd/>
                          <a:tailEnd/>
                        </a:ln>
                      </wps:spPr>
                      <wps:txbx>
                        <w:txbxContent>
                          <w:p w14:paraId="73D16541" w14:textId="77777777" w:rsidR="00EE2FA4" w:rsidRPr="00C03904" w:rsidRDefault="00EE2FA4" w:rsidP="00EE2FA4">
                            <w:pPr>
                              <w:spacing w:after="0" w:line="240" w:lineRule="auto"/>
                            </w:pPr>
                            <w:r w:rsidRPr="00C03904">
                              <w:t>1</w:t>
                            </w:r>
                          </w:p>
                          <w:p w14:paraId="73D16542" w14:textId="77777777" w:rsidR="00EE2FA4" w:rsidRPr="00C03904" w:rsidRDefault="00EE2FA4" w:rsidP="00EE2FA4">
                            <w:pPr>
                              <w:spacing w:after="0" w:line="240" w:lineRule="auto"/>
                            </w:pPr>
                          </w:p>
                          <w:p w14:paraId="73D16543" w14:textId="77777777" w:rsidR="00EE2FA4" w:rsidRPr="00C03904" w:rsidRDefault="00EE2FA4" w:rsidP="00EE2FA4">
                            <w:pPr>
                              <w:spacing w:after="0" w:line="240" w:lineRule="auto"/>
                            </w:pPr>
                          </w:p>
                          <w:p w14:paraId="73D16544" w14:textId="77777777" w:rsidR="00EE2FA4" w:rsidRPr="00C03904" w:rsidRDefault="00EE2FA4" w:rsidP="00EE2FA4">
                            <w:pPr>
                              <w:spacing w:after="0" w:line="240" w:lineRule="auto"/>
                            </w:pPr>
                          </w:p>
                          <w:p w14:paraId="73D16545" w14:textId="77777777" w:rsidR="00EE2FA4" w:rsidRPr="00C03904" w:rsidRDefault="00EE2FA4" w:rsidP="00EE2FA4">
                            <w:pPr>
                              <w:spacing w:after="0" w:line="240" w:lineRule="auto"/>
                            </w:pPr>
                            <w:r w:rsidRPr="00C03904">
                              <w:t>5</w:t>
                            </w:r>
                          </w:p>
                          <w:p w14:paraId="73D16546" w14:textId="77777777" w:rsidR="00EE2FA4" w:rsidRPr="00C03904" w:rsidRDefault="00EE2FA4" w:rsidP="00EE2FA4">
                            <w:pPr>
                              <w:spacing w:after="0" w:line="240" w:lineRule="auto"/>
                            </w:pPr>
                          </w:p>
                          <w:p w14:paraId="73D16547" w14:textId="77777777" w:rsidR="00EE2FA4" w:rsidRPr="00C03904" w:rsidRDefault="00EE2FA4" w:rsidP="00EE2FA4">
                            <w:pPr>
                              <w:spacing w:after="0" w:line="240" w:lineRule="auto"/>
                            </w:pPr>
                          </w:p>
                          <w:p w14:paraId="73D16548" w14:textId="77777777" w:rsidR="00EE2FA4" w:rsidRPr="00C03904" w:rsidRDefault="00EE2FA4" w:rsidP="00EE2FA4">
                            <w:pPr>
                              <w:spacing w:after="120" w:line="240" w:lineRule="auto"/>
                            </w:pPr>
                          </w:p>
                          <w:p w14:paraId="73D16549" w14:textId="77777777" w:rsidR="00EE2FA4" w:rsidRPr="00C03904" w:rsidRDefault="00EE2FA4" w:rsidP="00EE2FA4">
                            <w:pPr>
                              <w:spacing w:after="0" w:line="240" w:lineRule="auto"/>
                            </w:pPr>
                          </w:p>
                          <w:p w14:paraId="73D1654A" w14:textId="77777777" w:rsidR="00EE2FA4" w:rsidRPr="00C03904" w:rsidRDefault="00EE2FA4" w:rsidP="00EE2FA4">
                            <w:pPr>
                              <w:spacing w:after="0" w:line="240" w:lineRule="auto"/>
                            </w:pPr>
                            <w:r>
                              <w:t>10</w:t>
                            </w:r>
                          </w:p>
                          <w:p w14:paraId="73D1654B" w14:textId="77777777" w:rsidR="00EE2FA4" w:rsidRPr="00C03904" w:rsidRDefault="00EE2FA4" w:rsidP="00EE2FA4">
                            <w:pPr>
                              <w:spacing w:after="0" w:line="240" w:lineRule="auto"/>
                            </w:pPr>
                          </w:p>
                          <w:p w14:paraId="73D1654C" w14:textId="77777777" w:rsidR="00EE2FA4" w:rsidRPr="00C03904" w:rsidRDefault="00EE2FA4" w:rsidP="00EE2FA4">
                            <w:pPr>
                              <w:spacing w:after="120" w:line="240" w:lineRule="auto"/>
                            </w:pPr>
                          </w:p>
                          <w:p w14:paraId="73D1654D" w14:textId="77777777" w:rsidR="00EE2FA4" w:rsidRPr="00C03904" w:rsidRDefault="00EE2FA4" w:rsidP="00EE2FA4">
                            <w:pPr>
                              <w:spacing w:after="0" w:line="240" w:lineRule="auto"/>
                            </w:pPr>
                          </w:p>
                          <w:p w14:paraId="73D1654E" w14:textId="77777777" w:rsidR="00EE2FA4" w:rsidRPr="00C03904" w:rsidRDefault="00EE2FA4" w:rsidP="00EE2FA4">
                            <w:pPr>
                              <w:spacing w:after="0" w:line="240" w:lineRule="auto"/>
                            </w:pPr>
                          </w:p>
                          <w:p w14:paraId="73D1654F" w14:textId="77777777" w:rsidR="00EE2FA4" w:rsidRPr="00C03904" w:rsidRDefault="00EE2FA4" w:rsidP="00EE2FA4">
                            <w:pPr>
                              <w:spacing w:after="0" w:line="240" w:lineRule="auto"/>
                            </w:pPr>
                            <w:r>
                              <w:t>15</w:t>
                            </w:r>
                          </w:p>
                          <w:p w14:paraId="73D16550" w14:textId="77777777" w:rsidR="00EE2FA4" w:rsidRPr="00C03904" w:rsidRDefault="00EE2FA4" w:rsidP="00EE2FA4">
                            <w:pPr>
                              <w:spacing w:after="120" w:line="240" w:lineRule="auto"/>
                              <w:rPr>
                                <w:rFonts w:asciiTheme="majorHAnsi" w:hAnsiTheme="majorHAnsi"/>
                              </w:rPr>
                            </w:pPr>
                          </w:p>
                          <w:p w14:paraId="73D16551" w14:textId="77777777" w:rsidR="00EE2FA4" w:rsidRDefault="00EE2FA4" w:rsidP="00EE2FA4">
                            <w:pPr>
                              <w:spacing w:after="0" w:line="240" w:lineRule="auto"/>
                              <w:rPr>
                                <w:rFonts w:asciiTheme="majorHAnsi" w:hAnsiTheme="majorHAnsi"/>
                              </w:rPr>
                            </w:pPr>
                          </w:p>
                          <w:p w14:paraId="73D16552" w14:textId="77777777" w:rsidR="00EE2FA4" w:rsidRDefault="00EE2FA4" w:rsidP="00EE2FA4">
                            <w:pPr>
                              <w:spacing w:after="0" w:line="240" w:lineRule="auto"/>
                              <w:rPr>
                                <w:rFonts w:asciiTheme="majorHAnsi" w:hAnsiTheme="majorHAnsi"/>
                              </w:rPr>
                            </w:pPr>
                          </w:p>
                          <w:p w14:paraId="73D16553" w14:textId="77777777" w:rsidR="00EE2FA4" w:rsidRDefault="00EE2FA4" w:rsidP="00EE2FA4">
                            <w:pPr>
                              <w:spacing w:after="0" w:line="240" w:lineRule="auto"/>
                              <w:rPr>
                                <w:rFonts w:asciiTheme="majorHAnsi" w:hAnsiTheme="majorHAnsi"/>
                              </w:rPr>
                            </w:pPr>
                          </w:p>
                          <w:p w14:paraId="73D16554" w14:textId="77777777" w:rsidR="00EE2FA4" w:rsidRPr="00C03904" w:rsidRDefault="00EE2FA4" w:rsidP="00EE2FA4">
                            <w:pPr>
                              <w:spacing w:after="0" w:line="240" w:lineRule="auto"/>
                              <w:rPr>
                                <w:rFonts w:asciiTheme="majorHAnsi" w:hAnsiTheme="majorHAnsi"/>
                              </w:rPr>
                            </w:pPr>
                            <w:r>
                              <w:rPr>
                                <w:rFonts w:asciiTheme="majorHAnsi" w:hAnsiTheme="majorHAnsi"/>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5DBA28" id="_x0000_s1037" type="#_x0000_t202" style="position:absolute;left:0;text-align:left;margin-left:0;margin-top:34.45pt;width:29.45pt;height:110.6pt;z-index:2516951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" strokecolor="white [3212]">
                <v:textbox style="mso-fit-shape-to-text:t">
                  <w:txbxContent>
                    <w:p w:rsidR="00EE2FA4" w:rsidRPr="00C03904" w:rsidRDefault="00EE2FA4" w:rsidP="00EE2FA4">
                      <w:pPr>
                        <w:spacing w:after="0" w:line="240" w:lineRule="auto"/>
                      </w:pPr>
                      <w:r w:rsidRPr="00C03904">
                        <w:t>1</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rsidRPr="00C03904">
                        <w:t>5</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t>10</w:t>
                      </w: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t>15</w:t>
                      </w:r>
                    </w:p>
                    <w:p w:rsidR="00EE2FA4" w:rsidRPr="00C03904" w:rsidRDefault="00EE2FA4" w:rsidP="00EE2FA4">
                      <w:pPr>
                        <w:spacing w:after="12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Pr="00C03904" w:rsidRDefault="00EE2FA4" w:rsidP="00EE2FA4">
                      <w:pPr>
                        <w:spacing w:after="0" w:line="240" w:lineRule="auto"/>
                        <w:rPr>
                          <w:rFonts w:asciiTheme="majorHAnsi" w:hAnsiTheme="majorHAnsi"/>
                        </w:rPr>
                      </w:pPr>
                      <w:r>
                        <w:rPr>
                          <w:rFonts w:asciiTheme="majorHAnsi" w:hAnsiTheme="majorHAnsi"/>
                        </w:rPr>
                        <w:t>20</w:t>
                      </w:r>
                    </w:p>
                  </w:txbxContent>
                </v:textbox>
                <w10:wrap type="square" anchorx="margin"/>
              </v:shape>
            </w:pict>
          </mc:Fallback>
        </mc:AlternateContent>
      </w:r>
      <w:r w:rsidRPr="00084BC2">
        <w:rPr>
          <w:rFonts w:asciiTheme="minorHAnsi" w:hAnsiTheme="minorHAnsi"/>
          <w:b/>
        </w:rPr>
        <w:t xml:space="preserve">Q1: </w:t>
      </w:r>
      <w:r w:rsidRPr="00084BC2">
        <w:rPr>
          <w:rFonts w:asciiTheme="minorHAnsi" w:hAnsiTheme="minorHAnsi"/>
          <w:b/>
          <w:bCs/>
        </w:rPr>
        <w:t>Werner Wolf von der Meute Reeperbahn wurde 1920 geboren und wuchs im Leipziger Osten</w:t>
      </w:r>
      <w:r>
        <w:rPr>
          <w:b/>
          <w:bCs/>
        </w:rPr>
        <w:t xml:space="preserve"> </w:t>
      </w:r>
      <w:r w:rsidRPr="00084BC2">
        <w:rPr>
          <w:rFonts w:asciiTheme="minorHAnsi" w:hAnsiTheme="minorHAnsi"/>
          <w:b/>
          <w:bCs/>
        </w:rPr>
        <w:t>auf. Das Interview wurde im Mai 2002 in Leipzig</w:t>
      </w:r>
      <w:r>
        <w:rPr>
          <w:rFonts w:asciiTheme="minorHAnsi" w:hAnsiTheme="minorHAnsi"/>
          <w:b/>
          <w:bCs/>
        </w:rPr>
        <w:t xml:space="preserve"> vom Historiker Sascha Lange</w:t>
      </w:r>
      <w:r w:rsidRPr="00084BC2">
        <w:rPr>
          <w:rFonts w:asciiTheme="minorHAnsi" w:hAnsiTheme="minorHAnsi"/>
          <w:b/>
          <w:bCs/>
        </w:rPr>
        <w:t xml:space="preserve"> geführt.</w:t>
      </w:r>
    </w:p>
    <w:p w14:paraId="73D163B7" w14:textId="77777777" w:rsidR="00EE2FA4" w:rsidRDefault="00EE2FA4" w:rsidP="00EE2FA4">
      <w:pPr>
        <w:pStyle w:val="Text"/>
        <w:jc w:val="both"/>
        <w:rPr>
          <w:rFonts w:asciiTheme="minorHAnsi" w:hAnsiTheme="minorHAnsi"/>
          <w:b/>
          <w:bCs/>
        </w:rPr>
      </w:pPr>
    </w:p>
    <w:p w14:paraId="73D163B8" w14:textId="77777777" w:rsidR="00EE2FA4" w:rsidRDefault="00EE2FA4" w:rsidP="00EE2FA4">
      <w:pPr>
        <w:pStyle w:val="Text"/>
        <w:jc w:val="both"/>
        <w:rPr>
          <w:rFonts w:asciiTheme="minorHAnsi" w:hAnsiTheme="minorHAnsi"/>
          <w:b/>
          <w:bCs/>
        </w:rPr>
      </w:pPr>
    </w:p>
    <w:p w14:paraId="73D163B9" w14:textId="77777777" w:rsidR="00EE2FA4" w:rsidRDefault="00EE2FA4" w:rsidP="00EE2FA4">
      <w:pPr>
        <w:pStyle w:val="Text"/>
        <w:jc w:val="both"/>
        <w:rPr>
          <w:b/>
          <w:bCs/>
        </w:rPr>
      </w:pPr>
      <w:r w:rsidRPr="0072763F">
        <w:rPr>
          <w:rFonts w:asciiTheme="minorHAnsi" w:hAnsiTheme="minorHAnsi"/>
          <w:noProof/>
          <w:sz w:val="24"/>
          <w:szCs w:val="24"/>
        </w:rPr>
        <mc:AlternateContent>
          <mc:Choice Requires="wps">
            <w:drawing>
              <wp:anchor distT="45720" distB="45720" distL="114300" distR="114300" simplePos="0" relativeHeight="251697152" behindDoc="0" locked="0" layoutInCell="1" allowOverlap="1" wp14:anchorId="73D16448" wp14:editId="73D16449">
                <wp:simplePos x="0" y="0"/>
                <wp:positionH relativeFrom="margin">
                  <wp:align>left</wp:align>
                </wp:positionH>
                <wp:positionV relativeFrom="paragraph">
                  <wp:posOffset>292190</wp:posOffset>
                </wp:positionV>
                <wp:extent cx="374015" cy="2560320"/>
                <wp:effectExtent l="0" t="0" r="26035" b="11430"/>
                <wp:wrapSquare wrapText="bothSides"/>
                <wp:docPr id="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560320"/>
                        </a:xfrm>
                        <a:prstGeom prst="rect">
                          <a:avLst/>
                        </a:prstGeom>
                        <a:solidFill>
                          <a:srgbClr val="FFFFFF"/>
                        </a:solidFill>
                        <a:ln w="9525">
                          <a:solidFill>
                            <a:schemeClr val="bg1"/>
                          </a:solidFill>
                          <a:miter lim="800000"/>
                          <a:headEnd/>
                          <a:tailEnd/>
                        </a:ln>
                      </wps:spPr>
                      <wps:txbx>
                        <w:txbxContent>
                          <w:p w14:paraId="73D16555" w14:textId="77777777" w:rsidR="00EE2FA4" w:rsidRPr="00C03904" w:rsidRDefault="00EE2FA4" w:rsidP="00EE2FA4">
                            <w:pPr>
                              <w:spacing w:after="0" w:line="240" w:lineRule="auto"/>
                            </w:pPr>
                            <w:r w:rsidRPr="00C03904">
                              <w:t>1</w:t>
                            </w:r>
                          </w:p>
                          <w:p w14:paraId="73D16556" w14:textId="77777777" w:rsidR="00EE2FA4" w:rsidRPr="00C03904" w:rsidRDefault="00EE2FA4" w:rsidP="00EE2FA4">
                            <w:pPr>
                              <w:spacing w:after="0" w:line="240" w:lineRule="auto"/>
                            </w:pPr>
                          </w:p>
                          <w:p w14:paraId="73D16557" w14:textId="77777777" w:rsidR="00EE2FA4" w:rsidRPr="00C03904" w:rsidRDefault="00EE2FA4" w:rsidP="00EE2FA4">
                            <w:pPr>
                              <w:spacing w:after="0" w:line="240" w:lineRule="auto"/>
                            </w:pPr>
                          </w:p>
                          <w:p w14:paraId="73D16558" w14:textId="77777777" w:rsidR="00EE2FA4" w:rsidRPr="00C03904" w:rsidRDefault="00EE2FA4" w:rsidP="00EE2FA4">
                            <w:pPr>
                              <w:spacing w:after="120" w:line="240" w:lineRule="auto"/>
                            </w:pPr>
                          </w:p>
                          <w:p w14:paraId="73D16559" w14:textId="77777777" w:rsidR="00EE2FA4" w:rsidRPr="00C03904" w:rsidRDefault="00EE2FA4" w:rsidP="00EE2FA4">
                            <w:pPr>
                              <w:spacing w:after="0" w:line="240" w:lineRule="auto"/>
                            </w:pPr>
                            <w:r w:rsidRPr="00C03904">
                              <w:t>5</w:t>
                            </w:r>
                          </w:p>
                          <w:p w14:paraId="73D1655A" w14:textId="77777777" w:rsidR="00EE2FA4" w:rsidRPr="00C03904" w:rsidRDefault="00EE2FA4" w:rsidP="00EE2FA4">
                            <w:pPr>
                              <w:spacing w:after="0" w:line="240" w:lineRule="auto"/>
                            </w:pPr>
                          </w:p>
                          <w:p w14:paraId="73D1655B" w14:textId="77777777" w:rsidR="00EE2FA4" w:rsidRDefault="00EE2FA4" w:rsidP="00EE2FA4">
                            <w:pPr>
                              <w:spacing w:after="0" w:line="240" w:lineRule="auto"/>
                            </w:pPr>
                          </w:p>
                          <w:p w14:paraId="73D1655C" w14:textId="77777777" w:rsidR="00EE2FA4" w:rsidRPr="00C03904" w:rsidRDefault="00EE2FA4" w:rsidP="00EE2FA4">
                            <w:pPr>
                              <w:spacing w:after="0" w:line="240" w:lineRule="auto"/>
                            </w:pPr>
                          </w:p>
                          <w:p w14:paraId="73D1655D" w14:textId="77777777" w:rsidR="00EE2FA4" w:rsidRPr="00C03904" w:rsidRDefault="00EE2FA4" w:rsidP="00EE2FA4">
                            <w:pPr>
                              <w:spacing w:after="120" w:line="240" w:lineRule="auto"/>
                            </w:pPr>
                          </w:p>
                          <w:p w14:paraId="73D1655E" w14:textId="77777777" w:rsidR="00EE2FA4" w:rsidRPr="00C03904" w:rsidRDefault="00EE2FA4" w:rsidP="00EE2FA4">
                            <w:pPr>
                              <w:spacing w:after="0" w:line="240" w:lineRule="auto"/>
                            </w:pPr>
                            <w:r>
                              <w:t>10</w:t>
                            </w:r>
                          </w:p>
                          <w:p w14:paraId="73D1655F" w14:textId="77777777" w:rsidR="00EE2FA4" w:rsidRPr="00C03904" w:rsidRDefault="00EE2FA4" w:rsidP="00EE2FA4">
                            <w:pPr>
                              <w:spacing w:after="0" w:line="240" w:lineRule="auto"/>
                            </w:pPr>
                          </w:p>
                          <w:p w14:paraId="73D16560" w14:textId="77777777" w:rsidR="00EE2FA4" w:rsidRDefault="00EE2FA4" w:rsidP="00EE2FA4">
                            <w:pPr>
                              <w:spacing w:after="0" w:line="240" w:lineRule="auto"/>
                              <w:rPr>
                                <w:rFonts w:asciiTheme="majorHAnsi" w:hAnsiTheme="majorHAnsi"/>
                              </w:rPr>
                            </w:pPr>
                          </w:p>
                          <w:p w14:paraId="73D16561" w14:textId="77777777" w:rsidR="00EE2FA4" w:rsidRPr="00C03904" w:rsidRDefault="00EE2FA4" w:rsidP="00EE2FA4">
                            <w:pPr>
                              <w:spacing w:after="0" w:line="240" w:lineRule="auto"/>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E119F" id="_x0000_s1038" type="#_x0000_t202" style="position:absolute;left:0;text-align:left;margin-left:0;margin-top:23pt;width:29.45pt;height:201.6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" strokecolor="white [3212]">
                <v:textbox>
                  <w:txbxContent>
                    <w:p w:rsidR="00EE2FA4" w:rsidRPr="00C03904" w:rsidRDefault="00EE2FA4" w:rsidP="00EE2FA4">
                      <w:pPr>
                        <w:spacing w:after="0" w:line="240" w:lineRule="auto"/>
                      </w:pPr>
                      <w:r w:rsidRPr="00C03904">
                        <w:t>1</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r w:rsidRPr="00C03904">
                        <w:t>5</w:t>
                      </w:r>
                    </w:p>
                    <w:p w:rsidR="00EE2FA4" w:rsidRPr="00C03904" w:rsidRDefault="00EE2FA4" w:rsidP="00EE2FA4">
                      <w:pPr>
                        <w:spacing w:after="0" w:line="240" w:lineRule="auto"/>
                      </w:pPr>
                    </w:p>
                    <w:p w:rsidR="00EE2FA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r>
                        <w:t>10</w:t>
                      </w:r>
                    </w:p>
                    <w:p w:rsidR="00EE2FA4" w:rsidRPr="00C03904" w:rsidRDefault="00EE2FA4" w:rsidP="00EE2FA4">
                      <w:pPr>
                        <w:spacing w:after="0" w:line="240" w:lineRule="auto"/>
                      </w:pPr>
                    </w:p>
                    <w:p w:rsidR="00EE2FA4" w:rsidRDefault="00EE2FA4" w:rsidP="00EE2FA4">
                      <w:pPr>
                        <w:spacing w:after="0" w:line="240" w:lineRule="auto"/>
                        <w:rPr>
                          <w:rFonts w:asciiTheme="majorHAnsi" w:hAnsiTheme="majorHAnsi"/>
                        </w:rPr>
                      </w:pPr>
                    </w:p>
                    <w:p w:rsidR="00EE2FA4" w:rsidRPr="00C03904" w:rsidRDefault="00EE2FA4" w:rsidP="00EE2FA4">
                      <w:pPr>
                        <w:spacing w:after="0" w:line="240" w:lineRule="auto"/>
                        <w:rPr>
                          <w:rFonts w:asciiTheme="majorHAnsi" w:hAnsiTheme="majorHAnsi"/>
                        </w:rPr>
                      </w:pPr>
                    </w:p>
                  </w:txbxContent>
                </v:textbox>
                <w10:wrap type="square" anchorx="margin"/>
              </v:shape>
            </w:pict>
          </mc:Fallback>
        </mc:AlternateContent>
      </w:r>
      <w:r w:rsidRPr="00AB4B3D">
        <w:rPr>
          <w:rFonts w:asciiTheme="minorHAnsi" w:hAnsiTheme="minorHAnsi"/>
          <w:b/>
          <w:noProof/>
        </w:rPr>
        <mc:AlternateContent>
          <mc:Choice Requires="wps">
            <w:drawing>
              <wp:anchor distT="45720" distB="45720" distL="114300" distR="114300" simplePos="0" relativeHeight="251677696" behindDoc="0" locked="0" layoutInCell="1" allowOverlap="1" wp14:anchorId="73D1644A" wp14:editId="73D1644B">
                <wp:simplePos x="0" y="0"/>
                <wp:positionH relativeFrom="margin">
                  <wp:posOffset>432435</wp:posOffset>
                </wp:positionH>
                <wp:positionV relativeFrom="paragraph">
                  <wp:posOffset>304800</wp:posOffset>
                </wp:positionV>
                <wp:extent cx="5461000" cy="2560320"/>
                <wp:effectExtent l="0" t="0" r="25400" b="11430"/>
                <wp:wrapSquare wrapText="bothSides"/>
                <wp:docPr id="1073741840" name="Textfeld 107374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2560320"/>
                        </a:xfrm>
                        <a:prstGeom prst="rect">
                          <a:avLst/>
                        </a:prstGeom>
                        <a:solidFill>
                          <a:schemeClr val="bg2"/>
                        </a:solidFill>
                        <a:ln w="9525">
                          <a:solidFill>
                            <a:schemeClr val="bg1">
                              <a:lumMod val="65000"/>
                            </a:schemeClr>
                          </a:solidFill>
                          <a:miter lim="800000"/>
                          <a:headEnd/>
                          <a:tailEnd/>
                        </a:ln>
                      </wps:spPr>
                      <wps:txbx>
                        <w:txbxContent>
                          <w:p w14:paraId="73D16562" w14:textId="77777777"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w:t>
                            </w:r>
                            <w:r>
                              <w:rPr>
                                <w:rFonts w:asciiTheme="minorHAnsi" w:hAnsiTheme="minorHAnsi"/>
                              </w:rPr>
                              <w:t xml:space="preserve"> </w:t>
                            </w:r>
                            <w:r w:rsidRPr="00AB4B3D">
                              <w:rPr>
                                <w:rFonts w:asciiTheme="minorHAnsi" w:hAnsiTheme="minorHAnsi"/>
                              </w:rPr>
                              <w:t>Ab Herbst 1938 trafen wir uns fast jeden Abend. Eine organisierte Form für unsere Treffen gab es nicht. Das Gefühl der Zusammengehörigkeit resultierte aus der gemeinsamen Kontra-Haltung - um es „sanft“ auszudrücken- gegenüber allem, was von den Nazis kam und mit Ihnen zusammenhing.</w:t>
                            </w:r>
                            <w:r>
                              <w:rPr>
                                <w:rFonts w:asciiTheme="minorHAnsi" w:hAnsiTheme="minorHAnsi"/>
                              </w:rPr>
                              <w:t xml:space="preserve"> </w:t>
                            </w:r>
                            <w:r w:rsidRPr="00AB4B3D">
                              <w:rPr>
                                <w:rFonts w:asciiTheme="minorHAnsi" w:hAnsiTheme="minorHAnsi"/>
                              </w:rPr>
                              <w:t>(…).</w:t>
                            </w:r>
                          </w:p>
                          <w:p w14:paraId="73D16563" w14:textId="77777777"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Einige von uns unternahmen Fahrten nach Grossen an der Elster, wo in einer Blockhütte übernachtet werden konnte. Auch besuchte ich oft die Schiewegs zu Hause. Dort hörten wir Musik von ausländischen Rundfunksendern. Natürlich hörten wir ebenso deutschsprachige Nachrichtensendungen von Radio Moskau und anderen Auslandssendern, über die wir uns austauschten. (…)</w:t>
                            </w:r>
                          </w:p>
                          <w:p w14:paraId="73D16564" w14:textId="77777777" w:rsidR="00EE2FA4" w:rsidRDefault="00EE2FA4" w:rsidP="00EE2FA4">
                            <w:r w:rsidRPr="00AB4B3D">
                              <w:t>Natürlich haben wir uns bei Provokationen der Hitlerjugend mit Fäusten gewehrt, so auch am Abend des 8. Juni 1939, kurz vor meiner Verhaftung. Nein, wir waren in dieser Beziehung keine Kinder von Traurigkeit und ich kann mich auch nicht daran erinnern, dass wir einmal den sogenannten Kürzeren gezogen hätten.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717DB" id="Textfeld 1073741840" o:spid="_x0000_s1039" type="#_x0000_t202" style="position:absolute;left:0;text-align:left;margin-left:34.05pt;margin-top:24pt;width:430pt;height:201.6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" fillcolor="#e7e6e6 [3214]" strokecolor="#a5a5a5 [2092]">
                <v:textbox>
                  <w:txbxContent>
                    <w:p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w:t>
                      </w:r>
                      <w:r>
                        <w:rPr>
                          <w:rFonts w:asciiTheme="minorHAnsi" w:hAnsiTheme="minorHAnsi"/>
                        </w:rPr>
                        <w:t xml:space="preserve"> </w:t>
                      </w:r>
                      <w:r w:rsidRPr="00AB4B3D">
                        <w:rPr>
                          <w:rFonts w:asciiTheme="minorHAnsi" w:hAnsiTheme="minorHAnsi"/>
                        </w:rPr>
                        <w:t>Ab Herbst 1938 trafen wir uns fast jeden Abend. Eine organisierte Form für unsere Treffen gab es nicht. Das Gefühl der Zusammengehörigkeit resultierte aus der gemeinsamen Kontra-Haltung - um es „sanft“ auszudrücken- gegenüber allem, was von den Nazis kam und mit Ihnen zusammenhing.</w:t>
                      </w:r>
                      <w:r>
                        <w:rPr>
                          <w:rFonts w:asciiTheme="minorHAnsi" w:hAnsiTheme="minorHAnsi"/>
                        </w:rPr>
                        <w:t xml:space="preserve"> </w:t>
                      </w:r>
                      <w:r w:rsidRPr="00AB4B3D">
                        <w:rPr>
                          <w:rFonts w:asciiTheme="minorHAnsi" w:hAnsiTheme="minorHAnsi"/>
                        </w:rPr>
                        <w:t>(…).</w:t>
                      </w:r>
                    </w:p>
                    <w:p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 xml:space="preserve">Einige von uns unternahmen Fahrten nach </w:t>
                      </w:r>
                      <w:proofErr w:type="spellStart"/>
                      <w:r w:rsidRPr="00AB4B3D">
                        <w:rPr>
                          <w:rFonts w:asciiTheme="minorHAnsi" w:hAnsiTheme="minorHAnsi"/>
                        </w:rPr>
                        <w:t>Grossen</w:t>
                      </w:r>
                      <w:proofErr w:type="spellEnd"/>
                      <w:r w:rsidRPr="00AB4B3D">
                        <w:rPr>
                          <w:rFonts w:asciiTheme="minorHAnsi" w:hAnsiTheme="minorHAnsi"/>
                        </w:rPr>
                        <w:t xml:space="preserve"> an der Elster, wo in einer Blockhütte übernachtet werden konnte. Auch besuchte ich oft die </w:t>
                      </w:r>
                      <w:proofErr w:type="spellStart"/>
                      <w:r w:rsidRPr="00AB4B3D">
                        <w:rPr>
                          <w:rFonts w:asciiTheme="minorHAnsi" w:hAnsiTheme="minorHAnsi"/>
                        </w:rPr>
                        <w:t>Schiewegs</w:t>
                      </w:r>
                      <w:proofErr w:type="spellEnd"/>
                      <w:r w:rsidRPr="00AB4B3D">
                        <w:rPr>
                          <w:rFonts w:asciiTheme="minorHAnsi" w:hAnsiTheme="minorHAnsi"/>
                        </w:rPr>
                        <w:t xml:space="preserve"> zu Hause. Dort hörten wir Musik von ausländischen Rundfunksendern. Natürlich hörten wir ebenso deutschsprachige Nachrichtensendungen von Radio Moskau und anderen Auslandssendern, über die wir uns austauschten. (…)</w:t>
                      </w:r>
                    </w:p>
                    <w:p w:rsidR="00EE2FA4" w:rsidRDefault="00EE2FA4" w:rsidP="00EE2FA4">
                      <w:r w:rsidRPr="00AB4B3D">
                        <w:t>Natürlich haben wir uns bei Provokationen der Hitlerjugend mit Fäusten gewehrt, so auch am Abend des 8. Juni 1939, kurz vor meiner Verhaftung. Nein, wir waren in dieser Beziehung keine Kinder von Traurigkeit und ich kann mich auch nicht daran erinnern, dass wir einmal den sogenannten Kürzeren gezogen hätten.</w:t>
                      </w:r>
                    </w:p>
                  </w:txbxContent>
                </v:textbox>
                <w10:wrap type="square" anchorx="margin"/>
              </v:shape>
            </w:pict>
          </mc:Fallback>
        </mc:AlternateContent>
      </w:r>
      <w:r>
        <w:rPr>
          <w:rFonts w:asciiTheme="minorHAnsi" w:hAnsiTheme="minorHAnsi"/>
          <w:b/>
          <w:bCs/>
        </w:rPr>
        <w:t xml:space="preserve">Q2: </w:t>
      </w:r>
      <w:r w:rsidRPr="00855C7B">
        <w:rPr>
          <w:rFonts w:asciiTheme="minorHAnsi" w:hAnsiTheme="minorHAnsi"/>
          <w:b/>
          <w:bCs/>
        </w:rPr>
        <w:t>Rolf Franz. Der folgende Erinnerungsbericht wurde 1987 niedergeschrieben.</w:t>
      </w:r>
    </w:p>
    <w:p w14:paraId="73D163BA" w14:textId="77777777" w:rsidR="00EE2FA4" w:rsidRDefault="00EE2FA4" w:rsidP="00EE2FA4">
      <w:pPr>
        <w:pStyle w:val="Text"/>
        <w:rPr>
          <w:rFonts w:asciiTheme="minorHAnsi" w:hAnsiTheme="minorHAnsi"/>
          <w:b/>
        </w:rPr>
      </w:pPr>
      <w:r w:rsidRPr="0072763F">
        <w:rPr>
          <w:rFonts w:asciiTheme="minorHAnsi" w:hAnsiTheme="minorHAnsi"/>
          <w:noProof/>
          <w:sz w:val="24"/>
          <w:szCs w:val="24"/>
        </w:rPr>
        <w:lastRenderedPageBreak/>
        <mc:AlternateContent>
          <mc:Choice Requires="wps">
            <w:drawing>
              <wp:anchor distT="45720" distB="45720" distL="114300" distR="114300" simplePos="0" relativeHeight="251698176" behindDoc="0" locked="0" layoutInCell="1" allowOverlap="1" wp14:anchorId="73D1644C" wp14:editId="73D1644D">
                <wp:simplePos x="0" y="0"/>
                <wp:positionH relativeFrom="margin">
                  <wp:posOffset>-91440</wp:posOffset>
                </wp:positionH>
                <wp:positionV relativeFrom="paragraph">
                  <wp:posOffset>118564</wp:posOffset>
                </wp:positionV>
                <wp:extent cx="374015" cy="1109980"/>
                <wp:effectExtent l="0" t="0" r="26035" b="13970"/>
                <wp:wrapSquare wrapText="bothSides"/>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109980"/>
                        </a:xfrm>
                        <a:prstGeom prst="rect">
                          <a:avLst/>
                        </a:prstGeom>
                        <a:solidFill>
                          <a:srgbClr val="FFFFFF"/>
                        </a:solidFill>
                        <a:ln w="9525">
                          <a:solidFill>
                            <a:schemeClr val="bg1"/>
                          </a:solidFill>
                          <a:miter lim="800000"/>
                          <a:headEnd/>
                          <a:tailEnd/>
                        </a:ln>
                      </wps:spPr>
                      <wps:txbx>
                        <w:txbxContent>
                          <w:p w14:paraId="73D16565" w14:textId="77777777" w:rsidR="00EE2FA4" w:rsidRPr="00C03904" w:rsidRDefault="00EE2FA4" w:rsidP="00EE2FA4">
                            <w:pPr>
                              <w:spacing w:after="0" w:line="240" w:lineRule="auto"/>
                            </w:pPr>
                          </w:p>
                          <w:p w14:paraId="73D16566" w14:textId="77777777" w:rsidR="00EE2FA4" w:rsidRPr="00C03904" w:rsidRDefault="00EE2FA4" w:rsidP="00EE2FA4">
                            <w:pPr>
                              <w:spacing w:after="0" w:line="240" w:lineRule="auto"/>
                            </w:pPr>
                            <w:r>
                              <w:t>15</w:t>
                            </w:r>
                          </w:p>
                          <w:p w14:paraId="73D16567" w14:textId="77777777" w:rsidR="00EE2FA4" w:rsidRPr="00C03904" w:rsidRDefault="00EE2FA4" w:rsidP="00EE2FA4">
                            <w:pPr>
                              <w:spacing w:after="0" w:line="240" w:lineRule="auto"/>
                            </w:pPr>
                          </w:p>
                          <w:p w14:paraId="73D16568" w14:textId="77777777" w:rsidR="00EE2FA4" w:rsidRDefault="00EE2FA4" w:rsidP="00EE2FA4">
                            <w:pPr>
                              <w:spacing w:after="0" w:line="240" w:lineRule="auto"/>
                            </w:pPr>
                          </w:p>
                          <w:p w14:paraId="73D16569" w14:textId="77777777" w:rsidR="00EE2FA4" w:rsidRDefault="00EE2FA4" w:rsidP="00EE2FA4">
                            <w:pPr>
                              <w:spacing w:after="0" w:line="240" w:lineRule="auto"/>
                            </w:pPr>
                          </w:p>
                          <w:p w14:paraId="73D1656A" w14:textId="77777777" w:rsidR="00EE2FA4" w:rsidRPr="00F07536" w:rsidRDefault="00EE2FA4" w:rsidP="00EE2FA4">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DF0BB" id="_x0000_s1040" type="#_x0000_t202" style="position:absolute;margin-left:-7.2pt;margin-top:9.35pt;width:29.45pt;height:87.4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" strokecolor="white [3212]">
                <v:textbox>
                  <w:txbxContent>
                    <w:p w:rsidR="00EE2FA4" w:rsidRPr="00C03904" w:rsidRDefault="00EE2FA4" w:rsidP="00EE2FA4">
                      <w:pPr>
                        <w:spacing w:after="0" w:line="240" w:lineRule="auto"/>
                      </w:pPr>
                    </w:p>
                    <w:p w:rsidR="00EE2FA4" w:rsidRPr="00C03904" w:rsidRDefault="00EE2FA4" w:rsidP="00EE2FA4">
                      <w:pPr>
                        <w:spacing w:after="0" w:line="240" w:lineRule="auto"/>
                      </w:pPr>
                      <w:r>
                        <w:t>15</w:t>
                      </w:r>
                    </w:p>
                    <w:p w:rsidR="00EE2FA4" w:rsidRPr="00C03904" w:rsidRDefault="00EE2FA4" w:rsidP="00EE2FA4">
                      <w:pPr>
                        <w:spacing w:after="0" w:line="240" w:lineRule="auto"/>
                      </w:pPr>
                    </w:p>
                    <w:p w:rsidR="00EE2FA4" w:rsidRDefault="00EE2FA4" w:rsidP="00EE2FA4">
                      <w:pPr>
                        <w:spacing w:after="0" w:line="240" w:lineRule="auto"/>
                      </w:pPr>
                    </w:p>
                    <w:p w:rsidR="00EE2FA4" w:rsidRDefault="00EE2FA4" w:rsidP="00EE2FA4">
                      <w:pPr>
                        <w:spacing w:after="0" w:line="240" w:lineRule="auto"/>
                      </w:pPr>
                    </w:p>
                    <w:p w:rsidR="00EE2FA4" w:rsidRPr="00F07536" w:rsidRDefault="00EE2FA4" w:rsidP="00EE2FA4">
                      <w:pPr>
                        <w:spacing w:after="0" w:line="240" w:lineRule="auto"/>
                      </w:pPr>
                    </w:p>
                  </w:txbxContent>
                </v:textbox>
                <w10:wrap type="square" anchorx="margin"/>
              </v:shape>
            </w:pict>
          </mc:Fallback>
        </mc:AlternateContent>
      </w:r>
      <w:r w:rsidRPr="00855C7B">
        <w:rPr>
          <w:b/>
          <w:noProof/>
        </w:rPr>
        <mc:AlternateContent>
          <mc:Choice Requires="wps">
            <w:drawing>
              <wp:anchor distT="45720" distB="45720" distL="114300" distR="114300" simplePos="0" relativeHeight="251696128" behindDoc="0" locked="0" layoutInCell="1" allowOverlap="1" wp14:anchorId="73D1644E" wp14:editId="73D1644F">
                <wp:simplePos x="0" y="0"/>
                <wp:positionH relativeFrom="margin">
                  <wp:align>right</wp:align>
                </wp:positionH>
                <wp:positionV relativeFrom="paragraph">
                  <wp:posOffset>118745</wp:posOffset>
                </wp:positionV>
                <wp:extent cx="5412105" cy="1149350"/>
                <wp:effectExtent l="0" t="0" r="17145" b="12700"/>
                <wp:wrapSquare wrapText="bothSides"/>
                <wp:docPr id="10737418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105" cy="1149350"/>
                        </a:xfrm>
                        <a:prstGeom prst="rect">
                          <a:avLst/>
                        </a:prstGeom>
                        <a:solidFill>
                          <a:schemeClr val="bg2"/>
                        </a:solidFill>
                        <a:ln w="9525">
                          <a:solidFill>
                            <a:schemeClr val="bg1">
                              <a:lumMod val="65000"/>
                            </a:schemeClr>
                          </a:solidFill>
                          <a:miter lim="800000"/>
                          <a:headEnd/>
                          <a:tailEnd/>
                        </a:ln>
                      </wps:spPr>
                      <wps:txbx>
                        <w:txbxContent>
                          <w:p w14:paraId="73D1656B" w14:textId="77777777" w:rsidR="00EE2FA4" w:rsidRPr="00AB4B3D" w:rsidRDefault="00EE2FA4" w:rsidP="00EE2FA4">
                            <w:pPr>
                              <w:pStyle w:val="Text"/>
                              <w:jc w:val="both"/>
                              <w:rPr>
                                <w:rFonts w:asciiTheme="minorHAnsi" w:eastAsia="Arial" w:hAnsiTheme="minorHAnsi" w:cs="Arial"/>
                              </w:rPr>
                            </w:pPr>
                            <w:r w:rsidRPr="00AB4B3D">
                              <w:rPr>
                                <w:rFonts w:asciiTheme="minorHAnsi" w:hAnsiTheme="minorHAnsi"/>
                              </w:rPr>
                              <w:t>Später warf uns die Anklage vor, mit dabei gewesen zu sein bei einer Aktion gegen das neu errichtete „Herrmann-Göring-Heim“ der HJ, wo Schaukästen und Fensterscheiben eingeschlagen und durch Steinwürfe Mobiliar im Inneren beschädigt wurde. Meiner Erinnerung nach muss diese Fahrradaktion im März oder April 1939 stattgefunden haben. Dabei waren die Gebrüder Schieweg, Rolf Ackermann, Rolf Schuberth sowie noch drei oder vier andere (…).</w:t>
                            </w:r>
                          </w:p>
                          <w:p w14:paraId="73D1656C" w14:textId="77777777" w:rsidR="00EE2FA4" w:rsidRPr="00AB4B3D" w:rsidRDefault="00EE2FA4" w:rsidP="00EE2FA4">
                            <w:pPr>
                              <w:spacing w:line="240" w:lineRule="auto"/>
                              <w:ind w:right="-10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9B363" id="_x0000_s1041" type="#_x0000_t202" style="position:absolute;margin-left:374.95pt;margin-top:9.35pt;width:426.15pt;height:90.5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" fillcolor="#e7e6e6 [3214]" strokecolor="#a5a5a5 [2092]">
                <v:textbox>
                  <w:txbxContent>
                    <w:p w:rsidR="00EE2FA4" w:rsidRPr="00AB4B3D" w:rsidRDefault="00EE2FA4" w:rsidP="00EE2FA4">
                      <w:pPr>
                        <w:pStyle w:val="Text"/>
                        <w:jc w:val="both"/>
                        <w:rPr>
                          <w:rFonts w:asciiTheme="minorHAnsi" w:eastAsia="Arial" w:hAnsiTheme="minorHAnsi" w:cs="Arial"/>
                        </w:rPr>
                      </w:pPr>
                      <w:r w:rsidRPr="00AB4B3D">
                        <w:rPr>
                          <w:rFonts w:asciiTheme="minorHAnsi" w:hAnsiTheme="minorHAnsi"/>
                        </w:rPr>
                        <w:t xml:space="preserve">Später warf uns die Anklage vor, mit dabei gewesen zu sein bei einer Aktion gegen das neu errichtete „Herrmann-Göring-Heim“ der HJ, wo Schaukästen und Fensterscheiben eingeschlagen und durch Steinwürfe Mobiliar im Inneren beschädigt wurde. Meiner Erinnerung nach muss diese Fahrradaktion im März oder April 1939 stattgefunden haben. Dabei waren die Gebrüder </w:t>
                      </w:r>
                      <w:proofErr w:type="spellStart"/>
                      <w:r w:rsidRPr="00AB4B3D">
                        <w:rPr>
                          <w:rFonts w:asciiTheme="minorHAnsi" w:hAnsiTheme="minorHAnsi"/>
                        </w:rPr>
                        <w:t>Schieweg</w:t>
                      </w:r>
                      <w:proofErr w:type="spellEnd"/>
                      <w:r w:rsidRPr="00AB4B3D">
                        <w:rPr>
                          <w:rFonts w:asciiTheme="minorHAnsi" w:hAnsiTheme="minorHAnsi"/>
                        </w:rPr>
                        <w:t>, Rolf Ackermann, Rolf Schuberth sowie noch drei oder vier andere (…).</w:t>
                      </w:r>
                    </w:p>
                    <w:p w:rsidR="00EE2FA4" w:rsidRPr="00AB4B3D" w:rsidRDefault="00EE2FA4" w:rsidP="00EE2FA4">
                      <w:pPr>
                        <w:spacing w:line="240" w:lineRule="auto"/>
                        <w:ind w:right="-102"/>
                      </w:pPr>
                    </w:p>
                  </w:txbxContent>
                </v:textbox>
                <w10:wrap type="square" anchorx="margin"/>
              </v:shape>
            </w:pict>
          </mc:Fallback>
        </mc:AlternateContent>
      </w:r>
    </w:p>
    <w:p w14:paraId="73D163BB" w14:textId="77777777" w:rsidR="00EE2FA4" w:rsidRDefault="00EE2FA4" w:rsidP="00EE2FA4">
      <w:pPr>
        <w:pStyle w:val="Text"/>
        <w:spacing w:before="360" w:line="480" w:lineRule="auto"/>
        <w:rPr>
          <w:rFonts w:asciiTheme="minorHAnsi" w:hAnsiTheme="minorHAnsi"/>
          <w:b/>
        </w:rPr>
      </w:pPr>
      <w:r>
        <w:rPr>
          <w:rFonts w:asciiTheme="minorHAnsi" w:hAnsiTheme="minorHAnsi"/>
          <w:b/>
        </w:rP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r>
        <w:rPr>
          <w:rFonts w:asciiTheme="minorHAnsi" w:hAnsiTheme="minorHAnsi"/>
          <w:b/>
        </w:rPr>
        <w:br/>
        <w:t>• ________________________________________________________________________________</w:t>
      </w:r>
    </w:p>
    <w:p w14:paraId="73D163BC" w14:textId="77777777" w:rsidR="00EE2FA4" w:rsidRPr="00084BC2" w:rsidRDefault="00EE2FA4" w:rsidP="00EE2FA4">
      <w:pPr>
        <w:pStyle w:val="Text"/>
        <w:rPr>
          <w:rFonts w:asciiTheme="minorHAnsi" w:hAnsiTheme="minorHAnsi"/>
          <w:b/>
        </w:rPr>
      </w:pPr>
      <w:r>
        <w:rPr>
          <w:rFonts w:asciiTheme="minorHAnsi" w:hAnsiTheme="minorHAnsi"/>
          <w:b/>
        </w:rPr>
        <w:br/>
      </w:r>
    </w:p>
    <w:p w14:paraId="73D163BD" w14:textId="77777777" w:rsidR="00EE2FA4" w:rsidRDefault="00EE2FA4" w:rsidP="00EE2FA4">
      <w:pPr>
        <w:spacing w:line="240" w:lineRule="auto"/>
        <w:rPr>
          <w:sz w:val="24"/>
          <w:szCs w:val="24"/>
        </w:rPr>
      </w:pPr>
      <w:r w:rsidRPr="00C0679C">
        <w:rPr>
          <w:sz w:val="24"/>
          <w:szCs w:val="24"/>
        </w:rPr>
        <w:t xml:space="preserve">2. </w:t>
      </w:r>
      <w:r>
        <w:rPr>
          <w:sz w:val="24"/>
          <w:szCs w:val="24"/>
        </w:rPr>
        <w:t>Beurteile die Effektivität dieser Maßnahmen! (EA, schriftl., 10</w:t>
      </w:r>
      <w:r w:rsidRPr="00C0679C">
        <w:rPr>
          <w:sz w:val="24"/>
          <w:szCs w:val="24"/>
        </w:rPr>
        <w:t xml:space="preserve"> min.)</w:t>
      </w:r>
    </w:p>
    <w:p w14:paraId="73D163BE" w14:textId="77777777" w:rsidR="00EE2FA4" w:rsidRPr="00C0679C" w:rsidRDefault="00EE2FA4" w:rsidP="00EE2FA4">
      <w:pPr>
        <w:spacing w:before="240" w:line="480" w:lineRule="auto"/>
        <w:rPr>
          <w:sz w:val="24"/>
          <w:szCs w:val="24"/>
        </w:rPr>
      </w:pPr>
      <w:r w:rsidRPr="00D911B0">
        <w:rPr>
          <w:noProof/>
          <w:sz w:val="24"/>
          <w:szCs w:val="24"/>
          <w:lang w:eastAsia="de-DE"/>
        </w:rPr>
        <mc:AlternateContent>
          <mc:Choice Requires="wps">
            <w:drawing>
              <wp:anchor distT="118745" distB="118745" distL="114300" distR="114300" simplePos="0" relativeHeight="251675648" behindDoc="1" locked="0" layoutInCell="0" allowOverlap="1" wp14:anchorId="73D16450" wp14:editId="73D16451">
                <wp:simplePos x="0" y="0"/>
                <wp:positionH relativeFrom="column">
                  <wp:posOffset>3757930</wp:posOffset>
                </wp:positionH>
                <wp:positionV relativeFrom="paragraph">
                  <wp:posOffset>526415</wp:posOffset>
                </wp:positionV>
                <wp:extent cx="2085975" cy="1410335"/>
                <wp:effectExtent l="0" t="0" r="28575" b="18415"/>
                <wp:wrapTight wrapText="bothSides">
                  <wp:wrapPolygon edited="0">
                    <wp:start x="0" y="0"/>
                    <wp:lineTo x="0" y="21590"/>
                    <wp:lineTo x="21699" y="21590"/>
                    <wp:lineTo x="21699" y="0"/>
                    <wp:lineTo x="0" y="0"/>
                  </wp:wrapPolygon>
                </wp:wrapTight>
                <wp:docPr id="10737418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410335"/>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6D"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C" wp14:editId="73D165CD">
                                  <wp:extent cx="381000" cy="412117"/>
                                  <wp:effectExtent l="0" t="0" r="0" b="6985"/>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A1014E">
                              <w:rPr>
                                <w:i/>
                                <w:iCs/>
                                <w:sz w:val="18"/>
                                <w:szCs w:val="18"/>
                              </w:rPr>
                              <w:t xml:space="preserve">Etwa 1.500 Jugendliche waren bis 1939 </w:t>
                            </w:r>
                            <w:r>
                              <w:rPr>
                                <w:i/>
                                <w:iCs/>
                                <w:sz w:val="18"/>
                                <w:szCs w:val="18"/>
                              </w:rPr>
                              <w:t xml:space="preserve">Mitglied </w:t>
                            </w:r>
                            <w:r w:rsidRPr="00A1014E">
                              <w:rPr>
                                <w:i/>
                                <w:iCs/>
                                <w:sz w:val="18"/>
                                <w:szCs w:val="18"/>
                              </w:rPr>
                              <w:t>in einer der Leipziger Meuten. In keiner anderen deutschen Stadt gab es zu diesem Zeitpunkt eine vergleichba</w:t>
                            </w:r>
                            <w:r>
                              <w:rPr>
                                <w:i/>
                                <w:iCs/>
                                <w:sz w:val="18"/>
                                <w:szCs w:val="18"/>
                              </w:rPr>
                              <w:t>-</w:t>
                            </w:r>
                            <w:r w:rsidRPr="00A1014E">
                              <w:rPr>
                                <w:i/>
                                <w:iCs/>
                                <w:sz w:val="18"/>
                                <w:szCs w:val="18"/>
                              </w:rPr>
                              <w:t>re oppositionelle Jugendbewegung.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48EF3ED" id="_x0000_s1042" type="#_x0000_t202" style="position:absolute;margin-left:295.9pt;margin-top:41.45pt;width:164.25pt;height:111.05pt;z-index:-251640832;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" o:allowincell="f" fillcolor="#f2f2f2 [3052]" strokecolor="#8eaadb [1944]">
                <v:textbox>
                  <w:txbxContent>
                    <w:p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44F06B95" wp14:editId="565C1AAE">
                            <wp:extent cx="381000" cy="412117"/>
                            <wp:effectExtent l="0" t="0" r="0" b="6985"/>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A1014E">
                        <w:rPr>
                          <w:i/>
                          <w:iCs/>
                          <w:sz w:val="18"/>
                          <w:szCs w:val="18"/>
                        </w:rPr>
                        <w:t xml:space="preserve">Etwa 1.500 Jugendliche waren bis 1939 </w:t>
                      </w:r>
                      <w:r>
                        <w:rPr>
                          <w:i/>
                          <w:iCs/>
                          <w:sz w:val="18"/>
                          <w:szCs w:val="18"/>
                        </w:rPr>
                        <w:t xml:space="preserve">Mitglied </w:t>
                      </w:r>
                      <w:r w:rsidRPr="00A1014E">
                        <w:rPr>
                          <w:i/>
                          <w:iCs/>
                          <w:sz w:val="18"/>
                          <w:szCs w:val="18"/>
                        </w:rPr>
                        <w:t xml:space="preserve">in einer der Leipziger Meuten. In keiner anderen deutschen Stadt gab es zu diesem Zeitpunkt eine </w:t>
                      </w:r>
                      <w:proofErr w:type="spellStart"/>
                      <w:r w:rsidRPr="00A1014E">
                        <w:rPr>
                          <w:i/>
                          <w:iCs/>
                          <w:sz w:val="18"/>
                          <w:szCs w:val="18"/>
                        </w:rPr>
                        <w:t>vergleichba</w:t>
                      </w:r>
                      <w:r>
                        <w:rPr>
                          <w:i/>
                          <w:iCs/>
                          <w:sz w:val="18"/>
                          <w:szCs w:val="18"/>
                        </w:rPr>
                        <w:t>-</w:t>
                      </w:r>
                      <w:r w:rsidRPr="00A1014E">
                        <w:rPr>
                          <w:i/>
                          <w:iCs/>
                          <w:sz w:val="18"/>
                          <w:szCs w:val="18"/>
                        </w:rPr>
                        <w:t>re</w:t>
                      </w:r>
                      <w:proofErr w:type="spellEnd"/>
                      <w:r w:rsidRPr="00A1014E">
                        <w:rPr>
                          <w:i/>
                          <w:iCs/>
                          <w:sz w:val="18"/>
                          <w:szCs w:val="18"/>
                        </w:rPr>
                        <w:t xml:space="preserve"> oppositionelle Jugendbewegung.</w:t>
                      </w:r>
                    </w:p>
                  </w:txbxContent>
                </v:textbox>
                <w10:wrap type="tight"/>
              </v:shape>
            </w:pict>
          </mc:Fallback>
        </mc:AlternateContent>
      </w:r>
      <w:r>
        <w:rPr>
          <w:sz w:val="24"/>
          <w:szCs w:val="24"/>
        </w:rPr>
        <w:t>_________________________________________________________________________________________________________________________</w:t>
      </w:r>
      <w:r>
        <w:rPr>
          <w:sz w:val="24"/>
          <w:szCs w:val="24"/>
        </w:rPr>
        <w:br/>
        <w:t>______________________________________________</w:t>
      </w:r>
      <w:r>
        <w:rPr>
          <w:sz w:val="24"/>
          <w:szCs w:val="24"/>
        </w:rPr>
        <w:br/>
        <w:t>______________________________________________</w:t>
      </w:r>
      <w:r>
        <w:rPr>
          <w:sz w:val="24"/>
          <w:szCs w:val="24"/>
        </w:rPr>
        <w:br/>
        <w:t>______________________________________________</w:t>
      </w:r>
      <w:r>
        <w:rPr>
          <w:sz w:val="24"/>
          <w:szCs w:val="24"/>
        </w:rPr>
        <w:br/>
        <w:t>______________________________________________</w:t>
      </w:r>
      <w:r>
        <w:rPr>
          <w:sz w:val="24"/>
          <w:szCs w:val="24"/>
        </w:rPr>
        <w:br/>
        <w:t>______________________________________________________________________________________________________________________________________________________</w:t>
      </w:r>
      <w:r>
        <w:rPr>
          <w:sz w:val="24"/>
          <w:szCs w:val="24"/>
        </w:rPr>
        <w:br/>
        <w:t>___________________________________________________________________________</w:t>
      </w:r>
    </w:p>
    <w:p w14:paraId="73D163BF" w14:textId="77777777" w:rsidR="00EE2FA4" w:rsidRPr="00A431C2" w:rsidRDefault="00EE2FA4" w:rsidP="00EE2FA4">
      <w:pPr>
        <w:spacing w:after="240" w:line="240" w:lineRule="auto"/>
        <w:rPr>
          <w:rFonts w:eastAsia="Arial" w:cs="Arial"/>
          <w:sz w:val="24"/>
          <w:szCs w:val="24"/>
        </w:rPr>
      </w:pPr>
      <w:r>
        <w:rPr>
          <w:sz w:val="24"/>
          <w:szCs w:val="24"/>
        </w:rPr>
        <w:br/>
      </w:r>
      <w:r w:rsidRPr="00C0679C">
        <w:rPr>
          <w:sz w:val="24"/>
          <w:szCs w:val="24"/>
        </w:rPr>
        <w:t>3</w:t>
      </w:r>
      <w:r w:rsidRPr="00A431C2">
        <w:rPr>
          <w:sz w:val="24"/>
          <w:szCs w:val="24"/>
        </w:rPr>
        <w:t xml:space="preserve">. Diskutiere mit deinem Partner, inwieweit die </w:t>
      </w:r>
      <w:r>
        <w:rPr>
          <w:sz w:val="24"/>
          <w:szCs w:val="24"/>
        </w:rPr>
        <w:t>Aktionen</w:t>
      </w:r>
      <w:r w:rsidRPr="00A431C2">
        <w:rPr>
          <w:sz w:val="24"/>
          <w:szCs w:val="24"/>
        </w:rPr>
        <w:t xml:space="preserve"> der Leipziger Meuten politisch motiviert oder „nur“ jugendliche Rebellion waren. Schreibe deine Erkenntnisse in Satzform </w:t>
      </w:r>
      <w:r w:rsidRPr="00D911B0">
        <w:rPr>
          <w:noProof/>
          <w:sz w:val="24"/>
          <w:szCs w:val="24"/>
          <w:lang w:eastAsia="de-DE"/>
        </w:rPr>
        <mc:AlternateContent>
          <mc:Choice Requires="wps">
            <w:drawing>
              <wp:anchor distT="118745" distB="118745" distL="114300" distR="114300" simplePos="0" relativeHeight="251678720" behindDoc="1" locked="0" layoutInCell="0" allowOverlap="1" wp14:anchorId="73D16452" wp14:editId="73D16453">
                <wp:simplePos x="0" y="0"/>
                <wp:positionH relativeFrom="margin">
                  <wp:posOffset>3415030</wp:posOffset>
                </wp:positionH>
                <wp:positionV relativeFrom="paragraph">
                  <wp:posOffset>728980</wp:posOffset>
                </wp:positionV>
                <wp:extent cx="2162175" cy="1152525"/>
                <wp:effectExtent l="0" t="0" r="28575" b="28575"/>
                <wp:wrapTight wrapText="bothSides">
                  <wp:wrapPolygon edited="0">
                    <wp:start x="0" y="0"/>
                    <wp:lineTo x="0" y="21779"/>
                    <wp:lineTo x="21695" y="21779"/>
                    <wp:lineTo x="21695" y="0"/>
                    <wp:lineTo x="0" y="0"/>
                  </wp:wrapPolygon>
                </wp:wrapTight>
                <wp:docPr id="10737418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152525"/>
                        </a:xfrm>
                        <a:prstGeom prst="rect">
                          <a:avLst/>
                        </a:prstGeom>
                        <a:solidFill>
                          <a:schemeClr val="accent2">
                            <a:lumMod val="20000"/>
                            <a:lumOff val="80000"/>
                          </a:schemeClr>
                        </a:solidFill>
                        <a:ln>
                          <a:solidFill>
                            <a:schemeClr val="accent2">
                              <a:lumMod val="75000"/>
                            </a:schemeClr>
                          </a:solidFill>
                        </a:ln>
                        <a:extLst>
                          <a:ext uri="{53640926-AAD7-44D8-BBD7-CCE9431645EC}">
                            <a14:shadowObscured xmlns:a14="http://schemas.microsoft.com/office/drawing/2010/main" val="1"/>
                          </a:ext>
                        </a:extLst>
                      </wps:spPr>
                      <wps:txbx>
                        <w:txbxContent>
                          <w:p w14:paraId="73D1656E" w14:textId="77777777"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73D165CE" wp14:editId="73D165CF">
                                  <wp:extent cx="487362" cy="390525"/>
                                  <wp:effectExtent l="0" t="0" r="8255" b="0"/>
                                  <wp:docPr id="1073741832" name="Grafik 1073741832"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21064C">
                              <w:rPr>
                                <w:rFonts w:asciiTheme="minorHAnsi" w:hAnsiTheme="minorHAnsi"/>
                                <w:b/>
                                <w:color w:val="C45911" w:themeColor="accent2" w:themeShade="BF"/>
                                <w:sz w:val="18"/>
                                <w:szCs w:val="18"/>
                              </w:rPr>
                              <w:t>Erinnere dich!</w:t>
                            </w:r>
                            <w:r w:rsidRPr="00BE451D">
                              <w:rPr>
                                <w:color w:val="C45911" w:themeColor="accent2" w:themeShade="BF"/>
                                <w:sz w:val="18"/>
                                <w:szCs w:val="18"/>
                              </w:rPr>
                              <w:t xml:space="preserve"> </w:t>
                            </w:r>
                            <w:r w:rsidRPr="00147B56">
                              <w:rPr>
                                <w:sz w:val="18"/>
                                <w:szCs w:val="18"/>
                              </w:rPr>
                              <w:br/>
                            </w:r>
                            <w:r w:rsidRPr="00D96727">
                              <w:rPr>
                                <w:rFonts w:asciiTheme="minorHAnsi" w:hAnsiTheme="minorHAnsi"/>
                                <w:i/>
                                <w:color w:val="auto"/>
                                <w:sz w:val="18"/>
                                <w:szCs w:val="18"/>
                              </w:rPr>
                              <w:t>Viele Mitglieder der Leipziger Meuten, geboren um 1920, waren vor 1933 Angehörige einer linken Arbeiterjugendorganisation.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057895A" id="_x0000_s1043" type="#_x0000_t202" style="position:absolute;margin-left:268.9pt;margin-top:57.4pt;width:170.25pt;height:90.75pt;z-index:-251637760;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" o:allowincell="f" fillcolor="#fbe4d5 [661]" strokecolor="#c45911 [2405]">
                <v:textbox>
                  <w:txbxContent>
                    <w:p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1C10918D" wp14:editId="42ACA1C5">
                            <wp:extent cx="487362" cy="390525"/>
                            <wp:effectExtent l="0" t="0" r="8255" b="0"/>
                            <wp:docPr id="1073741832" name="Grafik 1073741832"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21064C">
                        <w:rPr>
                          <w:rFonts w:asciiTheme="minorHAnsi" w:hAnsiTheme="minorHAnsi"/>
                          <w:b/>
                          <w:color w:val="C45911" w:themeColor="accent2" w:themeShade="BF"/>
                          <w:sz w:val="18"/>
                          <w:szCs w:val="18"/>
                        </w:rPr>
                        <w:t>Erinnere dich!</w:t>
                      </w:r>
                      <w:r w:rsidRPr="00BE451D">
                        <w:rPr>
                          <w:color w:val="C45911" w:themeColor="accent2" w:themeShade="BF"/>
                          <w:sz w:val="18"/>
                          <w:szCs w:val="18"/>
                        </w:rPr>
                        <w:t xml:space="preserve"> </w:t>
                      </w:r>
                      <w:r w:rsidRPr="00147B56">
                        <w:rPr>
                          <w:sz w:val="18"/>
                          <w:szCs w:val="18"/>
                        </w:rPr>
                        <w:br/>
                      </w:r>
                      <w:r w:rsidRPr="00D96727">
                        <w:rPr>
                          <w:rFonts w:asciiTheme="minorHAnsi" w:hAnsiTheme="minorHAnsi"/>
                          <w:i/>
                          <w:color w:val="auto"/>
                          <w:sz w:val="18"/>
                          <w:szCs w:val="18"/>
                        </w:rPr>
                        <w:t>Viele Mitglieder der Leipziger Meuten, geboren um 1920, waren vor 1933 Angehörige einer linken Arbeiterjugendorganisation.</w:t>
                      </w:r>
                    </w:p>
                  </w:txbxContent>
                </v:textbox>
                <w10:wrap type="tight" anchorx="margin"/>
              </v:shape>
            </w:pict>
          </mc:Fallback>
        </mc:AlternateContent>
      </w:r>
      <w:r>
        <w:rPr>
          <w:sz w:val="24"/>
          <w:szCs w:val="24"/>
        </w:rPr>
        <w:t>auf!</w:t>
      </w:r>
      <w:r w:rsidRPr="00A431C2">
        <w:rPr>
          <w:sz w:val="24"/>
          <w:szCs w:val="24"/>
        </w:rPr>
        <w:t xml:space="preserve"> (PA, schriftl, u. mündl., 10min)</w:t>
      </w:r>
      <w:r w:rsidRPr="00BE451D">
        <w:rPr>
          <w:noProof/>
          <w:sz w:val="24"/>
          <w:szCs w:val="24"/>
          <w:lang w:eastAsia="de-DE"/>
        </w:rPr>
        <w:t xml:space="preserve"> </w:t>
      </w:r>
    </w:p>
    <w:p w14:paraId="73D163C0" w14:textId="77777777" w:rsidR="00EE2FA4" w:rsidRDefault="00EE2FA4" w:rsidP="00EE2FA4">
      <w:pPr>
        <w:spacing w:line="480" w:lineRule="auto"/>
        <w:rPr>
          <w:b/>
        </w:rPr>
        <w:sectPr w:rsidR="00EE2FA4">
          <w:headerReference w:type="default" r:id="rId46"/>
          <w:footerReference w:type="default" r:id="rId47"/>
          <w:pgSz w:w="11906" w:h="16838"/>
          <w:pgMar w:top="1417" w:right="1417" w:bottom="1134" w:left="1417" w:header="708" w:footer="708" w:gutter="0"/>
          <w:cols w:space="708"/>
          <w:docGrid w:linePitch="360"/>
        </w:sectPr>
      </w:pPr>
      <w:r>
        <w:rPr>
          <w:sz w:val="24"/>
          <w:szCs w:val="24"/>
        </w:rPr>
        <w:t>__________________________________________</w:t>
      </w:r>
      <w:r>
        <w:rPr>
          <w:sz w:val="24"/>
          <w:szCs w:val="24"/>
        </w:rPr>
        <w:br/>
        <w:t>__________________________________________</w:t>
      </w:r>
      <w:r>
        <w:rPr>
          <w:sz w:val="24"/>
          <w:szCs w:val="24"/>
        </w:rPr>
        <w:br/>
        <w:t>__________________________________________</w:t>
      </w:r>
      <w:r>
        <w:rPr>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br/>
      </w:r>
    </w:p>
    <w:p w14:paraId="73D163C1" w14:textId="77777777" w:rsidR="00EE2FA4" w:rsidRDefault="00EE2FA4" w:rsidP="00EE2FA4">
      <w:pPr>
        <w:pStyle w:val="Text"/>
        <w:rPr>
          <w:rFonts w:asciiTheme="minorHAnsi" w:hAnsiTheme="minorHAnsi"/>
          <w:sz w:val="24"/>
          <w:szCs w:val="24"/>
        </w:rPr>
      </w:pPr>
      <w:r>
        <w:rPr>
          <w:rFonts w:asciiTheme="minorHAnsi" w:hAnsiTheme="minorHAnsi"/>
          <w:sz w:val="24"/>
          <w:szCs w:val="24"/>
        </w:rPr>
        <w:br/>
      </w:r>
      <w:r w:rsidRPr="00084BC2">
        <w:rPr>
          <w:rFonts w:asciiTheme="minorHAnsi" w:hAnsiTheme="minorHAnsi"/>
          <w:sz w:val="24"/>
          <w:szCs w:val="24"/>
        </w:rPr>
        <w:t>1. Lies dir die Interviewausschni</w:t>
      </w:r>
      <w:r>
        <w:rPr>
          <w:rFonts w:asciiTheme="minorHAnsi" w:hAnsiTheme="minorHAnsi"/>
          <w:sz w:val="24"/>
          <w:szCs w:val="24"/>
        </w:rPr>
        <w:t>tte Q1 und Q2 aufmerksam durch.</w:t>
      </w:r>
      <w:r w:rsidRPr="00084BC2">
        <w:rPr>
          <w:rFonts w:asciiTheme="minorHAnsi" w:hAnsiTheme="minorHAnsi"/>
          <w:sz w:val="24"/>
          <w:szCs w:val="24"/>
        </w:rPr>
        <w:t xml:space="preserve"> Ermittle, wie sich die Mitglieder der</w:t>
      </w:r>
      <w:r>
        <w:rPr>
          <w:rFonts w:asciiTheme="minorHAnsi" w:hAnsiTheme="minorHAnsi"/>
          <w:sz w:val="24"/>
          <w:szCs w:val="24"/>
        </w:rPr>
        <w:t xml:space="preserve"> Leipziger Meuten gewehrt haben!</w:t>
      </w:r>
      <w:r w:rsidRPr="00084BC2">
        <w:rPr>
          <w:rFonts w:asciiTheme="minorHAnsi" w:hAnsiTheme="minorHAnsi"/>
          <w:sz w:val="24"/>
          <w:szCs w:val="24"/>
        </w:rPr>
        <w:t xml:space="preserve"> </w:t>
      </w:r>
      <w:r>
        <w:rPr>
          <w:rFonts w:asciiTheme="minorHAnsi" w:hAnsiTheme="minorHAnsi"/>
          <w:sz w:val="24"/>
          <w:szCs w:val="24"/>
        </w:rPr>
        <w:t>Nenne ihre Maßnahmen (8)!</w:t>
      </w:r>
      <w:r w:rsidRPr="00084BC2">
        <w:rPr>
          <w:rFonts w:asciiTheme="minorHAnsi" w:hAnsiTheme="minorHAnsi"/>
        </w:rPr>
        <w:t xml:space="preserve"> </w:t>
      </w:r>
      <w:r w:rsidRPr="00084BC2">
        <w:rPr>
          <w:rFonts w:asciiTheme="minorHAnsi" w:hAnsiTheme="minorHAnsi"/>
          <w:sz w:val="24"/>
          <w:szCs w:val="24"/>
        </w:rPr>
        <w:t>(EA, schriftl., 10min)</w:t>
      </w:r>
    </w:p>
    <w:p w14:paraId="73D163C2" w14:textId="77777777" w:rsidR="00EE2FA4" w:rsidRDefault="00EE2FA4" w:rsidP="00EE2FA4">
      <w:pPr>
        <w:pStyle w:val="Text"/>
        <w:rPr>
          <w:rFonts w:asciiTheme="minorHAnsi" w:hAnsiTheme="minorHAnsi"/>
          <w:sz w:val="24"/>
          <w:szCs w:val="24"/>
        </w:rPr>
      </w:pPr>
    </w:p>
    <w:p w14:paraId="73D163C3" w14:textId="77777777" w:rsidR="00EE2FA4" w:rsidRDefault="00EE2FA4" w:rsidP="00EE2FA4">
      <w:pPr>
        <w:pStyle w:val="Text"/>
        <w:jc w:val="both"/>
        <w:rPr>
          <w:rFonts w:asciiTheme="minorHAnsi" w:hAnsiTheme="minorHAnsi"/>
          <w:b/>
          <w:bCs/>
        </w:rPr>
      </w:pPr>
      <w:r w:rsidRPr="00084BC2">
        <w:rPr>
          <w:rFonts w:asciiTheme="minorHAnsi" w:hAnsiTheme="minorHAnsi"/>
          <w:noProof/>
        </w:rPr>
        <mc:AlternateContent>
          <mc:Choice Requires="wps">
            <w:drawing>
              <wp:anchor distT="45720" distB="45720" distL="114300" distR="114300" simplePos="0" relativeHeight="251699200" behindDoc="0" locked="0" layoutInCell="1" allowOverlap="1" wp14:anchorId="73D16454" wp14:editId="73D16455">
                <wp:simplePos x="0" y="0"/>
                <wp:positionH relativeFrom="margin">
                  <wp:posOffset>375103</wp:posOffset>
                </wp:positionH>
                <wp:positionV relativeFrom="paragraph">
                  <wp:posOffset>429532</wp:posOffset>
                </wp:positionV>
                <wp:extent cx="5512435" cy="3957955"/>
                <wp:effectExtent l="0" t="0" r="12065" b="23495"/>
                <wp:wrapSquare wrapText="bothSides"/>
                <wp:docPr id="10737418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2435" cy="3957955"/>
                        </a:xfrm>
                        <a:prstGeom prst="rect">
                          <a:avLst/>
                        </a:prstGeom>
                        <a:solidFill>
                          <a:schemeClr val="bg2"/>
                        </a:solidFill>
                        <a:ln w="9525">
                          <a:solidFill>
                            <a:schemeClr val="bg1">
                              <a:lumMod val="65000"/>
                            </a:schemeClr>
                          </a:solidFill>
                          <a:miter lim="800000"/>
                          <a:headEnd/>
                          <a:tailEnd/>
                        </a:ln>
                      </wps:spPr>
                      <wps:txbx>
                        <w:txbxContent>
                          <w:p w14:paraId="73D1656F" w14:textId="77777777" w:rsidR="00EE2FA4" w:rsidRPr="00C03904" w:rsidRDefault="00EE2FA4" w:rsidP="00EE2FA4">
                            <w:pPr>
                              <w:pStyle w:val="Text"/>
                              <w:rPr>
                                <w:rFonts w:asciiTheme="minorHAnsi" w:eastAsia="Arial" w:hAnsiTheme="minorHAnsi" w:cs="Arial"/>
                                <w:i/>
                                <w:iCs/>
                              </w:rPr>
                            </w:pPr>
                            <w:r w:rsidRPr="00C03904">
                              <w:rPr>
                                <w:rFonts w:asciiTheme="minorHAnsi" w:hAnsiTheme="minorHAnsi"/>
                                <w:i/>
                                <w:iCs/>
                              </w:rPr>
                              <w:t xml:space="preserve">Interviewer (I): Sie waren einmal an einem </w:t>
                            </w:r>
                            <w:r w:rsidRPr="00F07536">
                              <w:rPr>
                                <w:rFonts w:asciiTheme="minorHAnsi" w:hAnsiTheme="minorHAnsi"/>
                                <w:i/>
                                <w:iCs/>
                                <w:color w:val="FF0000"/>
                              </w:rPr>
                              <w:t xml:space="preserve">Anschlag auf das HJ-Heim </w:t>
                            </w:r>
                            <w:r w:rsidRPr="00C03904">
                              <w:rPr>
                                <w:rFonts w:asciiTheme="minorHAnsi" w:hAnsiTheme="minorHAnsi"/>
                                <w:i/>
                                <w:iCs/>
                              </w:rPr>
                              <w:t xml:space="preserve">in der Holzhäuser-straße im Leipziger Osten beteiligt. </w:t>
                            </w:r>
                          </w:p>
                          <w:p w14:paraId="73D16570" w14:textId="77777777" w:rsidR="00EE2FA4" w:rsidRPr="00C03904" w:rsidRDefault="00EE2FA4" w:rsidP="00EE2FA4">
                            <w:pPr>
                              <w:pStyle w:val="Text"/>
                              <w:jc w:val="both"/>
                              <w:rPr>
                                <w:rFonts w:asciiTheme="minorHAnsi" w:eastAsia="Arial" w:hAnsiTheme="minorHAnsi" w:cs="Arial"/>
                              </w:rPr>
                            </w:pPr>
                            <w:r w:rsidRPr="00C03904">
                              <w:rPr>
                                <w:rFonts w:asciiTheme="minorHAnsi" w:hAnsiTheme="minorHAnsi"/>
                              </w:rPr>
                              <w:t xml:space="preserve">Werner Wolf (WW): Während die unten ihre Versammlung bzw. ihren Abend hatten, sind wir </w:t>
                            </w:r>
                            <w:r w:rsidRPr="00F07536">
                              <w:rPr>
                                <w:rFonts w:asciiTheme="minorHAnsi" w:hAnsiTheme="minorHAnsi"/>
                                <w:color w:val="FF0000"/>
                              </w:rPr>
                              <w:t>aufs Dach hochgeklettert und haben den Schornstein zugestopft</w:t>
                            </w:r>
                            <w:r w:rsidRPr="00C03904">
                              <w:rPr>
                                <w:rFonts w:asciiTheme="minorHAnsi" w:hAnsiTheme="minorHAnsi"/>
                              </w:rPr>
                              <w:t>, das war im Winter. So hatten die unten dann den ganzen Qualm. (...)</w:t>
                            </w:r>
                          </w:p>
                          <w:p w14:paraId="73D16571"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Wir sind auch mal unterwegs gewesen zu einer Fahrt in die Dübener Heide, wo ein Zeltlager der HJ war. Da haben wir schnipp, schnapp im Finsteren </w:t>
                            </w:r>
                            <w:r w:rsidRPr="00F07536">
                              <w:rPr>
                                <w:rFonts w:asciiTheme="minorHAnsi" w:hAnsiTheme="minorHAnsi"/>
                                <w:color w:val="FF0000"/>
                              </w:rPr>
                              <w:t xml:space="preserve">die Zeltleinen durchgeschnitten </w:t>
                            </w:r>
                            <w:r w:rsidRPr="00C03904">
                              <w:rPr>
                                <w:rFonts w:asciiTheme="minorHAnsi" w:hAnsiTheme="minorHAnsi"/>
                              </w:rPr>
                              <w:t>und ehe die rauskamen, waren wir fort.</w:t>
                            </w:r>
                          </w:p>
                          <w:p w14:paraId="73D16572" w14:textId="77777777" w:rsidR="00EE2FA4" w:rsidRPr="00C03904" w:rsidRDefault="00EE2FA4" w:rsidP="00EE2FA4">
                            <w:pPr>
                              <w:pStyle w:val="Text"/>
                              <w:jc w:val="both"/>
                              <w:rPr>
                                <w:rFonts w:asciiTheme="minorHAnsi" w:eastAsia="Arial" w:hAnsiTheme="minorHAnsi" w:cs="Arial"/>
                                <w:i/>
                                <w:iCs/>
                              </w:rPr>
                            </w:pPr>
                            <w:r w:rsidRPr="00C03904">
                              <w:rPr>
                                <w:rFonts w:asciiTheme="minorHAnsi" w:hAnsiTheme="minorHAnsi"/>
                                <w:i/>
                                <w:iCs/>
                              </w:rPr>
                              <w:t xml:space="preserve">I: Es wurden auch </w:t>
                            </w:r>
                            <w:r w:rsidRPr="00F07536">
                              <w:rPr>
                                <w:rFonts w:asciiTheme="minorHAnsi" w:hAnsiTheme="minorHAnsi"/>
                                <w:i/>
                                <w:iCs/>
                                <w:color w:val="FF0000"/>
                              </w:rPr>
                              <w:t>Flugblätter hergestellt</w:t>
                            </w:r>
                            <w:r w:rsidRPr="00C03904">
                              <w:rPr>
                                <w:rFonts w:asciiTheme="minorHAnsi" w:hAnsiTheme="minorHAnsi"/>
                                <w:i/>
                                <w:iCs/>
                              </w:rPr>
                              <w:t>.</w:t>
                            </w:r>
                          </w:p>
                          <w:p w14:paraId="73D16573"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WW: </w:t>
                            </w:r>
                            <w:r w:rsidRPr="00F07536">
                              <w:rPr>
                                <w:rFonts w:asciiTheme="minorHAnsi" w:hAnsiTheme="minorHAnsi"/>
                                <w:color w:val="FF0000"/>
                              </w:rPr>
                              <w:t>Das haben wir in Lindenau gemacht. In Lindenau wurden diese Zettel in Briefkästen geworfen, außen an Schaufenster geklebt oder im Kino auf den Sitzen liegegelassen.</w:t>
                            </w:r>
                          </w:p>
                          <w:p w14:paraId="73D16574" w14:textId="77777777"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Was stand denn auf den Flugblättern drauf?</w:t>
                            </w:r>
                          </w:p>
                          <w:p w14:paraId="73D16575" w14:textId="77777777"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WW: Das ging also bis hin zu </w:t>
                            </w:r>
                            <w:r w:rsidRPr="00F07536">
                              <w:rPr>
                                <w:rFonts w:asciiTheme="minorHAnsi" w:hAnsiTheme="minorHAnsi"/>
                                <w:color w:val="FF0000"/>
                              </w:rPr>
                              <w:t>„Weg mit Hitler“</w:t>
                            </w:r>
                            <w:r w:rsidRPr="00C03904">
                              <w:rPr>
                                <w:rFonts w:asciiTheme="minorHAnsi" w:hAnsiTheme="minorHAnsi"/>
                              </w:rPr>
                              <w:t xml:space="preserve"> und teilweise auch solche Sachen, wie „Wir möchten keine Soldaten werden“, oder Parolen wie „HJ- schlagt sie zu Brei! “Sagen wir mal so: was einem eben mit 18 Jahren durch den Kopf ging, was einen beschäftigte, weil man damit nicht einverstanden war. (…)</w:t>
                            </w:r>
                          </w:p>
                          <w:p w14:paraId="73D16576" w14:textId="77777777"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Hörten Sie bei den Schieweg-Brüdern illegale Radiosender?</w:t>
                            </w:r>
                          </w:p>
                          <w:p w14:paraId="73D16577" w14:textId="77777777" w:rsidR="00EE2FA4" w:rsidRPr="00C03904" w:rsidRDefault="00EE2FA4" w:rsidP="00EE2FA4">
                            <w:pPr>
                              <w:pStyle w:val="Text"/>
                              <w:rPr>
                                <w:rFonts w:asciiTheme="minorHAnsi" w:eastAsia="Arial" w:hAnsiTheme="minorHAnsi" w:cs="Arial"/>
                              </w:rPr>
                            </w:pPr>
                            <w:r w:rsidRPr="00C03904">
                              <w:rPr>
                                <w:rFonts w:asciiTheme="minorHAnsi" w:hAnsiTheme="minorHAnsi"/>
                              </w:rPr>
                              <w:t xml:space="preserve">WW: Ja, in der Wohnung Radio Moskau, wenn die Eltern nicht da waren, und darüber diskutierten wir auch ein bisschen. (…) Dort hatten wir eben Sachen diskutiert, die wir nirgendwo anders besprachen. Damals war das stellenweise sehr schwierig, </w:t>
                            </w:r>
                            <w:r w:rsidRPr="00F07536">
                              <w:rPr>
                                <w:rFonts w:asciiTheme="minorHAnsi" w:hAnsiTheme="minorHAnsi"/>
                                <w:color w:val="FF0000"/>
                              </w:rPr>
                              <w:t xml:space="preserve">Radio Moskau </w:t>
                            </w:r>
                            <w:r w:rsidRPr="00C03904">
                              <w:rPr>
                                <w:rFonts w:asciiTheme="minorHAnsi" w:hAnsiTheme="minorHAnsi"/>
                              </w:rPr>
                              <w:t>zu empfangen</w:t>
                            </w:r>
                            <w:r>
                              <w:rPr>
                                <w:rFonts w:asciiTheme="minorHAnsi" w:hAnsiTheme="minorHAnsi"/>
                              </w:rPr>
                              <w:t>, manchmal nur bruchstückweise.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5EE48" id="_x0000_s1044" type="#_x0000_t202" style="position:absolute;left:0;text-align:left;margin-left:29.55pt;margin-top:33.8pt;width:434.05pt;height:311.6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" fillcolor="#e7e6e6 [3214]" strokecolor="#a5a5a5 [2092]">
                <v:textbox>
                  <w:txbxContent>
                    <w:p w:rsidR="00EE2FA4" w:rsidRPr="00C03904" w:rsidRDefault="00EE2FA4" w:rsidP="00EE2FA4">
                      <w:pPr>
                        <w:pStyle w:val="Text"/>
                        <w:rPr>
                          <w:rFonts w:asciiTheme="minorHAnsi" w:eastAsia="Arial" w:hAnsiTheme="minorHAnsi" w:cs="Arial"/>
                          <w:i/>
                          <w:iCs/>
                        </w:rPr>
                      </w:pPr>
                      <w:r w:rsidRPr="00C03904">
                        <w:rPr>
                          <w:rFonts w:asciiTheme="minorHAnsi" w:hAnsiTheme="minorHAnsi"/>
                          <w:i/>
                          <w:iCs/>
                        </w:rPr>
                        <w:t xml:space="preserve">Interviewer (I): Sie waren einmal an einem </w:t>
                      </w:r>
                      <w:r w:rsidRPr="00F07536">
                        <w:rPr>
                          <w:rFonts w:asciiTheme="minorHAnsi" w:hAnsiTheme="minorHAnsi"/>
                          <w:i/>
                          <w:iCs/>
                          <w:color w:val="FF0000"/>
                        </w:rPr>
                        <w:t xml:space="preserve">Anschlag auf das HJ-Heim </w:t>
                      </w:r>
                      <w:r w:rsidRPr="00C03904">
                        <w:rPr>
                          <w:rFonts w:asciiTheme="minorHAnsi" w:hAnsiTheme="minorHAnsi"/>
                          <w:i/>
                          <w:iCs/>
                        </w:rPr>
                        <w:t xml:space="preserve">in der Holzhäuser-straße im Leipziger Osten beteiligt. </w:t>
                      </w:r>
                    </w:p>
                    <w:p w:rsidR="00EE2FA4" w:rsidRPr="00C03904" w:rsidRDefault="00EE2FA4" w:rsidP="00EE2FA4">
                      <w:pPr>
                        <w:pStyle w:val="Text"/>
                        <w:jc w:val="both"/>
                        <w:rPr>
                          <w:rFonts w:asciiTheme="minorHAnsi" w:eastAsia="Arial" w:hAnsiTheme="minorHAnsi" w:cs="Arial"/>
                        </w:rPr>
                      </w:pPr>
                      <w:r w:rsidRPr="00C03904">
                        <w:rPr>
                          <w:rFonts w:asciiTheme="minorHAnsi" w:hAnsiTheme="minorHAnsi"/>
                        </w:rPr>
                        <w:t xml:space="preserve">Werner Wolf (WW): Während die unten ihre Versammlung bzw. ihren Abend hatten, sind wir </w:t>
                      </w:r>
                      <w:r w:rsidRPr="00F07536">
                        <w:rPr>
                          <w:rFonts w:asciiTheme="minorHAnsi" w:hAnsiTheme="minorHAnsi"/>
                          <w:color w:val="FF0000"/>
                        </w:rPr>
                        <w:t>aufs Dach hochgeklettert und haben den Schornstein zugestopft</w:t>
                      </w:r>
                      <w:r w:rsidRPr="00C03904">
                        <w:rPr>
                          <w:rFonts w:asciiTheme="minorHAnsi" w:hAnsiTheme="minorHAnsi"/>
                        </w:rPr>
                        <w:t>, das war im Winter. So hatten die unten dann den ganzen Qualm. (...)</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Wir sind auch mal unterwegs gewesen zu einer Fahrt in die </w:t>
                      </w:r>
                      <w:proofErr w:type="spellStart"/>
                      <w:r w:rsidRPr="00C03904">
                        <w:rPr>
                          <w:rFonts w:asciiTheme="minorHAnsi" w:hAnsiTheme="minorHAnsi"/>
                        </w:rPr>
                        <w:t>Dübener</w:t>
                      </w:r>
                      <w:proofErr w:type="spellEnd"/>
                      <w:r w:rsidRPr="00C03904">
                        <w:rPr>
                          <w:rFonts w:asciiTheme="minorHAnsi" w:hAnsiTheme="minorHAnsi"/>
                        </w:rPr>
                        <w:t xml:space="preserve"> Heide, wo ein Zeltlager der HJ war. Da haben wir schnipp, schnapp im Finsteren </w:t>
                      </w:r>
                      <w:r w:rsidRPr="00F07536">
                        <w:rPr>
                          <w:rFonts w:asciiTheme="minorHAnsi" w:hAnsiTheme="minorHAnsi"/>
                          <w:color w:val="FF0000"/>
                        </w:rPr>
                        <w:t xml:space="preserve">die Zeltleinen durchgeschnitten </w:t>
                      </w:r>
                      <w:r w:rsidRPr="00C03904">
                        <w:rPr>
                          <w:rFonts w:asciiTheme="minorHAnsi" w:hAnsiTheme="minorHAnsi"/>
                        </w:rPr>
                        <w:t>und ehe die rauskamen, waren wir fort.</w:t>
                      </w:r>
                    </w:p>
                    <w:p w:rsidR="00EE2FA4" w:rsidRPr="00C03904" w:rsidRDefault="00EE2FA4" w:rsidP="00EE2FA4">
                      <w:pPr>
                        <w:pStyle w:val="Text"/>
                        <w:jc w:val="both"/>
                        <w:rPr>
                          <w:rFonts w:asciiTheme="minorHAnsi" w:eastAsia="Arial" w:hAnsiTheme="minorHAnsi" w:cs="Arial"/>
                          <w:i/>
                          <w:iCs/>
                        </w:rPr>
                      </w:pPr>
                      <w:r w:rsidRPr="00C03904">
                        <w:rPr>
                          <w:rFonts w:asciiTheme="minorHAnsi" w:hAnsiTheme="minorHAnsi"/>
                          <w:i/>
                          <w:iCs/>
                        </w:rPr>
                        <w:t xml:space="preserve">I: Es wurden auch </w:t>
                      </w:r>
                      <w:r w:rsidRPr="00F07536">
                        <w:rPr>
                          <w:rFonts w:asciiTheme="minorHAnsi" w:hAnsiTheme="minorHAnsi"/>
                          <w:i/>
                          <w:iCs/>
                          <w:color w:val="FF0000"/>
                        </w:rPr>
                        <w:t>Flugblätter hergestellt</w:t>
                      </w:r>
                      <w:r w:rsidRPr="00C03904">
                        <w:rPr>
                          <w:rFonts w:asciiTheme="minorHAnsi" w:hAnsiTheme="minorHAnsi"/>
                          <w:i/>
                          <w:iCs/>
                        </w:rPr>
                        <w:t>.</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WW: </w:t>
                      </w:r>
                      <w:r w:rsidRPr="00F07536">
                        <w:rPr>
                          <w:rFonts w:asciiTheme="minorHAnsi" w:hAnsiTheme="minorHAnsi"/>
                          <w:color w:val="FF0000"/>
                        </w:rPr>
                        <w:t>Das haben wir in Lindenau gemacht. In Lindenau wurden diese Zettel in Briefkästen geworfen, außen an Schaufenster geklebt oder im Kino auf den Sitzen liegegelassen.</w:t>
                      </w:r>
                    </w:p>
                    <w:p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I: Was stand denn auf den Flugblättern drauf?</w:t>
                      </w:r>
                    </w:p>
                    <w:p w:rsidR="00EE2FA4" w:rsidRPr="00C03904" w:rsidRDefault="00EE2FA4" w:rsidP="00EE2FA4">
                      <w:pPr>
                        <w:pStyle w:val="Text"/>
                        <w:spacing w:after="120"/>
                        <w:jc w:val="both"/>
                        <w:rPr>
                          <w:rFonts w:asciiTheme="minorHAnsi" w:eastAsia="Arial" w:hAnsiTheme="minorHAnsi" w:cs="Arial"/>
                        </w:rPr>
                      </w:pPr>
                      <w:r w:rsidRPr="00C03904">
                        <w:rPr>
                          <w:rFonts w:asciiTheme="minorHAnsi" w:hAnsiTheme="minorHAnsi"/>
                        </w:rPr>
                        <w:t xml:space="preserve">WW: Das ging also bis hin zu </w:t>
                      </w:r>
                      <w:r w:rsidRPr="00F07536">
                        <w:rPr>
                          <w:rFonts w:asciiTheme="minorHAnsi" w:hAnsiTheme="minorHAnsi"/>
                          <w:color w:val="FF0000"/>
                        </w:rPr>
                        <w:t>„Weg mit Hitler“</w:t>
                      </w:r>
                      <w:r w:rsidRPr="00C03904">
                        <w:rPr>
                          <w:rFonts w:asciiTheme="minorHAnsi" w:hAnsiTheme="minorHAnsi"/>
                        </w:rPr>
                        <w:t xml:space="preserve"> und teilweise auch solche Sachen, wie „Wir möchten keine Soldaten werden“, oder Parolen wie „HJ- schlagt sie zu Brei! “Sagen wir mal so: was einem eben mit 18 Jahren durch den Kopf ging, was einen beschäftigte, weil man damit nicht einverstanden war. (…)</w:t>
                      </w:r>
                    </w:p>
                    <w:p w:rsidR="00EE2FA4" w:rsidRPr="00C03904" w:rsidRDefault="00EE2FA4" w:rsidP="00EE2FA4">
                      <w:pPr>
                        <w:pStyle w:val="Text"/>
                        <w:jc w:val="both"/>
                        <w:rPr>
                          <w:rFonts w:asciiTheme="minorHAnsi" w:eastAsia="Arial" w:hAnsiTheme="minorHAnsi" w:cs="Arial"/>
                          <w:i/>
                        </w:rPr>
                      </w:pPr>
                      <w:r w:rsidRPr="00C03904">
                        <w:rPr>
                          <w:rFonts w:asciiTheme="minorHAnsi" w:hAnsiTheme="minorHAnsi"/>
                          <w:i/>
                        </w:rPr>
                        <w:t xml:space="preserve">I: Hörten Sie bei den </w:t>
                      </w:r>
                      <w:proofErr w:type="spellStart"/>
                      <w:r w:rsidRPr="00C03904">
                        <w:rPr>
                          <w:rFonts w:asciiTheme="minorHAnsi" w:hAnsiTheme="minorHAnsi"/>
                          <w:i/>
                        </w:rPr>
                        <w:t>Schieweg</w:t>
                      </w:r>
                      <w:proofErr w:type="spellEnd"/>
                      <w:r w:rsidRPr="00C03904">
                        <w:rPr>
                          <w:rFonts w:asciiTheme="minorHAnsi" w:hAnsiTheme="minorHAnsi"/>
                          <w:i/>
                        </w:rPr>
                        <w:t>-Brüdern illegale Radiosender?</w:t>
                      </w:r>
                    </w:p>
                    <w:p w:rsidR="00EE2FA4" w:rsidRPr="00C03904" w:rsidRDefault="00EE2FA4" w:rsidP="00EE2FA4">
                      <w:pPr>
                        <w:pStyle w:val="Text"/>
                        <w:rPr>
                          <w:rFonts w:asciiTheme="minorHAnsi" w:eastAsia="Arial" w:hAnsiTheme="minorHAnsi" w:cs="Arial"/>
                        </w:rPr>
                      </w:pPr>
                      <w:r w:rsidRPr="00C03904">
                        <w:rPr>
                          <w:rFonts w:asciiTheme="minorHAnsi" w:hAnsiTheme="minorHAnsi"/>
                        </w:rPr>
                        <w:t xml:space="preserve">WW: Ja, in der Wohnung Radio Moskau, wenn die Eltern nicht da waren, und darüber diskutierten wir auch ein bisschen. (…) Dort hatten wir eben Sachen diskutiert, die wir nirgendwo anders besprachen. Damals war das stellenweise sehr schwierig, </w:t>
                      </w:r>
                      <w:r w:rsidRPr="00F07536">
                        <w:rPr>
                          <w:rFonts w:asciiTheme="minorHAnsi" w:hAnsiTheme="minorHAnsi"/>
                          <w:color w:val="FF0000"/>
                        </w:rPr>
                        <w:t xml:space="preserve">Radio Moskau </w:t>
                      </w:r>
                      <w:r w:rsidRPr="00C03904">
                        <w:rPr>
                          <w:rFonts w:asciiTheme="minorHAnsi" w:hAnsiTheme="minorHAnsi"/>
                        </w:rPr>
                        <w:t>zu empfangen</w:t>
                      </w:r>
                      <w:r>
                        <w:rPr>
                          <w:rFonts w:asciiTheme="minorHAnsi" w:hAnsiTheme="minorHAnsi"/>
                        </w:rPr>
                        <w:t>, manchmal nur bruchstückweise.</w:t>
                      </w:r>
                    </w:p>
                  </w:txbxContent>
                </v:textbox>
                <w10:wrap type="square" anchorx="margin"/>
              </v:shape>
            </w:pict>
          </mc:Fallback>
        </mc:AlternateContent>
      </w:r>
      <w:r w:rsidRPr="0072763F">
        <w:rPr>
          <w:rFonts w:asciiTheme="minorHAnsi" w:hAnsiTheme="minorHAnsi"/>
          <w:noProof/>
          <w:sz w:val="24"/>
          <w:szCs w:val="24"/>
        </w:rPr>
        <mc:AlternateContent>
          <mc:Choice Requires="wps">
            <w:drawing>
              <wp:anchor distT="45720" distB="45720" distL="114300" distR="114300" simplePos="0" relativeHeight="251701248" behindDoc="0" locked="0" layoutInCell="1" allowOverlap="1" wp14:anchorId="73D16456" wp14:editId="73D16457">
                <wp:simplePos x="0" y="0"/>
                <wp:positionH relativeFrom="margin">
                  <wp:align>left</wp:align>
                </wp:positionH>
                <wp:positionV relativeFrom="paragraph">
                  <wp:posOffset>437696</wp:posOffset>
                </wp:positionV>
                <wp:extent cx="374015" cy="1404620"/>
                <wp:effectExtent l="0" t="0" r="26035" b="15240"/>
                <wp:wrapSquare wrapText="bothSides"/>
                <wp:docPr id="10737418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404620"/>
                        </a:xfrm>
                        <a:prstGeom prst="rect">
                          <a:avLst/>
                        </a:prstGeom>
                        <a:solidFill>
                          <a:srgbClr val="FFFFFF"/>
                        </a:solidFill>
                        <a:ln w="9525">
                          <a:solidFill>
                            <a:schemeClr val="bg1"/>
                          </a:solidFill>
                          <a:miter lim="800000"/>
                          <a:headEnd/>
                          <a:tailEnd/>
                        </a:ln>
                      </wps:spPr>
                      <wps:txbx>
                        <w:txbxContent>
                          <w:p w14:paraId="73D16578" w14:textId="77777777" w:rsidR="00EE2FA4" w:rsidRPr="00C03904" w:rsidRDefault="00EE2FA4" w:rsidP="00EE2FA4">
                            <w:pPr>
                              <w:spacing w:after="0" w:line="240" w:lineRule="auto"/>
                            </w:pPr>
                            <w:r w:rsidRPr="00C03904">
                              <w:t>1</w:t>
                            </w:r>
                          </w:p>
                          <w:p w14:paraId="73D16579" w14:textId="77777777" w:rsidR="00EE2FA4" w:rsidRPr="00C03904" w:rsidRDefault="00EE2FA4" w:rsidP="00EE2FA4">
                            <w:pPr>
                              <w:spacing w:after="0" w:line="240" w:lineRule="auto"/>
                            </w:pPr>
                          </w:p>
                          <w:p w14:paraId="73D1657A" w14:textId="77777777" w:rsidR="00EE2FA4" w:rsidRPr="00C03904" w:rsidRDefault="00EE2FA4" w:rsidP="00EE2FA4">
                            <w:pPr>
                              <w:spacing w:after="0" w:line="240" w:lineRule="auto"/>
                            </w:pPr>
                          </w:p>
                          <w:p w14:paraId="73D1657B" w14:textId="77777777" w:rsidR="00EE2FA4" w:rsidRPr="00C03904" w:rsidRDefault="00EE2FA4" w:rsidP="00EE2FA4">
                            <w:pPr>
                              <w:spacing w:after="0" w:line="240" w:lineRule="auto"/>
                            </w:pPr>
                          </w:p>
                          <w:p w14:paraId="73D1657C" w14:textId="77777777" w:rsidR="00EE2FA4" w:rsidRPr="00C03904" w:rsidRDefault="00EE2FA4" w:rsidP="00EE2FA4">
                            <w:pPr>
                              <w:spacing w:after="0" w:line="240" w:lineRule="auto"/>
                            </w:pPr>
                            <w:r w:rsidRPr="00C03904">
                              <w:t>5</w:t>
                            </w:r>
                          </w:p>
                          <w:p w14:paraId="73D1657D" w14:textId="77777777" w:rsidR="00EE2FA4" w:rsidRPr="00C03904" w:rsidRDefault="00EE2FA4" w:rsidP="00EE2FA4">
                            <w:pPr>
                              <w:spacing w:after="0" w:line="240" w:lineRule="auto"/>
                            </w:pPr>
                          </w:p>
                          <w:p w14:paraId="73D1657E" w14:textId="77777777" w:rsidR="00EE2FA4" w:rsidRPr="00C03904" w:rsidRDefault="00EE2FA4" w:rsidP="00EE2FA4">
                            <w:pPr>
                              <w:spacing w:after="0" w:line="240" w:lineRule="auto"/>
                            </w:pPr>
                          </w:p>
                          <w:p w14:paraId="73D1657F" w14:textId="77777777" w:rsidR="00EE2FA4" w:rsidRPr="00C03904" w:rsidRDefault="00EE2FA4" w:rsidP="00EE2FA4">
                            <w:pPr>
                              <w:spacing w:after="120" w:line="240" w:lineRule="auto"/>
                            </w:pPr>
                          </w:p>
                          <w:p w14:paraId="73D16580" w14:textId="77777777" w:rsidR="00EE2FA4" w:rsidRPr="00C03904" w:rsidRDefault="00EE2FA4" w:rsidP="00EE2FA4">
                            <w:pPr>
                              <w:spacing w:after="0" w:line="240" w:lineRule="auto"/>
                            </w:pPr>
                          </w:p>
                          <w:p w14:paraId="73D16581" w14:textId="77777777" w:rsidR="00EE2FA4" w:rsidRPr="00C03904" w:rsidRDefault="00EE2FA4" w:rsidP="00EE2FA4">
                            <w:pPr>
                              <w:spacing w:after="0" w:line="240" w:lineRule="auto"/>
                            </w:pPr>
                            <w:r>
                              <w:t>10</w:t>
                            </w:r>
                          </w:p>
                          <w:p w14:paraId="73D16582" w14:textId="77777777" w:rsidR="00EE2FA4" w:rsidRPr="00C03904" w:rsidRDefault="00EE2FA4" w:rsidP="00EE2FA4">
                            <w:pPr>
                              <w:spacing w:after="0" w:line="240" w:lineRule="auto"/>
                            </w:pPr>
                          </w:p>
                          <w:p w14:paraId="73D16583" w14:textId="77777777" w:rsidR="00EE2FA4" w:rsidRPr="00C03904" w:rsidRDefault="00EE2FA4" w:rsidP="00EE2FA4">
                            <w:pPr>
                              <w:spacing w:after="120" w:line="240" w:lineRule="auto"/>
                            </w:pPr>
                          </w:p>
                          <w:p w14:paraId="73D16584" w14:textId="77777777" w:rsidR="00EE2FA4" w:rsidRPr="00C03904" w:rsidRDefault="00EE2FA4" w:rsidP="00EE2FA4">
                            <w:pPr>
                              <w:spacing w:after="0" w:line="240" w:lineRule="auto"/>
                            </w:pPr>
                          </w:p>
                          <w:p w14:paraId="73D16585" w14:textId="77777777" w:rsidR="00EE2FA4" w:rsidRPr="00C03904" w:rsidRDefault="00EE2FA4" w:rsidP="00EE2FA4">
                            <w:pPr>
                              <w:spacing w:after="0" w:line="240" w:lineRule="auto"/>
                            </w:pPr>
                          </w:p>
                          <w:p w14:paraId="73D16586" w14:textId="77777777" w:rsidR="00EE2FA4" w:rsidRPr="00C03904" w:rsidRDefault="00EE2FA4" w:rsidP="00EE2FA4">
                            <w:pPr>
                              <w:spacing w:after="0" w:line="240" w:lineRule="auto"/>
                            </w:pPr>
                            <w:r>
                              <w:t>15</w:t>
                            </w:r>
                          </w:p>
                          <w:p w14:paraId="73D16587" w14:textId="77777777" w:rsidR="00EE2FA4" w:rsidRPr="00C03904" w:rsidRDefault="00EE2FA4" w:rsidP="00EE2FA4">
                            <w:pPr>
                              <w:spacing w:after="120" w:line="240" w:lineRule="auto"/>
                              <w:rPr>
                                <w:rFonts w:asciiTheme="majorHAnsi" w:hAnsiTheme="majorHAnsi"/>
                              </w:rPr>
                            </w:pPr>
                          </w:p>
                          <w:p w14:paraId="73D16588" w14:textId="77777777" w:rsidR="00EE2FA4" w:rsidRDefault="00EE2FA4" w:rsidP="00EE2FA4">
                            <w:pPr>
                              <w:spacing w:after="0" w:line="240" w:lineRule="auto"/>
                              <w:rPr>
                                <w:rFonts w:asciiTheme="majorHAnsi" w:hAnsiTheme="majorHAnsi"/>
                              </w:rPr>
                            </w:pPr>
                          </w:p>
                          <w:p w14:paraId="73D16589" w14:textId="77777777" w:rsidR="00EE2FA4" w:rsidRDefault="00EE2FA4" w:rsidP="00EE2FA4">
                            <w:pPr>
                              <w:spacing w:after="0" w:line="240" w:lineRule="auto"/>
                              <w:rPr>
                                <w:rFonts w:asciiTheme="majorHAnsi" w:hAnsiTheme="majorHAnsi"/>
                              </w:rPr>
                            </w:pPr>
                          </w:p>
                          <w:p w14:paraId="73D1658A" w14:textId="77777777" w:rsidR="00EE2FA4" w:rsidRDefault="00EE2FA4" w:rsidP="00EE2FA4">
                            <w:pPr>
                              <w:spacing w:after="0" w:line="240" w:lineRule="auto"/>
                              <w:rPr>
                                <w:rFonts w:asciiTheme="majorHAnsi" w:hAnsiTheme="majorHAnsi"/>
                              </w:rPr>
                            </w:pPr>
                          </w:p>
                          <w:p w14:paraId="73D1658B" w14:textId="77777777" w:rsidR="00EE2FA4" w:rsidRPr="00C03904" w:rsidRDefault="00EE2FA4" w:rsidP="00EE2FA4">
                            <w:pPr>
                              <w:spacing w:after="0" w:line="240" w:lineRule="auto"/>
                              <w:rPr>
                                <w:rFonts w:asciiTheme="majorHAnsi" w:hAnsiTheme="majorHAnsi"/>
                              </w:rPr>
                            </w:pPr>
                            <w:r>
                              <w:rPr>
                                <w:rFonts w:asciiTheme="majorHAnsi" w:hAnsiTheme="majorHAnsi"/>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D39FC8" id="_x0000_s1045" type="#_x0000_t202" style="position:absolute;left:0;text-align:left;margin-left:0;margin-top:34.45pt;width:29.45pt;height:110.6pt;z-index:2517012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" strokecolor="white [3212]">
                <v:textbox style="mso-fit-shape-to-text:t">
                  <w:txbxContent>
                    <w:p w:rsidR="00EE2FA4" w:rsidRPr="00C03904" w:rsidRDefault="00EE2FA4" w:rsidP="00EE2FA4">
                      <w:pPr>
                        <w:spacing w:after="0" w:line="240" w:lineRule="auto"/>
                      </w:pPr>
                      <w:r w:rsidRPr="00C03904">
                        <w:t>1</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rsidRPr="00C03904">
                        <w:t>5</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t>10</w:t>
                      </w: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0" w:line="240" w:lineRule="auto"/>
                      </w:pPr>
                      <w:r>
                        <w:t>15</w:t>
                      </w:r>
                    </w:p>
                    <w:p w:rsidR="00EE2FA4" w:rsidRPr="00C03904" w:rsidRDefault="00EE2FA4" w:rsidP="00EE2FA4">
                      <w:pPr>
                        <w:spacing w:after="12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Default="00EE2FA4" w:rsidP="00EE2FA4">
                      <w:pPr>
                        <w:spacing w:after="0" w:line="240" w:lineRule="auto"/>
                        <w:rPr>
                          <w:rFonts w:asciiTheme="majorHAnsi" w:hAnsiTheme="majorHAnsi"/>
                        </w:rPr>
                      </w:pPr>
                    </w:p>
                    <w:p w:rsidR="00EE2FA4" w:rsidRPr="00C03904" w:rsidRDefault="00EE2FA4" w:rsidP="00EE2FA4">
                      <w:pPr>
                        <w:spacing w:after="0" w:line="240" w:lineRule="auto"/>
                        <w:rPr>
                          <w:rFonts w:asciiTheme="majorHAnsi" w:hAnsiTheme="majorHAnsi"/>
                        </w:rPr>
                      </w:pPr>
                      <w:r>
                        <w:rPr>
                          <w:rFonts w:asciiTheme="majorHAnsi" w:hAnsiTheme="majorHAnsi"/>
                        </w:rPr>
                        <w:t>20</w:t>
                      </w:r>
                    </w:p>
                  </w:txbxContent>
                </v:textbox>
                <w10:wrap type="square" anchorx="margin"/>
              </v:shape>
            </w:pict>
          </mc:Fallback>
        </mc:AlternateContent>
      </w:r>
      <w:r w:rsidRPr="00084BC2">
        <w:rPr>
          <w:rFonts w:asciiTheme="minorHAnsi" w:hAnsiTheme="minorHAnsi"/>
          <w:b/>
        </w:rPr>
        <w:t xml:space="preserve">Q1: </w:t>
      </w:r>
      <w:r w:rsidRPr="00084BC2">
        <w:rPr>
          <w:rFonts w:asciiTheme="minorHAnsi" w:hAnsiTheme="minorHAnsi"/>
          <w:b/>
          <w:bCs/>
        </w:rPr>
        <w:t>Werner Wolf von der Meute Reeperbahn wurde 1920 geboren und wuchs im Leipziger Osten</w:t>
      </w:r>
      <w:r>
        <w:rPr>
          <w:b/>
          <w:bCs/>
        </w:rPr>
        <w:t xml:space="preserve"> </w:t>
      </w:r>
      <w:r w:rsidRPr="00084BC2">
        <w:rPr>
          <w:rFonts w:asciiTheme="minorHAnsi" w:hAnsiTheme="minorHAnsi"/>
          <w:b/>
          <w:bCs/>
        </w:rPr>
        <w:t>auf. Das Interview wurde im Mai 2002 in Leipzig geführt.</w:t>
      </w:r>
    </w:p>
    <w:p w14:paraId="73D163C4" w14:textId="77777777" w:rsidR="00EE2FA4" w:rsidRDefault="00EE2FA4" w:rsidP="00EE2FA4">
      <w:pPr>
        <w:pStyle w:val="Text"/>
        <w:jc w:val="both"/>
        <w:rPr>
          <w:rFonts w:asciiTheme="minorHAnsi" w:hAnsiTheme="minorHAnsi"/>
          <w:b/>
          <w:bCs/>
        </w:rPr>
      </w:pPr>
    </w:p>
    <w:p w14:paraId="73D163C5" w14:textId="77777777" w:rsidR="00EE2FA4" w:rsidRDefault="00EE2FA4" w:rsidP="00EE2FA4">
      <w:pPr>
        <w:pStyle w:val="Text"/>
        <w:jc w:val="both"/>
        <w:rPr>
          <w:rFonts w:asciiTheme="minorHAnsi" w:hAnsiTheme="minorHAnsi"/>
          <w:b/>
          <w:bCs/>
        </w:rPr>
      </w:pPr>
    </w:p>
    <w:p w14:paraId="73D163C6" w14:textId="77777777" w:rsidR="00EE2FA4" w:rsidRDefault="00EE2FA4" w:rsidP="00EE2FA4">
      <w:pPr>
        <w:pStyle w:val="Text"/>
        <w:jc w:val="both"/>
        <w:rPr>
          <w:b/>
          <w:bCs/>
        </w:rPr>
      </w:pPr>
      <w:r w:rsidRPr="0072763F">
        <w:rPr>
          <w:rFonts w:asciiTheme="minorHAnsi" w:hAnsiTheme="minorHAnsi"/>
          <w:noProof/>
          <w:sz w:val="24"/>
          <w:szCs w:val="24"/>
        </w:rPr>
        <mc:AlternateContent>
          <mc:Choice Requires="wps">
            <w:drawing>
              <wp:anchor distT="45720" distB="45720" distL="114300" distR="114300" simplePos="0" relativeHeight="251703296" behindDoc="0" locked="0" layoutInCell="1" allowOverlap="1" wp14:anchorId="73D16458" wp14:editId="73D16459">
                <wp:simplePos x="0" y="0"/>
                <wp:positionH relativeFrom="margin">
                  <wp:align>left</wp:align>
                </wp:positionH>
                <wp:positionV relativeFrom="paragraph">
                  <wp:posOffset>292190</wp:posOffset>
                </wp:positionV>
                <wp:extent cx="374015" cy="2560320"/>
                <wp:effectExtent l="0" t="0" r="26035" b="11430"/>
                <wp:wrapSquare wrapText="bothSides"/>
                <wp:docPr id="10737418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560320"/>
                        </a:xfrm>
                        <a:prstGeom prst="rect">
                          <a:avLst/>
                        </a:prstGeom>
                        <a:solidFill>
                          <a:srgbClr val="FFFFFF"/>
                        </a:solidFill>
                        <a:ln w="9525">
                          <a:solidFill>
                            <a:schemeClr val="bg1"/>
                          </a:solidFill>
                          <a:miter lim="800000"/>
                          <a:headEnd/>
                          <a:tailEnd/>
                        </a:ln>
                      </wps:spPr>
                      <wps:txbx>
                        <w:txbxContent>
                          <w:p w14:paraId="73D1658C" w14:textId="77777777" w:rsidR="00EE2FA4" w:rsidRPr="00C03904" w:rsidRDefault="00EE2FA4" w:rsidP="00EE2FA4">
                            <w:pPr>
                              <w:spacing w:after="0" w:line="240" w:lineRule="auto"/>
                            </w:pPr>
                            <w:r w:rsidRPr="00C03904">
                              <w:t>1</w:t>
                            </w:r>
                          </w:p>
                          <w:p w14:paraId="73D1658D" w14:textId="77777777" w:rsidR="00EE2FA4" w:rsidRPr="00C03904" w:rsidRDefault="00EE2FA4" w:rsidP="00EE2FA4">
                            <w:pPr>
                              <w:spacing w:after="0" w:line="240" w:lineRule="auto"/>
                            </w:pPr>
                          </w:p>
                          <w:p w14:paraId="73D1658E" w14:textId="77777777" w:rsidR="00EE2FA4" w:rsidRPr="00C03904" w:rsidRDefault="00EE2FA4" w:rsidP="00EE2FA4">
                            <w:pPr>
                              <w:spacing w:after="0" w:line="240" w:lineRule="auto"/>
                            </w:pPr>
                          </w:p>
                          <w:p w14:paraId="73D1658F" w14:textId="77777777" w:rsidR="00EE2FA4" w:rsidRPr="00C03904" w:rsidRDefault="00EE2FA4" w:rsidP="00EE2FA4">
                            <w:pPr>
                              <w:spacing w:after="120" w:line="240" w:lineRule="auto"/>
                            </w:pPr>
                          </w:p>
                          <w:p w14:paraId="73D16590" w14:textId="77777777" w:rsidR="00EE2FA4" w:rsidRPr="00C03904" w:rsidRDefault="00EE2FA4" w:rsidP="00EE2FA4">
                            <w:pPr>
                              <w:spacing w:after="0" w:line="240" w:lineRule="auto"/>
                            </w:pPr>
                            <w:r w:rsidRPr="00C03904">
                              <w:t>5</w:t>
                            </w:r>
                          </w:p>
                          <w:p w14:paraId="73D16591" w14:textId="77777777" w:rsidR="00EE2FA4" w:rsidRPr="00C03904" w:rsidRDefault="00EE2FA4" w:rsidP="00EE2FA4">
                            <w:pPr>
                              <w:spacing w:after="0" w:line="240" w:lineRule="auto"/>
                            </w:pPr>
                          </w:p>
                          <w:p w14:paraId="73D16592" w14:textId="77777777" w:rsidR="00EE2FA4" w:rsidRDefault="00EE2FA4" w:rsidP="00EE2FA4">
                            <w:pPr>
                              <w:spacing w:after="0" w:line="240" w:lineRule="auto"/>
                            </w:pPr>
                          </w:p>
                          <w:p w14:paraId="73D16593" w14:textId="77777777" w:rsidR="00EE2FA4" w:rsidRPr="00C03904" w:rsidRDefault="00EE2FA4" w:rsidP="00EE2FA4">
                            <w:pPr>
                              <w:spacing w:after="0" w:line="240" w:lineRule="auto"/>
                            </w:pPr>
                          </w:p>
                          <w:p w14:paraId="73D16594" w14:textId="77777777" w:rsidR="00EE2FA4" w:rsidRPr="00C03904" w:rsidRDefault="00EE2FA4" w:rsidP="00EE2FA4">
                            <w:pPr>
                              <w:spacing w:after="120" w:line="240" w:lineRule="auto"/>
                            </w:pPr>
                          </w:p>
                          <w:p w14:paraId="73D16595" w14:textId="77777777" w:rsidR="00EE2FA4" w:rsidRPr="00C03904" w:rsidRDefault="00EE2FA4" w:rsidP="00EE2FA4">
                            <w:pPr>
                              <w:spacing w:after="0" w:line="240" w:lineRule="auto"/>
                            </w:pPr>
                            <w:r>
                              <w:t>10</w:t>
                            </w:r>
                          </w:p>
                          <w:p w14:paraId="73D16596" w14:textId="77777777" w:rsidR="00EE2FA4" w:rsidRPr="00C03904" w:rsidRDefault="00EE2FA4" w:rsidP="00EE2FA4">
                            <w:pPr>
                              <w:spacing w:after="0" w:line="240" w:lineRule="auto"/>
                            </w:pPr>
                          </w:p>
                          <w:p w14:paraId="73D16597" w14:textId="77777777" w:rsidR="00EE2FA4" w:rsidRDefault="00EE2FA4" w:rsidP="00EE2FA4">
                            <w:pPr>
                              <w:spacing w:after="0" w:line="240" w:lineRule="auto"/>
                              <w:rPr>
                                <w:rFonts w:asciiTheme="majorHAnsi" w:hAnsiTheme="majorHAnsi"/>
                              </w:rPr>
                            </w:pPr>
                          </w:p>
                          <w:p w14:paraId="73D16598" w14:textId="77777777" w:rsidR="00EE2FA4" w:rsidRPr="00C03904" w:rsidRDefault="00EE2FA4" w:rsidP="00EE2FA4">
                            <w:pPr>
                              <w:spacing w:after="0" w:line="240" w:lineRule="auto"/>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265CF" id="_x0000_s1046" type="#_x0000_t202" style="position:absolute;left:0;text-align:left;margin-left:0;margin-top:23pt;width:29.45pt;height:201.6pt;z-index:251703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" strokecolor="white [3212]">
                <v:textbox>
                  <w:txbxContent>
                    <w:p w:rsidR="00EE2FA4" w:rsidRPr="00C03904" w:rsidRDefault="00EE2FA4" w:rsidP="00EE2FA4">
                      <w:pPr>
                        <w:spacing w:after="0" w:line="240" w:lineRule="auto"/>
                      </w:pPr>
                      <w:r w:rsidRPr="00C03904">
                        <w:t>1</w:t>
                      </w:r>
                    </w:p>
                    <w:p w:rsidR="00EE2FA4" w:rsidRPr="00C0390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r w:rsidRPr="00C03904">
                        <w:t>5</w:t>
                      </w:r>
                    </w:p>
                    <w:p w:rsidR="00EE2FA4" w:rsidRPr="00C03904" w:rsidRDefault="00EE2FA4" w:rsidP="00EE2FA4">
                      <w:pPr>
                        <w:spacing w:after="0" w:line="240" w:lineRule="auto"/>
                      </w:pPr>
                    </w:p>
                    <w:p w:rsidR="00EE2FA4" w:rsidRDefault="00EE2FA4" w:rsidP="00EE2FA4">
                      <w:pPr>
                        <w:spacing w:after="0" w:line="240" w:lineRule="auto"/>
                      </w:pPr>
                    </w:p>
                    <w:p w:rsidR="00EE2FA4" w:rsidRPr="00C03904" w:rsidRDefault="00EE2FA4" w:rsidP="00EE2FA4">
                      <w:pPr>
                        <w:spacing w:after="0" w:line="240" w:lineRule="auto"/>
                      </w:pPr>
                    </w:p>
                    <w:p w:rsidR="00EE2FA4" w:rsidRPr="00C03904" w:rsidRDefault="00EE2FA4" w:rsidP="00EE2FA4">
                      <w:pPr>
                        <w:spacing w:after="120" w:line="240" w:lineRule="auto"/>
                      </w:pPr>
                    </w:p>
                    <w:p w:rsidR="00EE2FA4" w:rsidRPr="00C03904" w:rsidRDefault="00EE2FA4" w:rsidP="00EE2FA4">
                      <w:pPr>
                        <w:spacing w:after="0" w:line="240" w:lineRule="auto"/>
                      </w:pPr>
                      <w:r>
                        <w:t>10</w:t>
                      </w:r>
                    </w:p>
                    <w:p w:rsidR="00EE2FA4" w:rsidRPr="00C03904" w:rsidRDefault="00EE2FA4" w:rsidP="00EE2FA4">
                      <w:pPr>
                        <w:spacing w:after="0" w:line="240" w:lineRule="auto"/>
                      </w:pPr>
                    </w:p>
                    <w:p w:rsidR="00EE2FA4" w:rsidRDefault="00EE2FA4" w:rsidP="00EE2FA4">
                      <w:pPr>
                        <w:spacing w:after="0" w:line="240" w:lineRule="auto"/>
                        <w:rPr>
                          <w:rFonts w:asciiTheme="majorHAnsi" w:hAnsiTheme="majorHAnsi"/>
                        </w:rPr>
                      </w:pPr>
                    </w:p>
                    <w:p w:rsidR="00EE2FA4" w:rsidRPr="00C03904" w:rsidRDefault="00EE2FA4" w:rsidP="00EE2FA4">
                      <w:pPr>
                        <w:spacing w:after="0" w:line="240" w:lineRule="auto"/>
                        <w:rPr>
                          <w:rFonts w:asciiTheme="majorHAnsi" w:hAnsiTheme="majorHAnsi"/>
                        </w:rPr>
                      </w:pPr>
                    </w:p>
                  </w:txbxContent>
                </v:textbox>
                <w10:wrap type="square" anchorx="margin"/>
              </v:shape>
            </w:pict>
          </mc:Fallback>
        </mc:AlternateContent>
      </w:r>
      <w:r w:rsidRPr="00AB4B3D">
        <w:rPr>
          <w:rFonts w:asciiTheme="minorHAnsi" w:hAnsiTheme="minorHAnsi"/>
          <w:b/>
          <w:noProof/>
        </w:rPr>
        <mc:AlternateContent>
          <mc:Choice Requires="wps">
            <w:drawing>
              <wp:anchor distT="45720" distB="45720" distL="114300" distR="114300" simplePos="0" relativeHeight="251700224" behindDoc="0" locked="0" layoutInCell="1" allowOverlap="1" wp14:anchorId="73D1645A" wp14:editId="73D1645B">
                <wp:simplePos x="0" y="0"/>
                <wp:positionH relativeFrom="margin">
                  <wp:posOffset>432435</wp:posOffset>
                </wp:positionH>
                <wp:positionV relativeFrom="paragraph">
                  <wp:posOffset>304800</wp:posOffset>
                </wp:positionV>
                <wp:extent cx="5461000" cy="2560320"/>
                <wp:effectExtent l="0" t="0" r="25400" b="11430"/>
                <wp:wrapSquare wrapText="bothSides"/>
                <wp:docPr id="1073741859" name="Textfeld 107374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2560320"/>
                        </a:xfrm>
                        <a:prstGeom prst="rect">
                          <a:avLst/>
                        </a:prstGeom>
                        <a:solidFill>
                          <a:schemeClr val="bg2"/>
                        </a:solidFill>
                        <a:ln w="9525">
                          <a:solidFill>
                            <a:schemeClr val="bg1">
                              <a:lumMod val="65000"/>
                            </a:schemeClr>
                          </a:solidFill>
                          <a:miter lim="800000"/>
                          <a:headEnd/>
                          <a:tailEnd/>
                        </a:ln>
                      </wps:spPr>
                      <wps:txbx>
                        <w:txbxContent>
                          <w:p w14:paraId="73D16599" w14:textId="77777777"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w:t>
                            </w:r>
                            <w:r>
                              <w:rPr>
                                <w:rFonts w:asciiTheme="minorHAnsi" w:hAnsiTheme="minorHAnsi"/>
                              </w:rPr>
                              <w:t xml:space="preserve"> </w:t>
                            </w:r>
                            <w:r w:rsidRPr="00AB4B3D">
                              <w:rPr>
                                <w:rFonts w:asciiTheme="minorHAnsi" w:hAnsiTheme="minorHAnsi"/>
                              </w:rPr>
                              <w:t>Ab Herbst 1938 trafen wir uns fast jeden Abend. Eine organisierte Form für unsere Treffen gab es nicht. Das Gefühl der Zusammengehörigkeit resultierte aus der gemeinsamen Kontra-Haltung - um es „sanft“ auszudrücken- gegenüber allem, was von den Nazis kam und mit Ihnen zusammenhing.</w:t>
                            </w:r>
                            <w:r>
                              <w:rPr>
                                <w:rFonts w:asciiTheme="minorHAnsi" w:hAnsiTheme="minorHAnsi"/>
                              </w:rPr>
                              <w:t xml:space="preserve"> </w:t>
                            </w:r>
                            <w:r w:rsidRPr="00AB4B3D">
                              <w:rPr>
                                <w:rFonts w:asciiTheme="minorHAnsi" w:hAnsiTheme="minorHAnsi"/>
                              </w:rPr>
                              <w:t>(…).</w:t>
                            </w:r>
                          </w:p>
                          <w:p w14:paraId="73D1659A" w14:textId="77777777"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Einige von uns unternahmen Fahrten nach Grossen an der Elster, wo in einer Blockhütte übernachtet werden konnte. Auch besuchte ich oft die Schiewegs zu Hause. Dort hörten wir Musik von ausländischen Rundfunksendern. Natürlich hörten wir ebenso deutschsprachige Nachrichtensendungen von Radio Moskau und anderen Auslandssendern, über die wir uns austauschten. (…)</w:t>
                            </w:r>
                          </w:p>
                          <w:p w14:paraId="73D1659B" w14:textId="77777777" w:rsidR="00EE2FA4" w:rsidRDefault="00EE2FA4" w:rsidP="00EE2FA4">
                            <w:r w:rsidRPr="00AB4B3D">
                              <w:t>Natürlich haben wir uns bei Provokationen der Hitlerjugend mit Fäusten gewehrt, so auch am Abend des 8. Juni 1939, kurz vor meiner Verhaftung. Nein, wir waren in dieser Beziehung keine Kinder von Traurigkeit und ich kann mich auch nicht daran erinnern, dass wir einmal den sogenannten Kürzeren gezogen hätten.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2F633" id="Textfeld 1073741859" o:spid="_x0000_s1047" type="#_x0000_t202" style="position:absolute;left:0;text-align:left;margin-left:34.05pt;margin-top:24pt;width:430pt;height:201.6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" fillcolor="#e7e6e6 [3214]" strokecolor="#a5a5a5 [2092]">
                <v:textbox>
                  <w:txbxContent>
                    <w:p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w:t>
                      </w:r>
                      <w:r>
                        <w:rPr>
                          <w:rFonts w:asciiTheme="minorHAnsi" w:hAnsiTheme="minorHAnsi"/>
                        </w:rPr>
                        <w:t xml:space="preserve"> </w:t>
                      </w:r>
                      <w:r w:rsidRPr="00AB4B3D">
                        <w:rPr>
                          <w:rFonts w:asciiTheme="minorHAnsi" w:hAnsiTheme="minorHAnsi"/>
                        </w:rPr>
                        <w:t>Ab Herbst 1938 trafen wir uns fast jeden Abend. Eine organisierte Form für unsere Treffen gab es nicht. Das Gefühl der Zusammengehörigkeit resultierte aus der gemeinsamen Kontra-Haltung - um es „sanft“ auszudrücken- gegenüber allem, was von den Nazis kam und mit Ihnen zusammenhing.</w:t>
                      </w:r>
                      <w:r>
                        <w:rPr>
                          <w:rFonts w:asciiTheme="minorHAnsi" w:hAnsiTheme="minorHAnsi"/>
                        </w:rPr>
                        <w:t xml:space="preserve"> </w:t>
                      </w:r>
                      <w:r w:rsidRPr="00AB4B3D">
                        <w:rPr>
                          <w:rFonts w:asciiTheme="minorHAnsi" w:hAnsiTheme="minorHAnsi"/>
                        </w:rPr>
                        <w:t>(…).</w:t>
                      </w:r>
                    </w:p>
                    <w:p w:rsidR="00EE2FA4" w:rsidRPr="00AB4B3D" w:rsidRDefault="00EE2FA4" w:rsidP="00EE2FA4">
                      <w:pPr>
                        <w:pStyle w:val="Text"/>
                        <w:spacing w:after="120"/>
                        <w:rPr>
                          <w:rFonts w:asciiTheme="minorHAnsi" w:eastAsia="Arial" w:hAnsiTheme="minorHAnsi" w:cs="Arial"/>
                        </w:rPr>
                      </w:pPr>
                      <w:r w:rsidRPr="00AB4B3D">
                        <w:rPr>
                          <w:rFonts w:asciiTheme="minorHAnsi" w:hAnsiTheme="minorHAnsi"/>
                        </w:rPr>
                        <w:t xml:space="preserve">Einige von uns unternahmen Fahrten nach </w:t>
                      </w:r>
                      <w:proofErr w:type="spellStart"/>
                      <w:r w:rsidRPr="00AB4B3D">
                        <w:rPr>
                          <w:rFonts w:asciiTheme="minorHAnsi" w:hAnsiTheme="minorHAnsi"/>
                        </w:rPr>
                        <w:t>Grossen</w:t>
                      </w:r>
                      <w:proofErr w:type="spellEnd"/>
                      <w:r w:rsidRPr="00AB4B3D">
                        <w:rPr>
                          <w:rFonts w:asciiTheme="minorHAnsi" w:hAnsiTheme="minorHAnsi"/>
                        </w:rPr>
                        <w:t xml:space="preserve"> an der Elster, wo in einer Blockhütte übernachtet werden konnte. Auch besuchte ich oft die </w:t>
                      </w:r>
                      <w:proofErr w:type="spellStart"/>
                      <w:r w:rsidRPr="00AB4B3D">
                        <w:rPr>
                          <w:rFonts w:asciiTheme="minorHAnsi" w:hAnsiTheme="minorHAnsi"/>
                        </w:rPr>
                        <w:t>Schiewegs</w:t>
                      </w:r>
                      <w:proofErr w:type="spellEnd"/>
                      <w:r w:rsidRPr="00AB4B3D">
                        <w:rPr>
                          <w:rFonts w:asciiTheme="minorHAnsi" w:hAnsiTheme="minorHAnsi"/>
                        </w:rPr>
                        <w:t xml:space="preserve"> zu Hause. Dort hörten wir Musik von ausländischen Rundfunksendern. Natürlich hörten wir ebenso deutschsprachige Nachrichtensendungen von Radio Moskau und anderen Auslandssendern, über die wir uns austauschten. (…)</w:t>
                      </w:r>
                    </w:p>
                    <w:p w:rsidR="00EE2FA4" w:rsidRDefault="00EE2FA4" w:rsidP="00EE2FA4">
                      <w:r w:rsidRPr="00AB4B3D">
                        <w:t>Natürlich haben wir uns bei Provokationen der Hitlerjugend mit Fäusten gewehrt, so auch am Abend des 8. Juni 1939, kurz vor meiner Verhaftung. Nein, wir waren in dieser Beziehung keine Kinder von Traurigkeit und ich kann mich auch nicht daran erinnern, dass wir einmal den sogenannten Kürzeren gezogen hätten.</w:t>
                      </w:r>
                    </w:p>
                  </w:txbxContent>
                </v:textbox>
                <w10:wrap type="square" anchorx="margin"/>
              </v:shape>
            </w:pict>
          </mc:Fallback>
        </mc:AlternateContent>
      </w:r>
      <w:r>
        <w:rPr>
          <w:rFonts w:asciiTheme="minorHAnsi" w:hAnsiTheme="minorHAnsi"/>
          <w:b/>
          <w:bCs/>
        </w:rPr>
        <w:t xml:space="preserve">Q2: </w:t>
      </w:r>
      <w:r w:rsidRPr="00855C7B">
        <w:rPr>
          <w:rFonts w:asciiTheme="minorHAnsi" w:hAnsiTheme="minorHAnsi"/>
          <w:b/>
          <w:bCs/>
        </w:rPr>
        <w:t>Rolf Franz. Der folgende Erinnerungsbericht wurde 1987 niedergeschrieben.</w:t>
      </w:r>
    </w:p>
    <w:p w14:paraId="73D163C7" w14:textId="77777777" w:rsidR="00EE2FA4" w:rsidRDefault="00EE2FA4" w:rsidP="00EE2FA4">
      <w:pPr>
        <w:pStyle w:val="Text"/>
        <w:rPr>
          <w:rFonts w:asciiTheme="minorHAnsi" w:hAnsiTheme="minorHAnsi"/>
          <w:b/>
        </w:rPr>
      </w:pPr>
      <w:r w:rsidRPr="0072763F">
        <w:rPr>
          <w:rFonts w:asciiTheme="minorHAnsi" w:hAnsiTheme="minorHAnsi"/>
          <w:noProof/>
          <w:sz w:val="24"/>
          <w:szCs w:val="24"/>
        </w:rPr>
        <mc:AlternateContent>
          <mc:Choice Requires="wps">
            <w:drawing>
              <wp:anchor distT="45720" distB="45720" distL="114300" distR="114300" simplePos="0" relativeHeight="251704320" behindDoc="0" locked="0" layoutInCell="1" allowOverlap="1" wp14:anchorId="73D1645C" wp14:editId="73D1645D">
                <wp:simplePos x="0" y="0"/>
                <wp:positionH relativeFrom="margin">
                  <wp:posOffset>-91440</wp:posOffset>
                </wp:positionH>
                <wp:positionV relativeFrom="paragraph">
                  <wp:posOffset>118564</wp:posOffset>
                </wp:positionV>
                <wp:extent cx="374015" cy="1109980"/>
                <wp:effectExtent l="0" t="0" r="26035" b="13970"/>
                <wp:wrapSquare wrapText="bothSides"/>
                <wp:docPr id="10737418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109980"/>
                        </a:xfrm>
                        <a:prstGeom prst="rect">
                          <a:avLst/>
                        </a:prstGeom>
                        <a:solidFill>
                          <a:srgbClr val="FFFFFF"/>
                        </a:solidFill>
                        <a:ln w="9525">
                          <a:solidFill>
                            <a:schemeClr val="bg1"/>
                          </a:solidFill>
                          <a:miter lim="800000"/>
                          <a:headEnd/>
                          <a:tailEnd/>
                        </a:ln>
                      </wps:spPr>
                      <wps:txbx>
                        <w:txbxContent>
                          <w:p w14:paraId="73D1659C" w14:textId="77777777" w:rsidR="00EE2FA4" w:rsidRPr="00C03904" w:rsidRDefault="00EE2FA4" w:rsidP="00EE2FA4">
                            <w:pPr>
                              <w:spacing w:after="0" w:line="240" w:lineRule="auto"/>
                            </w:pPr>
                          </w:p>
                          <w:p w14:paraId="73D1659D" w14:textId="77777777" w:rsidR="00EE2FA4" w:rsidRPr="00C03904" w:rsidRDefault="00EE2FA4" w:rsidP="00EE2FA4">
                            <w:pPr>
                              <w:spacing w:after="0" w:line="240" w:lineRule="auto"/>
                            </w:pPr>
                            <w:r>
                              <w:t>15</w:t>
                            </w:r>
                          </w:p>
                          <w:p w14:paraId="73D1659E" w14:textId="77777777" w:rsidR="00EE2FA4" w:rsidRPr="00C03904" w:rsidRDefault="00EE2FA4" w:rsidP="00EE2FA4">
                            <w:pPr>
                              <w:spacing w:after="0" w:line="240" w:lineRule="auto"/>
                            </w:pPr>
                          </w:p>
                          <w:p w14:paraId="73D1659F" w14:textId="77777777" w:rsidR="00EE2FA4" w:rsidRDefault="00EE2FA4" w:rsidP="00EE2FA4">
                            <w:pPr>
                              <w:spacing w:after="0" w:line="240" w:lineRule="auto"/>
                            </w:pPr>
                          </w:p>
                          <w:p w14:paraId="73D165A0" w14:textId="77777777" w:rsidR="00EE2FA4" w:rsidRDefault="00EE2FA4" w:rsidP="00EE2FA4">
                            <w:pPr>
                              <w:spacing w:after="0" w:line="240" w:lineRule="auto"/>
                            </w:pPr>
                          </w:p>
                          <w:p w14:paraId="73D165A1" w14:textId="77777777" w:rsidR="00EE2FA4" w:rsidRPr="00F07536" w:rsidRDefault="00EE2FA4" w:rsidP="00EE2FA4">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1B8DE" id="_x0000_s1048" type="#_x0000_t202" style="position:absolute;margin-left:-7.2pt;margin-top:9.35pt;width:29.45pt;height:87.4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" strokecolor="white [3212]">
                <v:textbox>
                  <w:txbxContent>
                    <w:p w:rsidR="00EE2FA4" w:rsidRPr="00C03904" w:rsidRDefault="00EE2FA4" w:rsidP="00EE2FA4">
                      <w:pPr>
                        <w:spacing w:after="0" w:line="240" w:lineRule="auto"/>
                      </w:pPr>
                    </w:p>
                    <w:p w:rsidR="00EE2FA4" w:rsidRPr="00C03904" w:rsidRDefault="00EE2FA4" w:rsidP="00EE2FA4">
                      <w:pPr>
                        <w:spacing w:after="0" w:line="240" w:lineRule="auto"/>
                      </w:pPr>
                      <w:r>
                        <w:t>15</w:t>
                      </w:r>
                    </w:p>
                    <w:p w:rsidR="00EE2FA4" w:rsidRPr="00C03904" w:rsidRDefault="00EE2FA4" w:rsidP="00EE2FA4">
                      <w:pPr>
                        <w:spacing w:after="0" w:line="240" w:lineRule="auto"/>
                      </w:pPr>
                    </w:p>
                    <w:p w:rsidR="00EE2FA4" w:rsidRDefault="00EE2FA4" w:rsidP="00EE2FA4">
                      <w:pPr>
                        <w:spacing w:after="0" w:line="240" w:lineRule="auto"/>
                      </w:pPr>
                    </w:p>
                    <w:p w:rsidR="00EE2FA4" w:rsidRDefault="00EE2FA4" w:rsidP="00EE2FA4">
                      <w:pPr>
                        <w:spacing w:after="0" w:line="240" w:lineRule="auto"/>
                      </w:pPr>
                    </w:p>
                    <w:p w:rsidR="00EE2FA4" w:rsidRPr="00F07536" w:rsidRDefault="00EE2FA4" w:rsidP="00EE2FA4">
                      <w:pPr>
                        <w:spacing w:after="0" w:line="240" w:lineRule="auto"/>
                      </w:pPr>
                    </w:p>
                  </w:txbxContent>
                </v:textbox>
                <w10:wrap type="square" anchorx="margin"/>
              </v:shape>
            </w:pict>
          </mc:Fallback>
        </mc:AlternateContent>
      </w:r>
      <w:r w:rsidRPr="00855C7B">
        <w:rPr>
          <w:b/>
          <w:noProof/>
        </w:rPr>
        <mc:AlternateContent>
          <mc:Choice Requires="wps">
            <w:drawing>
              <wp:anchor distT="45720" distB="45720" distL="114300" distR="114300" simplePos="0" relativeHeight="251702272" behindDoc="0" locked="0" layoutInCell="1" allowOverlap="1" wp14:anchorId="73D1645E" wp14:editId="73D1645F">
                <wp:simplePos x="0" y="0"/>
                <wp:positionH relativeFrom="margin">
                  <wp:align>right</wp:align>
                </wp:positionH>
                <wp:positionV relativeFrom="paragraph">
                  <wp:posOffset>118745</wp:posOffset>
                </wp:positionV>
                <wp:extent cx="5412105" cy="1149350"/>
                <wp:effectExtent l="0" t="0" r="17145" b="12700"/>
                <wp:wrapSquare wrapText="bothSides"/>
                <wp:docPr id="10737418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105" cy="1149350"/>
                        </a:xfrm>
                        <a:prstGeom prst="rect">
                          <a:avLst/>
                        </a:prstGeom>
                        <a:solidFill>
                          <a:schemeClr val="bg2"/>
                        </a:solidFill>
                        <a:ln w="9525">
                          <a:solidFill>
                            <a:schemeClr val="bg1">
                              <a:lumMod val="65000"/>
                            </a:schemeClr>
                          </a:solidFill>
                          <a:miter lim="800000"/>
                          <a:headEnd/>
                          <a:tailEnd/>
                        </a:ln>
                      </wps:spPr>
                      <wps:txbx>
                        <w:txbxContent>
                          <w:p w14:paraId="73D165A2" w14:textId="77777777" w:rsidR="00EE2FA4" w:rsidRPr="00AB4B3D" w:rsidRDefault="00EE2FA4" w:rsidP="00EE2FA4">
                            <w:pPr>
                              <w:pStyle w:val="Text"/>
                              <w:jc w:val="both"/>
                              <w:rPr>
                                <w:rFonts w:asciiTheme="minorHAnsi" w:eastAsia="Arial" w:hAnsiTheme="minorHAnsi" w:cs="Arial"/>
                              </w:rPr>
                            </w:pPr>
                            <w:r w:rsidRPr="00AB4B3D">
                              <w:rPr>
                                <w:rFonts w:asciiTheme="minorHAnsi" w:hAnsiTheme="minorHAnsi"/>
                              </w:rPr>
                              <w:t>Später warf uns die Anklage vor, mit dabei gewesen zu sein bei einer Aktion gegen das neu errichtete „Herrmann-Göring-Heim“ der HJ, wo Schaukästen und Fensterscheiben eingeschlagen und durch Steinwürfe Mobiliar im Inneren beschädigt wurde. Meiner Erinnerung nach muss diese Fahrradaktion im März oder April 1939 stattgefunden haben. Dabei waren die Gebrüder Schieweg, Rolf Ackermann, Rolf Schuberth sowie noch drei oder vier andere (…).</w:t>
                            </w:r>
                          </w:p>
                          <w:p w14:paraId="73D165A3" w14:textId="77777777" w:rsidR="00EE2FA4" w:rsidRPr="00AB4B3D" w:rsidRDefault="00EE2FA4" w:rsidP="00EE2FA4">
                            <w:pPr>
                              <w:spacing w:line="240" w:lineRule="auto"/>
                              <w:ind w:right="-10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BC187" id="_x0000_s1049" type="#_x0000_t202" style="position:absolute;margin-left:374.95pt;margin-top:9.35pt;width:426.15pt;height:90.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" fillcolor="#e7e6e6 [3214]" strokecolor="#a5a5a5 [2092]">
                <v:textbox>
                  <w:txbxContent>
                    <w:p w:rsidR="00EE2FA4" w:rsidRPr="00AB4B3D" w:rsidRDefault="00EE2FA4" w:rsidP="00EE2FA4">
                      <w:pPr>
                        <w:pStyle w:val="Text"/>
                        <w:jc w:val="both"/>
                        <w:rPr>
                          <w:rFonts w:asciiTheme="minorHAnsi" w:eastAsia="Arial" w:hAnsiTheme="minorHAnsi" w:cs="Arial"/>
                        </w:rPr>
                      </w:pPr>
                      <w:r w:rsidRPr="00AB4B3D">
                        <w:rPr>
                          <w:rFonts w:asciiTheme="minorHAnsi" w:hAnsiTheme="minorHAnsi"/>
                        </w:rPr>
                        <w:t xml:space="preserve">Später warf uns die Anklage vor, mit dabei gewesen zu sein bei einer Aktion gegen das neu errichtete „Herrmann-Göring-Heim“ der HJ, wo Schaukästen und Fensterscheiben eingeschlagen und durch Steinwürfe Mobiliar im Inneren beschädigt wurde. Meiner Erinnerung nach muss diese Fahrradaktion im März oder April 1939 stattgefunden haben. Dabei waren die Gebrüder </w:t>
                      </w:r>
                      <w:proofErr w:type="spellStart"/>
                      <w:r w:rsidRPr="00AB4B3D">
                        <w:rPr>
                          <w:rFonts w:asciiTheme="minorHAnsi" w:hAnsiTheme="minorHAnsi"/>
                        </w:rPr>
                        <w:t>Schieweg</w:t>
                      </w:r>
                      <w:proofErr w:type="spellEnd"/>
                      <w:r w:rsidRPr="00AB4B3D">
                        <w:rPr>
                          <w:rFonts w:asciiTheme="minorHAnsi" w:hAnsiTheme="minorHAnsi"/>
                        </w:rPr>
                        <w:t>, Rolf Ackermann, Rolf Schuberth sowie noch drei oder vier andere (…).</w:t>
                      </w:r>
                    </w:p>
                    <w:p w:rsidR="00EE2FA4" w:rsidRPr="00AB4B3D" w:rsidRDefault="00EE2FA4" w:rsidP="00EE2FA4">
                      <w:pPr>
                        <w:spacing w:line="240" w:lineRule="auto"/>
                        <w:ind w:right="-102"/>
                      </w:pPr>
                    </w:p>
                  </w:txbxContent>
                </v:textbox>
                <w10:wrap type="square" anchorx="margin"/>
              </v:shape>
            </w:pict>
          </mc:Fallback>
        </mc:AlternateContent>
      </w:r>
    </w:p>
    <w:p w14:paraId="73D163C8" w14:textId="77777777" w:rsidR="00EE2FA4" w:rsidRPr="00457126" w:rsidRDefault="00EE2FA4" w:rsidP="00EE2FA4">
      <w:pPr>
        <w:pStyle w:val="Text"/>
        <w:spacing w:line="288" w:lineRule="auto"/>
        <w:rPr>
          <w:rFonts w:asciiTheme="minorHAnsi" w:eastAsia="Arial" w:hAnsiTheme="minorHAnsi" w:cs="Arial"/>
          <w:color w:val="FF0000"/>
          <w:sz w:val="24"/>
          <w:szCs w:val="24"/>
        </w:rPr>
      </w:pPr>
      <w:r w:rsidRPr="00457126">
        <w:rPr>
          <w:rFonts w:asciiTheme="minorHAnsi" w:hAnsiTheme="minorHAnsi"/>
          <w:color w:val="FF0000"/>
          <w:sz w:val="24"/>
          <w:szCs w:val="24"/>
        </w:rPr>
        <w:t>• Anschlag auf HJ-Heime, Wandalismus, Steinwürfe</w:t>
      </w:r>
      <w:r w:rsidRPr="00457126">
        <w:rPr>
          <w:rFonts w:asciiTheme="minorHAnsi" w:hAnsiTheme="minorHAnsi"/>
          <w:color w:val="FF0000"/>
          <w:sz w:val="24"/>
          <w:szCs w:val="24"/>
        </w:rPr>
        <w:br/>
        <w:t xml:space="preserve">• Hören von ausländischen Rundfunksendern, deutschsprachige Nachrichten von Radio Moskau </w:t>
      </w:r>
      <w:r w:rsidRPr="00457126">
        <w:rPr>
          <w:rFonts w:asciiTheme="minorHAnsi" w:hAnsiTheme="minorHAnsi"/>
          <w:color w:val="FF0000"/>
          <w:sz w:val="24"/>
          <w:szCs w:val="24"/>
        </w:rPr>
        <w:br/>
        <w:t>• Diskussionen über diese Nachrichten und die Politik des NS Regimes</w:t>
      </w:r>
      <w:r w:rsidRPr="00457126">
        <w:rPr>
          <w:rFonts w:asciiTheme="minorHAnsi" w:hAnsiTheme="minorHAnsi"/>
          <w:color w:val="FF0000"/>
          <w:sz w:val="24"/>
          <w:szCs w:val="24"/>
        </w:rPr>
        <w:br/>
        <w:t>• Prügeleien mit der HJ</w:t>
      </w:r>
      <w:r w:rsidRPr="00457126">
        <w:rPr>
          <w:rFonts w:asciiTheme="minorHAnsi" w:hAnsiTheme="minorHAnsi"/>
          <w:color w:val="FF0000"/>
          <w:sz w:val="24"/>
          <w:szCs w:val="24"/>
        </w:rPr>
        <w:br/>
        <w:t>• Anfertigen und Verteilen von Flugblättern mit Sprüchen gegen Hitler und das Regime</w:t>
      </w:r>
      <w:r w:rsidRPr="00457126">
        <w:rPr>
          <w:rFonts w:asciiTheme="minorHAnsi" w:hAnsiTheme="minorHAnsi"/>
          <w:color w:val="FF0000"/>
          <w:sz w:val="24"/>
          <w:szCs w:val="24"/>
        </w:rPr>
        <w:br/>
        <w:t>• Verstoß gegen das Versammlungsverbot mit ihren Treffen</w:t>
      </w:r>
      <w:r w:rsidRPr="00457126">
        <w:rPr>
          <w:rFonts w:asciiTheme="minorHAnsi" w:hAnsiTheme="minorHAnsi"/>
          <w:color w:val="FF0000"/>
          <w:sz w:val="24"/>
          <w:szCs w:val="24"/>
        </w:rPr>
        <w:br/>
        <w:t>• Verweigerung in die HJ einzutreten</w:t>
      </w:r>
      <w:r w:rsidRPr="00457126">
        <w:rPr>
          <w:rFonts w:asciiTheme="minorHAnsi" w:hAnsiTheme="minorHAnsi"/>
          <w:color w:val="FF0000"/>
          <w:sz w:val="24"/>
          <w:szCs w:val="24"/>
        </w:rPr>
        <w:br/>
        <w:t>• Wochenendfahrten und Ausflüge</w:t>
      </w:r>
    </w:p>
    <w:p w14:paraId="73D163C9" w14:textId="77777777" w:rsidR="00EE2FA4" w:rsidRPr="00457126" w:rsidRDefault="00EE2FA4" w:rsidP="00EE2FA4">
      <w:pPr>
        <w:pStyle w:val="Text"/>
        <w:spacing w:before="360" w:line="480" w:lineRule="auto"/>
        <w:rPr>
          <w:rFonts w:asciiTheme="minorHAnsi" w:hAnsiTheme="minorHAnsi"/>
          <w:b/>
        </w:rPr>
      </w:pPr>
    </w:p>
    <w:p w14:paraId="73D163CA" w14:textId="77777777" w:rsidR="00EE2FA4" w:rsidRDefault="00EE2FA4" w:rsidP="00EE2FA4">
      <w:pPr>
        <w:spacing w:line="240" w:lineRule="auto"/>
        <w:rPr>
          <w:sz w:val="24"/>
          <w:szCs w:val="24"/>
        </w:rPr>
      </w:pPr>
      <w:r w:rsidRPr="00C0679C">
        <w:rPr>
          <w:sz w:val="24"/>
          <w:szCs w:val="24"/>
        </w:rPr>
        <w:t xml:space="preserve">2. </w:t>
      </w:r>
      <w:r>
        <w:rPr>
          <w:sz w:val="24"/>
          <w:szCs w:val="24"/>
        </w:rPr>
        <w:t>Beurteile die Effektivität dieser Maßnahmen! (EA, schriftl., 10</w:t>
      </w:r>
      <w:r w:rsidRPr="00C0679C">
        <w:rPr>
          <w:sz w:val="24"/>
          <w:szCs w:val="24"/>
        </w:rPr>
        <w:t xml:space="preserve"> min.)</w:t>
      </w:r>
    </w:p>
    <w:p w14:paraId="73D163CB" w14:textId="77777777" w:rsidR="00EE2FA4" w:rsidRPr="00457126" w:rsidRDefault="00EE2FA4" w:rsidP="00EE2FA4">
      <w:pPr>
        <w:pStyle w:val="Text"/>
        <w:spacing w:line="288" w:lineRule="auto"/>
        <w:rPr>
          <w:rFonts w:asciiTheme="minorHAnsi" w:eastAsia="Arial" w:hAnsiTheme="minorHAnsi" w:cs="Arial"/>
          <w:color w:val="FF2C21"/>
          <w:sz w:val="24"/>
          <w:szCs w:val="24"/>
        </w:rPr>
      </w:pPr>
      <w:r w:rsidRPr="00457126">
        <w:rPr>
          <w:rFonts w:asciiTheme="minorHAnsi" w:hAnsiTheme="minorHAnsi"/>
          <w:noProof/>
          <w:sz w:val="24"/>
          <w:szCs w:val="24"/>
        </w:rPr>
        <mc:AlternateContent>
          <mc:Choice Requires="wps">
            <w:drawing>
              <wp:anchor distT="118745" distB="118745" distL="114300" distR="114300" simplePos="0" relativeHeight="251705344" behindDoc="1" locked="0" layoutInCell="0" allowOverlap="1" wp14:anchorId="73D16460" wp14:editId="73D16461">
                <wp:simplePos x="0" y="0"/>
                <wp:positionH relativeFrom="column">
                  <wp:posOffset>3757930</wp:posOffset>
                </wp:positionH>
                <wp:positionV relativeFrom="paragraph">
                  <wp:posOffset>526415</wp:posOffset>
                </wp:positionV>
                <wp:extent cx="2085975" cy="1410335"/>
                <wp:effectExtent l="0" t="0" r="28575" b="18415"/>
                <wp:wrapTight wrapText="bothSides">
                  <wp:wrapPolygon edited="0">
                    <wp:start x="0" y="0"/>
                    <wp:lineTo x="0" y="21590"/>
                    <wp:lineTo x="21699" y="21590"/>
                    <wp:lineTo x="21699" y="0"/>
                    <wp:lineTo x="0" y="0"/>
                  </wp:wrapPolygon>
                </wp:wrapTight>
                <wp:docPr id="10737418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410335"/>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A4"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D0" wp14:editId="73D165D1">
                                  <wp:extent cx="381000" cy="412117"/>
                                  <wp:effectExtent l="0" t="0" r="0" b="6985"/>
                                  <wp:docPr id="1073741855" name="Grafik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A1014E">
                              <w:rPr>
                                <w:i/>
                                <w:iCs/>
                                <w:sz w:val="18"/>
                                <w:szCs w:val="18"/>
                              </w:rPr>
                              <w:t xml:space="preserve">Etwa 1.500 Jugendliche waren bis 1939 </w:t>
                            </w:r>
                            <w:r>
                              <w:rPr>
                                <w:i/>
                                <w:iCs/>
                                <w:sz w:val="18"/>
                                <w:szCs w:val="18"/>
                              </w:rPr>
                              <w:t xml:space="preserve">Mitglied </w:t>
                            </w:r>
                            <w:r w:rsidRPr="00A1014E">
                              <w:rPr>
                                <w:i/>
                                <w:iCs/>
                                <w:sz w:val="18"/>
                                <w:szCs w:val="18"/>
                              </w:rPr>
                              <w:t>in einer der Leipziger Meuten. In keiner anderen deutschen Stadt gab es zu diesem Zeitpunkt eine vergleichba</w:t>
                            </w:r>
                            <w:r>
                              <w:rPr>
                                <w:i/>
                                <w:iCs/>
                                <w:sz w:val="18"/>
                                <w:szCs w:val="18"/>
                              </w:rPr>
                              <w:t>-</w:t>
                            </w:r>
                            <w:r w:rsidRPr="00A1014E">
                              <w:rPr>
                                <w:i/>
                                <w:iCs/>
                                <w:sz w:val="18"/>
                                <w:szCs w:val="18"/>
                              </w:rPr>
                              <w:t>re oppositionelle Jugendbewegung.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C0BCEAD" id="_x0000_s1050" type="#_x0000_t202" style="position:absolute;margin-left:295.9pt;margin-top:41.45pt;width:164.25pt;height:111.05pt;z-index:-251611136;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" o:allowincell="f" fillcolor="#f2f2f2 [3052]" strokecolor="#8eaadb [1944]">
                <v:textbox>
                  <w:txbxContent>
                    <w:p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094B3EB2" wp14:editId="26B0D761">
                            <wp:extent cx="381000" cy="412117"/>
                            <wp:effectExtent l="0" t="0" r="0" b="6985"/>
                            <wp:docPr id="1073741855" name="Grafik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A1014E">
                        <w:rPr>
                          <w:i/>
                          <w:iCs/>
                          <w:sz w:val="18"/>
                          <w:szCs w:val="18"/>
                        </w:rPr>
                        <w:t xml:space="preserve">Etwa 1.500 Jugendliche waren bis 1939 </w:t>
                      </w:r>
                      <w:r>
                        <w:rPr>
                          <w:i/>
                          <w:iCs/>
                          <w:sz w:val="18"/>
                          <w:szCs w:val="18"/>
                        </w:rPr>
                        <w:t xml:space="preserve">Mitglied </w:t>
                      </w:r>
                      <w:r w:rsidRPr="00A1014E">
                        <w:rPr>
                          <w:i/>
                          <w:iCs/>
                          <w:sz w:val="18"/>
                          <w:szCs w:val="18"/>
                        </w:rPr>
                        <w:t xml:space="preserve">in einer der Leipziger Meuten. In keiner anderen deutschen Stadt gab es zu diesem Zeitpunkt eine </w:t>
                      </w:r>
                      <w:proofErr w:type="spellStart"/>
                      <w:r w:rsidRPr="00A1014E">
                        <w:rPr>
                          <w:i/>
                          <w:iCs/>
                          <w:sz w:val="18"/>
                          <w:szCs w:val="18"/>
                        </w:rPr>
                        <w:t>vergleichba</w:t>
                      </w:r>
                      <w:r>
                        <w:rPr>
                          <w:i/>
                          <w:iCs/>
                          <w:sz w:val="18"/>
                          <w:szCs w:val="18"/>
                        </w:rPr>
                        <w:t>-</w:t>
                      </w:r>
                      <w:r w:rsidRPr="00A1014E">
                        <w:rPr>
                          <w:i/>
                          <w:iCs/>
                          <w:sz w:val="18"/>
                          <w:szCs w:val="18"/>
                        </w:rPr>
                        <w:t>re</w:t>
                      </w:r>
                      <w:proofErr w:type="spellEnd"/>
                      <w:r w:rsidRPr="00A1014E">
                        <w:rPr>
                          <w:i/>
                          <w:iCs/>
                          <w:sz w:val="18"/>
                          <w:szCs w:val="18"/>
                        </w:rPr>
                        <w:t xml:space="preserve"> oppositionelle Jugendbewegung.</w:t>
                      </w:r>
                    </w:p>
                  </w:txbxContent>
                </v:textbox>
                <w10:wrap type="tight"/>
              </v:shape>
            </w:pict>
          </mc:Fallback>
        </mc:AlternateContent>
      </w:r>
      <w:r>
        <w:rPr>
          <w:rFonts w:asciiTheme="minorHAnsi" w:hAnsiTheme="minorHAnsi"/>
          <w:color w:val="FF2C21"/>
          <w:sz w:val="24"/>
          <w:szCs w:val="24"/>
        </w:rPr>
        <w:t>Bei dieser Aufgabe kann es zu unterschiedlichen Einschätzungen der SchülerInnen kommen.</w:t>
      </w:r>
      <w:r>
        <w:rPr>
          <w:rFonts w:asciiTheme="minorHAnsi" w:hAnsiTheme="minorHAnsi"/>
          <w:color w:val="FF2C21"/>
          <w:sz w:val="24"/>
          <w:szCs w:val="24"/>
        </w:rPr>
        <w:br/>
      </w:r>
      <w:r>
        <w:rPr>
          <w:rFonts w:asciiTheme="minorHAnsi" w:hAnsiTheme="minorHAnsi"/>
          <w:color w:val="FF2C21"/>
          <w:sz w:val="24"/>
          <w:szCs w:val="24"/>
        </w:rPr>
        <w:br/>
      </w:r>
      <w:r w:rsidRPr="00457126">
        <w:rPr>
          <w:rFonts w:asciiTheme="minorHAnsi" w:hAnsiTheme="minorHAnsi"/>
          <w:color w:val="FF2C21"/>
          <w:sz w:val="24"/>
          <w:szCs w:val="24"/>
        </w:rPr>
        <w:t xml:space="preserve">Ihre Taten hatten innerhalb des Großen und Ganzen weniger Wirkung, da sie an den Machtverhältnissen nichts verändern konnten. Sie zeigten ihre Kontra - Haltung deutlich, indem sie der HJ nicht beigetreten sind und äußerlich durch ihre eigene Art der Kleidung. </w:t>
      </w:r>
    </w:p>
    <w:p w14:paraId="73D163CC" w14:textId="77777777" w:rsidR="00EE2FA4" w:rsidRPr="00457126" w:rsidRDefault="00EE2FA4" w:rsidP="00EE2FA4">
      <w:pPr>
        <w:pStyle w:val="Text"/>
        <w:spacing w:line="288" w:lineRule="auto"/>
        <w:rPr>
          <w:rFonts w:asciiTheme="minorHAnsi" w:eastAsia="Arial" w:hAnsiTheme="minorHAnsi" w:cs="Arial"/>
          <w:color w:val="FF2C21"/>
          <w:sz w:val="24"/>
          <w:szCs w:val="24"/>
        </w:rPr>
      </w:pPr>
      <w:r w:rsidRPr="00457126">
        <w:rPr>
          <w:rFonts w:asciiTheme="minorHAnsi" w:hAnsiTheme="minorHAnsi"/>
          <w:color w:val="FF2C21"/>
          <w:sz w:val="24"/>
          <w:szCs w:val="24"/>
        </w:rPr>
        <w:t>Jedoch waren ihre Taten hauptsächlich innerhalb ihrer Gruppe bekannt. Inwieweit die Bevölkerung davon erfuhr, ist nicht bekannt und deutet daher auf einen geringen Bekanntheitsgrad ihrer Taten hin. Ihre Maßnahmen waren in diesem Sinne nicht effektiv, da sie zum Beispiel keine verfolgten Menschen versteckten und außerhalb Leipzigs nicht bekannt waren. Sie zeigten keinen Weg außerhalb des Nationalsozialismus auf und mobilisierten keine Massen gegen das NS - Regime.</w:t>
      </w:r>
    </w:p>
    <w:p w14:paraId="73D163CD" w14:textId="77777777" w:rsidR="00EE2FA4" w:rsidRPr="00457126" w:rsidRDefault="00EE2FA4" w:rsidP="00EE2FA4">
      <w:pPr>
        <w:pStyle w:val="Text"/>
        <w:spacing w:line="288" w:lineRule="auto"/>
        <w:rPr>
          <w:rFonts w:asciiTheme="minorHAnsi" w:eastAsia="Arial" w:hAnsiTheme="minorHAnsi" w:cs="Arial"/>
          <w:color w:val="FF2C21"/>
          <w:sz w:val="24"/>
          <w:szCs w:val="24"/>
        </w:rPr>
      </w:pPr>
      <w:r w:rsidRPr="00457126">
        <w:rPr>
          <w:rFonts w:asciiTheme="minorHAnsi" w:hAnsiTheme="minorHAnsi"/>
          <w:color w:val="FF2C21"/>
          <w:sz w:val="24"/>
          <w:szCs w:val="24"/>
        </w:rPr>
        <w:t>Als effektive Maßnahme kann man jedoch das Drucken und Verbreiten von Flugblättern mit Parolen, wie „Weg mit Hitler“ bewerten. Viele von Ihnen wurden daraufhin als Abschreckung für möglich Nachahmer zu langen Haftstrafen verurteilt oder in sogenannte Zuchthäuser gebracht. Die Meuten wurden ständig von der Gestapo bewacht, was ebenfalls darauf schließen lässt, dass diese in den Meuten eine gewisse Gefahr sah. Dennoch ließen sie sich nicht abschrecken, hielten zusammen und niemand verriet den anderen bei den vielen Verhören, die es gab. Durch diese Aktionen verbreiteten sie ihre Nachrichten großflächiger innerhalb Leipzigs, zeigten öffentlich deutlich ihre Ablehnung gegen Hitler und gewannen neue Mitglieder zu ihrer Meute.</w:t>
      </w:r>
    </w:p>
    <w:p w14:paraId="73D163CE" w14:textId="77777777" w:rsidR="00EE2FA4" w:rsidRPr="00457126" w:rsidRDefault="00EE2FA4" w:rsidP="00EE2FA4">
      <w:pPr>
        <w:pStyle w:val="Text"/>
        <w:spacing w:line="288" w:lineRule="auto"/>
        <w:rPr>
          <w:rFonts w:asciiTheme="minorHAnsi" w:eastAsia="Arial" w:hAnsiTheme="minorHAnsi" w:cs="Arial"/>
          <w:color w:val="FF2C21"/>
          <w:sz w:val="24"/>
          <w:szCs w:val="24"/>
        </w:rPr>
      </w:pPr>
      <w:r w:rsidRPr="00457126">
        <w:rPr>
          <w:rFonts w:asciiTheme="minorHAnsi" w:hAnsiTheme="minorHAnsi"/>
          <w:color w:val="FF2C21"/>
          <w:sz w:val="24"/>
          <w:szCs w:val="24"/>
        </w:rPr>
        <w:t>Sie hatten keine „bedeutende“ Aktion in dem Sinne, dass man sie später in Lehrbüchern finden könnte, jedoch zeigten sie mutig, dass sie gegen Hitler und gegen den Nationalsozialismus sind durch viele kleine Taten. Oppositionelles Verhalten gegen das NS - Regime zeigt sich in vielen unterschiedlichen Ausprägungen und Formen. Die Mitglieder haben sich im Gegensatz zu vielen anderen Menschen gewehrt und vertraten nicht die Ideologie Hitlers, was man somit trotzdem als effektiv ansehen kann.</w:t>
      </w:r>
    </w:p>
    <w:p w14:paraId="73D163CF" w14:textId="77777777" w:rsidR="00EE2FA4" w:rsidRDefault="00EE2FA4" w:rsidP="00EE2FA4">
      <w:pPr>
        <w:spacing w:after="240" w:line="240" w:lineRule="auto"/>
        <w:rPr>
          <w:sz w:val="24"/>
          <w:szCs w:val="24"/>
        </w:rPr>
      </w:pPr>
    </w:p>
    <w:p w14:paraId="73D163D0" w14:textId="77777777" w:rsidR="00EE2FA4" w:rsidRDefault="00EE2FA4" w:rsidP="00EE2FA4">
      <w:pPr>
        <w:spacing w:after="240" w:line="240" w:lineRule="auto"/>
        <w:rPr>
          <w:noProof/>
          <w:sz w:val="24"/>
          <w:szCs w:val="24"/>
          <w:lang w:eastAsia="de-DE"/>
        </w:rPr>
      </w:pPr>
      <w:r w:rsidRPr="00D911B0">
        <w:rPr>
          <w:noProof/>
          <w:sz w:val="24"/>
          <w:szCs w:val="24"/>
          <w:lang w:eastAsia="de-DE"/>
        </w:rPr>
        <mc:AlternateContent>
          <mc:Choice Requires="wps">
            <w:drawing>
              <wp:anchor distT="118745" distB="118745" distL="114300" distR="114300" simplePos="0" relativeHeight="251679744" behindDoc="1" locked="0" layoutInCell="0" allowOverlap="1" wp14:anchorId="73D16462" wp14:editId="73D16463">
                <wp:simplePos x="0" y="0"/>
                <wp:positionH relativeFrom="margin">
                  <wp:posOffset>3472180</wp:posOffset>
                </wp:positionH>
                <wp:positionV relativeFrom="paragraph">
                  <wp:posOffset>614680</wp:posOffset>
                </wp:positionV>
                <wp:extent cx="2162175" cy="1152525"/>
                <wp:effectExtent l="0" t="0" r="28575" b="28575"/>
                <wp:wrapTight wrapText="bothSides">
                  <wp:wrapPolygon edited="0">
                    <wp:start x="0" y="0"/>
                    <wp:lineTo x="0" y="21779"/>
                    <wp:lineTo x="21695" y="21779"/>
                    <wp:lineTo x="21695" y="0"/>
                    <wp:lineTo x="0" y="0"/>
                  </wp:wrapPolygon>
                </wp:wrapTight>
                <wp:docPr id="10737418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152525"/>
                        </a:xfrm>
                        <a:prstGeom prst="rect">
                          <a:avLst/>
                        </a:prstGeom>
                        <a:solidFill>
                          <a:schemeClr val="accent2">
                            <a:lumMod val="20000"/>
                            <a:lumOff val="80000"/>
                          </a:schemeClr>
                        </a:solidFill>
                        <a:ln>
                          <a:solidFill>
                            <a:schemeClr val="accent2">
                              <a:lumMod val="75000"/>
                            </a:schemeClr>
                          </a:solidFill>
                        </a:ln>
                        <a:extLst>
                          <a:ext uri="{53640926-AAD7-44D8-BBD7-CCE9431645EC}">
                            <a14:shadowObscured xmlns:a14="http://schemas.microsoft.com/office/drawing/2010/main" val="1"/>
                          </a:ext>
                        </a:extLst>
                      </wps:spPr>
                      <wps:txbx>
                        <w:txbxContent>
                          <w:p w14:paraId="73D165A5" w14:textId="77777777" w:rsidR="00EE2FA4" w:rsidRPr="00D96727" w:rsidRDefault="00EE2FA4" w:rsidP="00EE2FA4">
                            <w:pPr>
                              <w:pStyle w:val="Text"/>
                              <w:rPr>
                                <w:color w:val="auto"/>
                                <w:sz w:val="18"/>
                                <w:szCs w:val="18"/>
                              </w:rPr>
                            </w:pPr>
                            <w:r w:rsidRPr="00BE451D">
                              <w:rPr>
                                <w:i/>
                                <w:iCs/>
                                <w:noProof/>
                                <w:color w:val="2E74B5" w:themeColor="accent1" w:themeShade="BF"/>
                                <w:sz w:val="24"/>
                                <w:szCs w:val="24"/>
                              </w:rPr>
                              <w:drawing>
                                <wp:inline distT="0" distB="0" distL="0" distR="0" wp14:anchorId="73D165D2" wp14:editId="73D165D3">
                                  <wp:extent cx="487362" cy="390525"/>
                                  <wp:effectExtent l="0" t="0" r="8255" b="0"/>
                                  <wp:docPr id="195" name="Grafik 195"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21064C">
                              <w:rPr>
                                <w:rFonts w:asciiTheme="minorHAnsi" w:hAnsiTheme="minorHAnsi"/>
                                <w:b/>
                                <w:color w:val="C45911" w:themeColor="accent2" w:themeShade="BF"/>
                                <w:sz w:val="18"/>
                                <w:szCs w:val="18"/>
                              </w:rPr>
                              <w:t>Erinnere dich!</w:t>
                            </w:r>
                            <w:r w:rsidRPr="00BE451D">
                              <w:rPr>
                                <w:color w:val="C45911" w:themeColor="accent2" w:themeShade="BF"/>
                                <w:sz w:val="18"/>
                                <w:szCs w:val="18"/>
                              </w:rPr>
                              <w:t xml:space="preserve"> </w:t>
                            </w:r>
                            <w:r w:rsidRPr="00147B56">
                              <w:rPr>
                                <w:sz w:val="18"/>
                                <w:szCs w:val="18"/>
                              </w:rPr>
                              <w:br/>
                            </w:r>
                            <w:r w:rsidRPr="00D96727">
                              <w:rPr>
                                <w:rFonts w:asciiTheme="minorHAnsi" w:hAnsiTheme="minorHAnsi"/>
                                <w:i/>
                                <w:color w:val="auto"/>
                                <w:sz w:val="18"/>
                                <w:szCs w:val="18"/>
                              </w:rPr>
                              <w:t>Viele Mitglieder der Leipziger Meuten, geboren um 1920, waren vor 1933 Angehörige einer linken Arbeiterjugendorganisation.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996EB43" id="_x0000_s1051" type="#_x0000_t202" style="position:absolute;margin-left:273.4pt;margin-top:48.4pt;width:170.25pt;height:90.75pt;z-index:-2516367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" o:allowincell="f" fillcolor="#fbe4d5 [661]" strokecolor="#c45911 [2405]">
                <v:textbox>
                  <w:txbxContent>
                    <w:p w:rsidR="00EE2FA4" w:rsidRPr="00D96727" w:rsidRDefault="00EE2FA4" w:rsidP="00EE2FA4">
                      <w:pPr>
                        <w:pStyle w:val="Text"/>
                        <w:rPr>
                          <w:color w:val="auto"/>
                          <w:sz w:val="18"/>
                          <w:szCs w:val="18"/>
                        </w:rPr>
                      </w:pPr>
                      <w:r w:rsidRPr="00BE451D">
                        <w:rPr>
                          <w:i/>
                          <w:iCs/>
                          <w:noProof/>
                          <w:color w:val="2E74B5" w:themeColor="accent1" w:themeShade="BF"/>
                          <w:sz w:val="24"/>
                          <w:szCs w:val="24"/>
                        </w:rPr>
                        <w:drawing>
                          <wp:inline distT="0" distB="0" distL="0" distR="0" wp14:anchorId="2160225C" wp14:editId="0012F267">
                            <wp:extent cx="487362" cy="390525"/>
                            <wp:effectExtent l="0" t="0" r="8255" b="0"/>
                            <wp:docPr id="195" name="Grafik 195"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21064C">
                        <w:rPr>
                          <w:rFonts w:asciiTheme="minorHAnsi" w:hAnsiTheme="minorHAnsi"/>
                          <w:b/>
                          <w:color w:val="C45911" w:themeColor="accent2" w:themeShade="BF"/>
                          <w:sz w:val="18"/>
                          <w:szCs w:val="18"/>
                        </w:rPr>
                        <w:t>Erinnere dich!</w:t>
                      </w:r>
                      <w:r w:rsidRPr="00BE451D">
                        <w:rPr>
                          <w:color w:val="C45911" w:themeColor="accent2" w:themeShade="BF"/>
                          <w:sz w:val="18"/>
                          <w:szCs w:val="18"/>
                        </w:rPr>
                        <w:t xml:space="preserve"> </w:t>
                      </w:r>
                      <w:r w:rsidRPr="00147B56">
                        <w:rPr>
                          <w:sz w:val="18"/>
                          <w:szCs w:val="18"/>
                        </w:rPr>
                        <w:br/>
                      </w:r>
                      <w:r w:rsidRPr="00D96727">
                        <w:rPr>
                          <w:rFonts w:asciiTheme="minorHAnsi" w:hAnsiTheme="minorHAnsi"/>
                          <w:i/>
                          <w:color w:val="auto"/>
                          <w:sz w:val="18"/>
                          <w:szCs w:val="18"/>
                        </w:rPr>
                        <w:t>Viele Mitglieder der Leipziger Meuten, geboren um 1920, waren vor 1933 Angehörige einer linken Arbeiterjugendorganisation.</w:t>
                      </w:r>
                    </w:p>
                  </w:txbxContent>
                </v:textbox>
                <w10:wrap type="tight" anchorx="margin"/>
              </v:shape>
            </w:pict>
          </mc:Fallback>
        </mc:AlternateContent>
      </w:r>
      <w:r w:rsidRPr="00C0679C">
        <w:rPr>
          <w:sz w:val="24"/>
          <w:szCs w:val="24"/>
        </w:rPr>
        <w:t>3</w:t>
      </w:r>
      <w:r w:rsidRPr="00A431C2">
        <w:rPr>
          <w:sz w:val="24"/>
          <w:szCs w:val="24"/>
        </w:rPr>
        <w:t xml:space="preserve">. Diskutiere mit deinem Partner, inwieweit die </w:t>
      </w:r>
      <w:r>
        <w:rPr>
          <w:sz w:val="24"/>
          <w:szCs w:val="24"/>
        </w:rPr>
        <w:t>Aktionen</w:t>
      </w:r>
      <w:r w:rsidRPr="00A431C2">
        <w:rPr>
          <w:sz w:val="24"/>
          <w:szCs w:val="24"/>
        </w:rPr>
        <w:t xml:space="preserve"> der Leipziger Meuten politisch motiviert oder „nur“ jugendliche Rebellion waren. Schreibe deine Erkenntnisse in Satzform </w:t>
      </w:r>
      <w:r>
        <w:rPr>
          <w:sz w:val="24"/>
          <w:szCs w:val="24"/>
        </w:rPr>
        <w:t>auf!</w:t>
      </w:r>
      <w:r w:rsidRPr="00A431C2">
        <w:rPr>
          <w:sz w:val="24"/>
          <w:szCs w:val="24"/>
        </w:rPr>
        <w:t xml:space="preserve"> (PA, schriftl, u. mündl., 10min)</w:t>
      </w:r>
      <w:r w:rsidRPr="00BE451D">
        <w:rPr>
          <w:noProof/>
          <w:sz w:val="24"/>
          <w:szCs w:val="24"/>
          <w:lang w:eastAsia="de-DE"/>
        </w:rPr>
        <w:t xml:space="preserve"> </w:t>
      </w:r>
    </w:p>
    <w:p w14:paraId="73D163D1" w14:textId="77777777" w:rsidR="00EE2FA4" w:rsidRPr="002B16C3" w:rsidRDefault="00EE2FA4" w:rsidP="00EE2FA4">
      <w:pPr>
        <w:spacing w:after="240" w:line="288" w:lineRule="auto"/>
        <w:rPr>
          <w:rFonts w:ascii="Calibri" w:eastAsia="Arial" w:hAnsi="Calibri" w:cs="Arial"/>
          <w:color w:val="FF2C21"/>
          <w:sz w:val="24"/>
          <w:szCs w:val="24"/>
        </w:rPr>
      </w:pPr>
      <w:r>
        <w:rPr>
          <w:color w:val="FF2C21"/>
          <w:sz w:val="24"/>
          <w:szCs w:val="24"/>
        </w:rPr>
        <w:t>Bei dieser Aufgabe kann es zu unterschiedlichen Einschätzungen der SchülerInnen kommen.</w:t>
      </w:r>
      <w:r>
        <w:rPr>
          <w:rFonts w:ascii="Calibri" w:hAnsi="Calibri"/>
          <w:color w:val="FF2C21"/>
          <w:sz w:val="24"/>
          <w:szCs w:val="24"/>
        </w:rPr>
        <w:br/>
      </w:r>
      <w:r>
        <w:rPr>
          <w:rFonts w:ascii="Calibri" w:hAnsi="Calibri"/>
          <w:color w:val="FF2C21"/>
          <w:sz w:val="24"/>
          <w:szCs w:val="24"/>
        </w:rPr>
        <w:br/>
      </w:r>
      <w:r w:rsidRPr="002B16C3">
        <w:rPr>
          <w:rFonts w:ascii="Calibri" w:hAnsi="Calibri"/>
          <w:color w:val="FF2C21"/>
          <w:sz w:val="24"/>
          <w:szCs w:val="24"/>
        </w:rPr>
        <w:t>Zu Beginn war es für viele von ihnen erstmal jugendliche Rebellion, denn wie es im Interview heißt „Sagen wir mal so: was einem eben mit 18 Jahren durch den Kopf ging, was einen beschäftigte, weil man damit nicht einverstanden war.“ Die Jugendlichen der Leipziger Meuten kamen vornehmlich aus Arbeiterfamilien und viele von ihnen waren vor 1933 Mitglieder der linken Arbeiterjugendorganisation. Durch ihren familiären Hintergrund und der Mitgliedschaft in der linken Arbeiterjugendorganisation waren sie politisch links geprägt. Sie hörten illegal den Rundfunksender Radio Moskau, was ebenfalls dafür spricht. Über politische Neuigkeiten, die sie durch den Rundfunksender erfuhren, tauschten sie sich aus. Es waren Jugendliche, trotz dessen kann man ihre Taten nicht als „jugendliche Rebellion“ abtun, denn dies war es eventuell zu Beginn. Sie vertraten konsequent ihre Haltung gegen Hitler und gegen den Nationalsozialismus, zeigten dies öffentlich durch ihre Kleidung, weigerten sich der HJ beizutreten, zerstörten Schaufenster vor HJ-Heimen und warfen in diesen Heimen Scheiben ein. Die Meutenmitglieder druckten und verbreiteten Flugblätter mit Nachrichten darauf wie „Weg mit Hitler“. Ihre Maßnahmen waren politisch motiviert, da sie gegen Hitler und gegen den Nationalsozialismus gerichtet waren.</w:t>
      </w:r>
    </w:p>
    <w:p w14:paraId="73D163D2" w14:textId="77777777" w:rsidR="00EE2FA4" w:rsidRDefault="00EE2FA4" w:rsidP="00EE2FA4">
      <w:pPr>
        <w:spacing w:after="240" w:line="240" w:lineRule="auto"/>
        <w:rPr>
          <w:rFonts w:eastAsia="Arial" w:cs="Arial"/>
          <w:sz w:val="24"/>
          <w:szCs w:val="24"/>
        </w:rPr>
        <w:sectPr w:rsidR="00EE2FA4">
          <w:headerReference w:type="default" r:id="rId48"/>
          <w:footerReference w:type="default" r:id="rId49"/>
          <w:pgSz w:w="11906" w:h="16838"/>
          <w:pgMar w:top="1417" w:right="1417" w:bottom="1134" w:left="1417" w:header="708" w:footer="708" w:gutter="0"/>
          <w:cols w:space="708"/>
          <w:docGrid w:linePitch="360"/>
        </w:sectPr>
      </w:pPr>
    </w:p>
    <w:p w14:paraId="73D163D3" w14:textId="77777777" w:rsidR="00EE2FA4" w:rsidRDefault="00EE2FA4" w:rsidP="00EE2FA4">
      <w:pPr>
        <w:pStyle w:val="Text"/>
        <w:rPr>
          <w:rFonts w:asciiTheme="minorHAnsi" w:hAnsiTheme="minorHAnsi"/>
          <w:sz w:val="24"/>
          <w:szCs w:val="24"/>
        </w:rPr>
      </w:pPr>
      <w:r>
        <w:rPr>
          <w:i/>
          <w:iCs/>
          <w:noProof/>
          <w:sz w:val="24"/>
          <w:szCs w:val="24"/>
          <w:u w:val="single"/>
        </w:rPr>
        <w:drawing>
          <wp:anchor distT="0" distB="0" distL="114300" distR="114300" simplePos="0" relativeHeight="251681792" behindDoc="1" locked="0" layoutInCell="1" allowOverlap="1" wp14:anchorId="73D16464" wp14:editId="331EA36C">
            <wp:simplePos x="0" y="0"/>
            <wp:positionH relativeFrom="column">
              <wp:posOffset>3148330</wp:posOffset>
            </wp:positionH>
            <wp:positionV relativeFrom="paragraph">
              <wp:posOffset>748030</wp:posOffset>
            </wp:positionV>
            <wp:extent cx="3067050" cy="4400550"/>
            <wp:effectExtent l="0" t="0" r="0" b="0"/>
            <wp:wrapTight wrapText="bothSides">
              <wp:wrapPolygon edited="0">
                <wp:start x="0" y="0"/>
                <wp:lineTo x="0" y="21506"/>
                <wp:lineTo x="21466" y="21506"/>
                <wp:lineTo x="21466" y="0"/>
                <wp:lineTo x="0" y="0"/>
              </wp:wrapPolygon>
            </wp:wrapTight>
            <wp:docPr id="1073741833" name="Wolf_Urteilschrift_Deckbl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Wolf_Urteilschrift_Deckblatt.jpg"/>
                    <pic:cNvPicPr>
                      <a:picLocks noChangeAspect="1"/>
                    </pic:cNvPicPr>
                  </pic:nvPicPr>
                  <pic:blipFill rotWithShape="1">
                    <a:blip r:embed="rId50" cstate="hqprint">
                      <a:extLst>
                        <a:ext uri="{28A0092B-C50C-407E-A947-70E740481C1C}">
                          <a14:useLocalDpi xmlns:a14="http://schemas.microsoft.com/office/drawing/2010/main"/>
                        </a:ext>
                      </a:extLst>
                    </a:blip>
                    <a:srcRect/>
                    <a:stretch/>
                  </pic:blipFill>
                  <pic:spPr bwMode="auto">
                    <a:xfrm>
                      <a:off x="0" y="0"/>
                      <a:ext cx="3067050" cy="44005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sz w:val="24"/>
          <w:szCs w:val="24"/>
        </w:rPr>
        <w:br/>
      </w:r>
      <w:r w:rsidRPr="00CC1E41">
        <w:rPr>
          <w:rFonts w:asciiTheme="minorHAnsi" w:hAnsiTheme="minorHAnsi"/>
          <w:sz w:val="24"/>
          <w:szCs w:val="24"/>
        </w:rPr>
        <w:t>1. Lies dir die Akten Q1 und Q2 durch! Markiere und notiere dir wichtige Stellen. Schreibe die wichtigsten Daten wie Datum, Namen, Ort und das Urteil auf! (EA, schriftl., 5 min.)</w:t>
      </w:r>
    </w:p>
    <w:p w14:paraId="73D163D4" w14:textId="77777777" w:rsidR="00EE2FA4" w:rsidRDefault="00EE2FA4" w:rsidP="00EE2FA4">
      <w:pPr>
        <w:pStyle w:val="Text"/>
        <w:rPr>
          <w:rFonts w:asciiTheme="minorHAnsi" w:hAnsiTheme="minorHAnsi"/>
          <w:sz w:val="24"/>
          <w:szCs w:val="24"/>
        </w:rPr>
      </w:pPr>
      <w:r>
        <w:rPr>
          <w:rFonts w:ascii="Arial" w:hAnsi="Arial"/>
          <w:noProof/>
          <w:sz w:val="24"/>
          <w:szCs w:val="24"/>
        </w:rPr>
        <w:drawing>
          <wp:anchor distT="0" distB="0" distL="114300" distR="114300" simplePos="0" relativeHeight="251682816" behindDoc="1" locked="0" layoutInCell="1" allowOverlap="1" wp14:anchorId="73D16466" wp14:editId="0A63D63D">
            <wp:simplePos x="0" y="0"/>
            <wp:positionH relativeFrom="margin">
              <wp:posOffset>-194945</wp:posOffset>
            </wp:positionH>
            <wp:positionV relativeFrom="paragraph">
              <wp:posOffset>161290</wp:posOffset>
            </wp:positionV>
            <wp:extent cx="3343275" cy="4438650"/>
            <wp:effectExtent l="0" t="0" r="9525" b="0"/>
            <wp:wrapTight wrapText="bothSides">
              <wp:wrapPolygon edited="0">
                <wp:start x="0" y="0"/>
                <wp:lineTo x="0" y="21507"/>
                <wp:lineTo x="21538" y="21507"/>
                <wp:lineTo x="21538" y="0"/>
                <wp:lineTo x="0" y="0"/>
              </wp:wrapPolygon>
            </wp:wrapTight>
            <wp:docPr id="1073741829" name="Urteilsschrift.jpg" descr="Q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Urteilsschrift.jpg" descr="Q1&#10;"/>
                    <pic:cNvPicPr>
                      <a:picLocks noChangeAspect="1"/>
                    </pic:cNvPicPr>
                  </pic:nvPicPr>
                  <pic:blipFill rotWithShape="1">
                    <a:blip r:embed="rId51" cstate="hqprint">
                      <a:extLst>
                        <a:ext uri="{28A0092B-C50C-407E-A947-70E740481C1C}">
                          <a14:useLocalDpi xmlns:a14="http://schemas.microsoft.com/office/drawing/2010/main"/>
                        </a:ext>
                      </a:extLst>
                    </a:blip>
                    <a:srcRect l="-286"/>
                    <a:stretch/>
                  </pic:blipFill>
                  <pic:spPr bwMode="auto">
                    <a:xfrm>
                      <a:off x="0" y="0"/>
                      <a:ext cx="3343275" cy="44386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D163D5" w14:textId="77777777" w:rsidR="00EE2FA4" w:rsidRDefault="00EE2FA4" w:rsidP="00EE2FA4">
      <w:pPr>
        <w:pStyle w:val="Text"/>
        <w:rPr>
          <w:rFonts w:asciiTheme="minorHAnsi" w:hAnsiTheme="minorHAnsi"/>
          <w:b/>
          <w:bCs/>
        </w:rPr>
      </w:pPr>
      <w:r w:rsidRPr="00084BC2">
        <w:rPr>
          <w:rFonts w:asciiTheme="minorHAnsi" w:hAnsiTheme="minorHAnsi"/>
          <w:b/>
        </w:rPr>
        <w:t>Q1:</w:t>
      </w:r>
      <w:r>
        <w:rPr>
          <w:rFonts w:asciiTheme="minorHAnsi" w:hAnsiTheme="minorHAnsi"/>
          <w:b/>
        </w:rPr>
        <w:t xml:space="preserve"> Urteilsschrift</w:t>
      </w:r>
      <w:r w:rsidRPr="00084BC2">
        <w:rPr>
          <w:rFonts w:asciiTheme="minorHAnsi" w:hAnsiTheme="minorHAnsi"/>
          <w:b/>
        </w:rPr>
        <w:t xml:space="preserve"> </w:t>
      </w:r>
      <w:r>
        <w:rPr>
          <w:rFonts w:asciiTheme="minorHAnsi" w:hAnsiTheme="minorHAnsi"/>
          <w:b/>
        </w:rPr>
        <w:t>I</w:t>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t>Q2: Urteilsschrift II</w:t>
      </w:r>
      <w:r>
        <w:rPr>
          <w:rFonts w:asciiTheme="minorHAnsi" w:hAnsiTheme="minorHAnsi"/>
          <w:b/>
        </w:rPr>
        <w:br/>
      </w:r>
      <w:r w:rsidRPr="00585F61">
        <w:rPr>
          <w:rFonts w:asciiTheme="minorHAnsi" w:hAnsiTheme="minorHAnsi"/>
          <w:sz w:val="18"/>
          <w:szCs w:val="18"/>
        </w:rPr>
        <w:t>CC-BY-SA Schulmuseum Leipzig</w:t>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sidRPr="00585F61">
        <w:rPr>
          <w:rFonts w:asciiTheme="minorHAnsi" w:hAnsiTheme="minorHAnsi"/>
          <w:sz w:val="18"/>
          <w:szCs w:val="18"/>
        </w:rPr>
        <w:t>CC-BY-SA Schulmuseum Leipzig</w:t>
      </w:r>
    </w:p>
    <w:p w14:paraId="73D163D6" w14:textId="77777777" w:rsidR="00EE2FA4" w:rsidRDefault="00EE2FA4" w:rsidP="00EE2FA4">
      <w:pPr>
        <w:pStyle w:val="Text"/>
        <w:spacing w:before="360" w:line="480" w:lineRule="auto"/>
        <w:rPr>
          <w:rFonts w:asciiTheme="minorHAnsi" w:hAnsiTheme="minorHAnsi"/>
          <w:b/>
        </w:rPr>
      </w:pPr>
      <w:r>
        <w:rPr>
          <w:rFonts w:asciiTheme="minorHAnsi" w:hAnsiTheme="minorHAnsi"/>
          <w:b/>
        </w:rPr>
        <w:t>________________________________________________________________________________</w:t>
      </w:r>
      <w:r>
        <w:rPr>
          <w:rFonts w:asciiTheme="minorHAnsi" w:hAnsiTheme="minorHAnsi"/>
          <w:b/>
        </w:rPr>
        <w:br/>
        <w:t>________________________________________________________________________________</w:t>
      </w:r>
      <w:r>
        <w:rPr>
          <w:rFonts w:asciiTheme="minorHAnsi" w:hAnsiTheme="minorHAnsi"/>
          <w:b/>
        </w:rPr>
        <w:br/>
        <w:t>________________________________________________________________________________</w:t>
      </w:r>
      <w:r>
        <w:rPr>
          <w:rFonts w:asciiTheme="minorHAnsi" w:hAnsiTheme="minorHAnsi"/>
          <w:b/>
        </w:rPr>
        <w:br/>
        <w:t>________________________________________________________________________________</w:t>
      </w:r>
      <w:r>
        <w:rPr>
          <w:rFonts w:asciiTheme="minorHAnsi" w:hAnsiTheme="minorHAnsi"/>
          <w:b/>
        </w:rPr>
        <w:br/>
        <w:t>________________________________________________________________________________</w:t>
      </w:r>
      <w:r>
        <w:rPr>
          <w:rFonts w:asciiTheme="minorHAnsi" w:hAnsiTheme="minorHAnsi"/>
          <w:b/>
        </w:rPr>
        <w:br/>
        <w:t>________________________________________________________________________________</w:t>
      </w:r>
      <w:r>
        <w:rPr>
          <w:rFonts w:asciiTheme="minorHAnsi" w:hAnsiTheme="minorHAnsi"/>
          <w:b/>
        </w:rPr>
        <w:br/>
        <w:t>________________________________________________________________________________</w:t>
      </w:r>
    </w:p>
    <w:p w14:paraId="73D163D7" w14:textId="77777777" w:rsidR="00EE2FA4" w:rsidRPr="00084BC2" w:rsidRDefault="00EE2FA4" w:rsidP="00EE2FA4">
      <w:pPr>
        <w:pStyle w:val="Text"/>
        <w:rPr>
          <w:rFonts w:asciiTheme="minorHAnsi" w:hAnsiTheme="minorHAnsi"/>
          <w:b/>
        </w:rPr>
      </w:pPr>
      <w:r>
        <w:rPr>
          <w:rFonts w:asciiTheme="minorHAnsi" w:hAnsiTheme="minorHAnsi"/>
          <w:b/>
        </w:rPr>
        <w:br/>
      </w:r>
    </w:p>
    <w:p w14:paraId="73D163D8" w14:textId="77777777" w:rsidR="00EE2FA4" w:rsidRPr="00756D65" w:rsidRDefault="00EE2FA4" w:rsidP="00EE2FA4">
      <w:pPr>
        <w:pStyle w:val="Text"/>
        <w:rPr>
          <w:rFonts w:asciiTheme="minorHAnsi" w:hAnsiTheme="minorHAnsi"/>
          <w:sz w:val="24"/>
          <w:szCs w:val="24"/>
        </w:rPr>
      </w:pPr>
      <w:r w:rsidRPr="00D911B0">
        <w:rPr>
          <w:noProof/>
          <w:sz w:val="24"/>
          <w:szCs w:val="24"/>
        </w:rPr>
        <mc:AlternateContent>
          <mc:Choice Requires="wps">
            <w:drawing>
              <wp:anchor distT="118745" distB="118745" distL="114300" distR="114300" simplePos="0" relativeHeight="251680768" behindDoc="1" locked="0" layoutInCell="0" allowOverlap="1" wp14:anchorId="73D16468" wp14:editId="73D16469">
                <wp:simplePos x="0" y="0"/>
                <wp:positionH relativeFrom="margin">
                  <wp:posOffset>3473450</wp:posOffset>
                </wp:positionH>
                <wp:positionV relativeFrom="paragraph">
                  <wp:posOffset>14605</wp:posOffset>
                </wp:positionV>
                <wp:extent cx="2162175" cy="1883410"/>
                <wp:effectExtent l="0" t="0" r="28575" b="21590"/>
                <wp:wrapTight wrapText="bothSides">
                  <wp:wrapPolygon edited="0">
                    <wp:start x="0" y="0"/>
                    <wp:lineTo x="0" y="21629"/>
                    <wp:lineTo x="21695" y="21629"/>
                    <wp:lineTo x="21695" y="0"/>
                    <wp:lineTo x="0" y="0"/>
                  </wp:wrapPolygon>
                </wp:wrapTight>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883410"/>
                        </a:xfrm>
                        <a:prstGeom prst="rect">
                          <a:avLst/>
                        </a:prstGeom>
                        <a:solidFill>
                          <a:schemeClr val="accent2">
                            <a:lumMod val="20000"/>
                            <a:lumOff val="80000"/>
                          </a:schemeClr>
                        </a:solidFill>
                        <a:ln>
                          <a:solidFill>
                            <a:schemeClr val="accent2">
                              <a:lumMod val="75000"/>
                            </a:schemeClr>
                          </a:solidFill>
                        </a:ln>
                        <a:extLst>
                          <a:ext uri="{53640926-AAD7-44D8-BBD7-CCE9431645EC}">
                            <a14:shadowObscured xmlns:a14="http://schemas.microsoft.com/office/drawing/2010/main" val="1"/>
                          </a:ext>
                        </a:extLst>
                      </wps:spPr>
                      <wps:txbx>
                        <w:txbxContent>
                          <w:p w14:paraId="73D165A6" w14:textId="77777777"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73D165D4" wp14:editId="73D165D5">
                                  <wp:extent cx="487362" cy="390525"/>
                                  <wp:effectExtent l="0" t="0" r="8255" b="0"/>
                                  <wp:docPr id="1073741849" name="Grafik 1073741849"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B01015">
                              <w:rPr>
                                <w:rFonts w:asciiTheme="minorHAnsi" w:hAnsiTheme="minorHAnsi"/>
                                <w:b/>
                                <w:color w:val="C45911" w:themeColor="accent2" w:themeShade="BF"/>
                                <w:sz w:val="18"/>
                                <w:szCs w:val="18"/>
                              </w:rPr>
                              <w:t>Erinnere dich!</w:t>
                            </w:r>
                            <w:r w:rsidRPr="00B01015">
                              <w:rPr>
                                <w:color w:val="C45911" w:themeColor="accent2" w:themeShade="BF"/>
                                <w:sz w:val="18"/>
                                <w:szCs w:val="18"/>
                              </w:rPr>
                              <w:t xml:space="preserve"> </w:t>
                            </w:r>
                            <w:r w:rsidRPr="00B01015">
                              <w:rPr>
                                <w:sz w:val="18"/>
                                <w:szCs w:val="18"/>
                              </w:rPr>
                              <w:br/>
                            </w:r>
                            <w:r w:rsidRPr="00DA5EBE">
                              <w:rPr>
                                <w:rFonts w:asciiTheme="minorHAnsi" w:hAnsiTheme="minorHAnsi"/>
                                <w:i/>
                                <w:color w:val="auto"/>
                                <w:sz w:val="18"/>
                                <w:szCs w:val="18"/>
                              </w:rPr>
                              <w:t xml:space="preserve">Die Leipziger Meuten trafen sich regelmäßig an ihren gewählten Orten. Sie </w:t>
                            </w:r>
                            <w:r w:rsidRPr="00E27D18">
                              <w:rPr>
                                <w:rFonts w:asciiTheme="minorHAnsi" w:hAnsiTheme="minorHAnsi"/>
                                <w:i/>
                                <w:color w:val="auto"/>
                                <w:sz w:val="18"/>
                                <w:szCs w:val="18"/>
                              </w:rPr>
                              <w:t>kamen aus Arbeiterfamilien, welche hauptsächlich linkssozialistisch geprägt waren. Die Meutenmitglieder waren keine Mitglieder der HJ. Mit diesen kam es oft zu Auseinandersetzungen</w:t>
                            </w:r>
                            <w:r w:rsidRPr="00DA5EBE">
                              <w:rPr>
                                <w:rFonts w:asciiTheme="minorHAnsi" w:hAnsiTheme="minorHAnsi"/>
                                <w:i/>
                                <w:color w:val="auto"/>
                                <w:sz w:val="18"/>
                                <w:szCs w:val="18"/>
                              </w:rPr>
                              <w:t xml:space="preserve"> und</w:t>
                            </w:r>
                            <w:r w:rsidRPr="00DA5EBE">
                              <w:rPr>
                                <w:i/>
                                <w:color w:val="auto"/>
                              </w:rPr>
                              <w:t xml:space="preserve"> </w:t>
                            </w:r>
                            <w:r w:rsidRPr="00DA5EBE">
                              <w:rPr>
                                <w:rFonts w:asciiTheme="minorHAnsi" w:hAnsiTheme="minorHAnsi"/>
                                <w:i/>
                                <w:color w:val="auto"/>
                                <w:sz w:val="18"/>
                                <w:szCs w:val="18"/>
                              </w:rPr>
                              <w:t>Prügeleien. Es gab Aktionen gegen HJ - Heime und das Anfertigen von Flugblättern.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BD81EE6" id="_x0000_s1052" type="#_x0000_t202" style="position:absolute;margin-left:273.5pt;margin-top:1.15pt;width:170.25pt;height:148.3pt;z-index:-251635712;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" o:allowincell="f" fillcolor="#fbe4d5 [661]" strokecolor="#c45911 [2405]">
                <v:textbox>
                  <w:txbxContent>
                    <w:p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3068264C" wp14:editId="2691F319">
                            <wp:extent cx="487362" cy="390525"/>
                            <wp:effectExtent l="0" t="0" r="8255" b="0"/>
                            <wp:docPr id="1073741849" name="Grafik 1073741849"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B01015">
                        <w:rPr>
                          <w:rFonts w:asciiTheme="minorHAnsi" w:hAnsiTheme="minorHAnsi"/>
                          <w:b/>
                          <w:color w:val="C45911" w:themeColor="accent2" w:themeShade="BF"/>
                          <w:sz w:val="18"/>
                          <w:szCs w:val="18"/>
                        </w:rPr>
                        <w:t>Erinnere dich!</w:t>
                      </w:r>
                      <w:r w:rsidRPr="00B01015">
                        <w:rPr>
                          <w:color w:val="C45911" w:themeColor="accent2" w:themeShade="BF"/>
                          <w:sz w:val="18"/>
                          <w:szCs w:val="18"/>
                        </w:rPr>
                        <w:t xml:space="preserve"> </w:t>
                      </w:r>
                      <w:r w:rsidRPr="00B01015">
                        <w:rPr>
                          <w:sz w:val="18"/>
                          <w:szCs w:val="18"/>
                        </w:rPr>
                        <w:br/>
                      </w:r>
                      <w:r w:rsidRPr="00DA5EBE">
                        <w:rPr>
                          <w:rFonts w:asciiTheme="minorHAnsi" w:hAnsiTheme="minorHAnsi"/>
                          <w:i/>
                          <w:color w:val="auto"/>
                          <w:sz w:val="18"/>
                          <w:szCs w:val="18"/>
                        </w:rPr>
                        <w:t xml:space="preserve">Die Leipziger Meuten trafen sich regelmäßig an ihren gewählten Orten. Sie </w:t>
                      </w:r>
                      <w:r w:rsidRPr="00E27D18">
                        <w:rPr>
                          <w:rFonts w:asciiTheme="minorHAnsi" w:hAnsiTheme="minorHAnsi"/>
                          <w:i/>
                          <w:color w:val="auto"/>
                          <w:sz w:val="18"/>
                          <w:szCs w:val="18"/>
                        </w:rPr>
                        <w:t xml:space="preserve">kamen aus Arbeiterfamilien, welche hauptsächlich linkssozialistisch geprägt waren. Die </w:t>
                      </w:r>
                      <w:proofErr w:type="spellStart"/>
                      <w:r w:rsidRPr="00E27D18">
                        <w:rPr>
                          <w:rFonts w:asciiTheme="minorHAnsi" w:hAnsiTheme="minorHAnsi"/>
                          <w:i/>
                          <w:color w:val="auto"/>
                          <w:sz w:val="18"/>
                          <w:szCs w:val="18"/>
                        </w:rPr>
                        <w:t>Meutenmitglieder</w:t>
                      </w:r>
                      <w:proofErr w:type="spellEnd"/>
                      <w:r w:rsidRPr="00E27D18">
                        <w:rPr>
                          <w:rFonts w:asciiTheme="minorHAnsi" w:hAnsiTheme="minorHAnsi"/>
                          <w:i/>
                          <w:color w:val="auto"/>
                          <w:sz w:val="18"/>
                          <w:szCs w:val="18"/>
                        </w:rPr>
                        <w:t xml:space="preserve"> waren keine Mitglieder der HJ. Mit diesen kam es oft zu Auseinandersetzungen</w:t>
                      </w:r>
                      <w:r w:rsidRPr="00DA5EBE">
                        <w:rPr>
                          <w:rFonts w:asciiTheme="minorHAnsi" w:hAnsiTheme="minorHAnsi"/>
                          <w:i/>
                          <w:color w:val="auto"/>
                          <w:sz w:val="18"/>
                          <w:szCs w:val="18"/>
                        </w:rPr>
                        <w:t xml:space="preserve"> und</w:t>
                      </w:r>
                      <w:r w:rsidRPr="00DA5EBE">
                        <w:rPr>
                          <w:i/>
                          <w:color w:val="auto"/>
                        </w:rPr>
                        <w:t xml:space="preserve"> </w:t>
                      </w:r>
                      <w:r w:rsidRPr="00DA5EBE">
                        <w:rPr>
                          <w:rFonts w:asciiTheme="minorHAnsi" w:hAnsiTheme="minorHAnsi"/>
                          <w:i/>
                          <w:color w:val="auto"/>
                          <w:sz w:val="18"/>
                          <w:szCs w:val="18"/>
                        </w:rPr>
                        <w:t>Prügeleien. Es gab Aktionen gegen HJ - Heime und das Anfertigen von Flugblättern.</w:t>
                      </w:r>
                    </w:p>
                  </w:txbxContent>
                </v:textbox>
                <w10:wrap type="tight" anchorx="margin"/>
              </v:shape>
            </w:pict>
          </mc:Fallback>
        </mc:AlternateContent>
      </w:r>
      <w:r w:rsidRPr="00756D65">
        <w:rPr>
          <w:rFonts w:asciiTheme="minorHAnsi" w:hAnsiTheme="minorHAnsi"/>
          <w:sz w:val="24"/>
          <w:szCs w:val="24"/>
        </w:rPr>
        <w:t>2. a) Analysiere den Gesetzestext aus dem Reichsgesetzbuch und informiere dich was „Vorbereitung zum Hochverrat“ bedeutet. (EA, mündl.,</w:t>
      </w:r>
      <w:r>
        <w:rPr>
          <w:rFonts w:asciiTheme="minorHAnsi" w:hAnsiTheme="minorHAnsi"/>
          <w:sz w:val="24"/>
          <w:szCs w:val="24"/>
        </w:rPr>
        <w:t xml:space="preserve"> </w:t>
      </w:r>
      <w:r w:rsidRPr="00756D65">
        <w:rPr>
          <w:rFonts w:asciiTheme="minorHAnsi" w:hAnsiTheme="minorHAnsi"/>
          <w:sz w:val="24"/>
          <w:szCs w:val="24"/>
        </w:rPr>
        <w:t>5</w:t>
      </w:r>
      <w:r>
        <w:rPr>
          <w:rFonts w:asciiTheme="minorHAnsi" w:hAnsiTheme="minorHAnsi"/>
          <w:sz w:val="24"/>
          <w:szCs w:val="24"/>
        </w:rPr>
        <w:t xml:space="preserve"> </w:t>
      </w:r>
      <w:r w:rsidRPr="00756D65">
        <w:rPr>
          <w:rFonts w:asciiTheme="minorHAnsi" w:hAnsiTheme="minorHAnsi"/>
          <w:sz w:val="24"/>
          <w:szCs w:val="24"/>
        </w:rPr>
        <w:t>min)</w:t>
      </w:r>
    </w:p>
    <w:p w14:paraId="73D163D9" w14:textId="77777777" w:rsidR="00EE2FA4" w:rsidRPr="00152E60" w:rsidRDefault="00EE2FA4" w:rsidP="00EE2FA4">
      <w:pPr>
        <w:pStyle w:val="Text"/>
        <w:spacing w:before="120"/>
        <w:rPr>
          <w:rFonts w:asciiTheme="minorHAnsi" w:hAnsiTheme="minorHAnsi"/>
          <w:b/>
        </w:rPr>
      </w:pPr>
      <w:r w:rsidRPr="00756D65">
        <w:rPr>
          <w:rFonts w:asciiTheme="minorHAnsi" w:hAnsiTheme="minorHAnsi"/>
          <w:sz w:val="24"/>
          <w:szCs w:val="24"/>
        </w:rPr>
        <w:t>b)</w:t>
      </w:r>
      <w:r>
        <w:rPr>
          <w:rFonts w:asciiTheme="minorHAnsi" w:hAnsiTheme="minorHAnsi"/>
          <w:sz w:val="24"/>
          <w:szCs w:val="24"/>
        </w:rPr>
        <w:t xml:space="preserve"> </w:t>
      </w:r>
      <w:r w:rsidRPr="00756D65">
        <w:rPr>
          <w:rFonts w:asciiTheme="minorHAnsi" w:hAnsiTheme="minorHAnsi"/>
          <w:sz w:val="24"/>
          <w:szCs w:val="24"/>
        </w:rPr>
        <w:t>Beurteile mit deinem Partner</w:t>
      </w:r>
      <w:r>
        <w:rPr>
          <w:rFonts w:asciiTheme="minorHAnsi" w:hAnsiTheme="minorHAnsi"/>
          <w:sz w:val="24"/>
          <w:szCs w:val="24"/>
        </w:rPr>
        <w:t>,</w:t>
      </w:r>
      <w:r w:rsidRPr="00756D65">
        <w:rPr>
          <w:rFonts w:asciiTheme="minorHAnsi" w:hAnsiTheme="minorHAnsi"/>
          <w:sz w:val="24"/>
          <w:szCs w:val="24"/>
        </w:rPr>
        <w:t xml:space="preserve"> inwieweit die Taten der Leipziger Meuten diesem Tatbestand entsprachen. Weise dies anhand eines dir </w:t>
      </w:r>
      <w:r>
        <w:rPr>
          <w:rFonts w:asciiTheme="minorHAnsi" w:hAnsiTheme="minorHAnsi"/>
          <w:sz w:val="24"/>
          <w:szCs w:val="24"/>
        </w:rPr>
        <w:t>selbst gewählten Beispiels nach!</w:t>
      </w:r>
      <w:r w:rsidRPr="00756D65">
        <w:rPr>
          <w:rFonts w:asciiTheme="minorHAnsi" w:hAnsiTheme="minorHAnsi"/>
          <w:sz w:val="24"/>
          <w:szCs w:val="24"/>
        </w:rPr>
        <w:t xml:space="preserve"> </w:t>
      </w:r>
      <w:r>
        <w:rPr>
          <w:rFonts w:asciiTheme="minorHAnsi" w:hAnsiTheme="minorHAnsi"/>
          <w:sz w:val="24"/>
          <w:szCs w:val="24"/>
        </w:rPr>
        <w:br/>
      </w:r>
      <w:r w:rsidRPr="00756D65">
        <w:rPr>
          <w:rFonts w:asciiTheme="minorHAnsi" w:hAnsiTheme="minorHAnsi"/>
          <w:sz w:val="24"/>
          <w:szCs w:val="24"/>
        </w:rPr>
        <w:t>(PA</w:t>
      </w:r>
      <w:r w:rsidRPr="00E27D18">
        <w:rPr>
          <w:rFonts w:asciiTheme="minorHAnsi" w:hAnsiTheme="minorHAnsi"/>
          <w:sz w:val="24"/>
          <w:szCs w:val="24"/>
        </w:rPr>
        <w:t>, mündl. u. schriftl.</w:t>
      </w:r>
      <w:r>
        <w:rPr>
          <w:rFonts w:asciiTheme="minorHAnsi" w:hAnsiTheme="minorHAnsi"/>
          <w:sz w:val="24"/>
          <w:szCs w:val="24"/>
        </w:rPr>
        <w:t>,</w:t>
      </w:r>
      <w:r w:rsidRPr="00E27D18">
        <w:rPr>
          <w:rFonts w:asciiTheme="minorHAnsi" w:hAnsiTheme="minorHAnsi"/>
          <w:sz w:val="24"/>
          <w:szCs w:val="24"/>
        </w:rPr>
        <w:t xml:space="preserve"> 10</w:t>
      </w:r>
      <w:r>
        <w:rPr>
          <w:rFonts w:asciiTheme="minorHAnsi" w:hAnsiTheme="minorHAnsi"/>
          <w:sz w:val="24"/>
          <w:szCs w:val="24"/>
        </w:rPr>
        <w:t xml:space="preserve"> </w:t>
      </w:r>
      <w:r w:rsidRPr="00E27D18">
        <w:rPr>
          <w:rFonts w:asciiTheme="minorHAnsi" w:hAnsiTheme="minorHAnsi"/>
          <w:sz w:val="24"/>
          <w:szCs w:val="24"/>
        </w:rPr>
        <w:t>min)</w:t>
      </w:r>
    </w:p>
    <w:p w14:paraId="73D163DA" w14:textId="77777777" w:rsidR="00EE2FA4" w:rsidRDefault="00EE2FA4" w:rsidP="00EE2FA4">
      <w:pPr>
        <w:pStyle w:val="Text"/>
        <w:rPr>
          <w:rFonts w:asciiTheme="minorHAnsi" w:hAnsiTheme="minorHAnsi"/>
          <w:b/>
        </w:rPr>
      </w:pPr>
    </w:p>
    <w:p w14:paraId="73D163DB" w14:textId="77777777" w:rsidR="00EE2FA4" w:rsidRDefault="00EE2FA4" w:rsidP="00EE2FA4">
      <w:pPr>
        <w:pStyle w:val="Text"/>
        <w:rPr>
          <w:rFonts w:asciiTheme="minorHAnsi" w:hAnsiTheme="minorHAnsi"/>
          <w:b/>
        </w:rPr>
      </w:pPr>
      <w:r w:rsidRPr="00084BC2">
        <w:rPr>
          <w:rFonts w:asciiTheme="minorHAnsi" w:hAnsiTheme="minorHAnsi"/>
          <w:noProof/>
        </w:rPr>
        <mc:AlternateContent>
          <mc:Choice Requires="wps">
            <w:drawing>
              <wp:anchor distT="45720" distB="45720" distL="114300" distR="114300" simplePos="0" relativeHeight="251683840" behindDoc="0" locked="0" layoutInCell="1" allowOverlap="1" wp14:anchorId="73D1646A" wp14:editId="73D1646B">
                <wp:simplePos x="0" y="0"/>
                <wp:positionH relativeFrom="margin">
                  <wp:align>left</wp:align>
                </wp:positionH>
                <wp:positionV relativeFrom="paragraph">
                  <wp:posOffset>324485</wp:posOffset>
                </wp:positionV>
                <wp:extent cx="5810250" cy="5324475"/>
                <wp:effectExtent l="0" t="0" r="19050" b="28575"/>
                <wp:wrapSquare wrapText="bothSides"/>
                <wp:docPr id="6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5324475"/>
                        </a:xfrm>
                        <a:prstGeom prst="rect">
                          <a:avLst/>
                        </a:prstGeom>
                        <a:solidFill>
                          <a:schemeClr val="bg2"/>
                        </a:solidFill>
                        <a:ln w="9525">
                          <a:solidFill>
                            <a:schemeClr val="bg1">
                              <a:lumMod val="65000"/>
                            </a:schemeClr>
                          </a:solidFill>
                          <a:miter lim="800000"/>
                          <a:headEnd/>
                          <a:tailEnd/>
                        </a:ln>
                      </wps:spPr>
                      <wps:txbx>
                        <w:txbxContent>
                          <w:p w14:paraId="73D165A7" w14:textId="77777777" w:rsidR="00EE2FA4" w:rsidRPr="00756D65" w:rsidRDefault="00EE2FA4" w:rsidP="00EE2FA4">
                            <w:pPr>
                              <w:pStyle w:val="Text"/>
                              <w:spacing w:before="120"/>
                              <w:rPr>
                                <w:rFonts w:asciiTheme="minorHAnsi" w:hAnsiTheme="minorHAnsi"/>
                              </w:rPr>
                            </w:pPr>
                            <w:r w:rsidRPr="00756D65">
                              <w:rPr>
                                <w:rFonts w:asciiTheme="minorHAnsi" w:hAnsiTheme="minorHAnsi"/>
                                <w:b/>
                                <w:bCs/>
                                <w:i/>
                                <w:iCs/>
                              </w:rPr>
                              <w:t>§ 81</w:t>
                            </w:r>
                            <w:r w:rsidRPr="00756D65">
                              <w:rPr>
                                <w:rFonts w:asciiTheme="minorHAnsi" w:hAnsiTheme="minorHAnsi"/>
                                <w:i/>
                                <w:iCs/>
                              </w:rPr>
                              <w:t xml:space="preserve"> Wer es unternimmt, den Reichspräsidenten oder den Reichskanzler oder ein anderes Mitglied der Reichsregierung seiner verfassungsmäßigen Gewalt zu berauben oder mit Gewalt oder durch Drohung mit Gewalt oder mit einem Verbrechen oder Vergehen zu nötigen oder zu hindern, seine verfassungsmäßigen Befugnisse überhaupt oder in einem bestimmten Sinne auszuüben, wird mit Zuchthaus nicht unter fünf Jahren bestraft.</w:t>
                            </w:r>
                          </w:p>
                          <w:p w14:paraId="73D165A8"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zur Vorbereitung eines hochverräterischen Unternehmens zu einer ausländischen Regierung in Beziehung tritt oder die ihm anvertraute öffentliche Macht mißbraucht oder Mannschaften anwirbt oder in den Waffen einübt. Tritt der Täter durch eine schriftliche Erklärung zu einer ausländischen Regierung in Beziehungen, so ist die Tat vollendet, wenn er die Erklärung abgesandt hat.</w:t>
                            </w:r>
                          </w:p>
                          <w:p w14:paraId="73D165A9"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[3] Nach der Vorschrift des Abs. 1 wird nicht bestraft, wer freiwillig seine Tätigkeit aufgibt und das hochverräterische Unternehmen verhindert; auch eine Bestrafung nach § 83 tritt nicht ein.</w:t>
                            </w:r>
                          </w:p>
                          <w:p w14:paraId="73D165AA" w14:textId="77777777" w:rsidR="00EE2FA4" w:rsidRPr="00756D65" w:rsidRDefault="00EE2FA4" w:rsidP="00EE2FA4">
                            <w:pPr>
                              <w:pStyle w:val="Text"/>
                              <w:rPr>
                                <w:rFonts w:asciiTheme="minorHAnsi" w:hAnsiTheme="minorHAnsi"/>
                              </w:rPr>
                            </w:pPr>
                            <w:r w:rsidRPr="00756D65">
                              <w:rPr>
                                <w:rFonts w:asciiTheme="minorHAnsi" w:hAnsiTheme="minorHAnsi"/>
                                <w:i/>
                                <w:iCs/>
                              </w:rPr>
                              <w:t>(…)</w:t>
                            </w:r>
                            <w:r>
                              <w:rPr>
                                <w:rFonts w:asciiTheme="minorHAnsi" w:hAnsiTheme="minorHAnsi"/>
                                <w:i/>
                                <w:iCs/>
                              </w:rPr>
                              <w:br/>
                            </w:r>
                          </w:p>
                          <w:p w14:paraId="73D165AB" w14:textId="77777777" w:rsidR="00EE2FA4" w:rsidRPr="00756D65" w:rsidRDefault="00EE2FA4" w:rsidP="00EE2FA4">
                            <w:pPr>
                              <w:pStyle w:val="Text"/>
                              <w:rPr>
                                <w:rFonts w:asciiTheme="minorHAnsi" w:hAnsiTheme="minorHAnsi"/>
                              </w:rPr>
                            </w:pPr>
                            <w:r w:rsidRPr="00756D65">
                              <w:rPr>
                                <w:rFonts w:asciiTheme="minorHAnsi" w:hAnsiTheme="minorHAnsi"/>
                                <w:b/>
                                <w:bCs/>
                                <w:i/>
                                <w:iCs/>
                              </w:rPr>
                              <w:t>§ 83 [</w:t>
                            </w:r>
                            <w:r w:rsidRPr="00756D65">
                              <w:rPr>
                                <w:rFonts w:asciiTheme="minorHAnsi" w:hAnsiTheme="minorHAnsi"/>
                                <w:i/>
                                <w:iCs/>
                              </w:rPr>
                              <w:t>1] Wer öffentlich zu einem hochverräterischen Unternehmen auffordert oder anreizt, wird mit Zuchthaus bis zu zehn Jahren bestraft.</w:t>
                            </w:r>
                          </w:p>
                          <w:p w14:paraId="73D165AC"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ein hochverräterisches Unternehmen in anderer Weise vorbereitet.</w:t>
                            </w:r>
                          </w:p>
                          <w:p w14:paraId="73D165AD" w14:textId="77777777" w:rsidR="00EE2FA4" w:rsidRDefault="00EE2FA4" w:rsidP="00EE2FA4">
                            <w:pPr>
                              <w:pStyle w:val="Text"/>
                              <w:ind w:left="708"/>
                              <w:rPr>
                                <w:rFonts w:asciiTheme="minorHAnsi" w:hAnsiTheme="minorHAnsi"/>
                                <w:i/>
                                <w:iCs/>
                              </w:rPr>
                            </w:pPr>
                            <w:r w:rsidRPr="00756D65">
                              <w:rPr>
                                <w:rFonts w:asciiTheme="minorHAnsi" w:hAnsiTheme="minorHAnsi"/>
                                <w:i/>
                                <w:iCs/>
                              </w:rPr>
                              <w:t>[3] Auf Todesstrafe oder auf lebenslanges Zuchthaus oder auf Zuchthaus nicht unter zwei Jahren ist zu erkennen, wenn die Tat darauf gerichtet war, zur Vorbereitung des Hochverrats einen organisatorischen Zusammenhalt herzustellen oder aufrechtzuerhalten, oder darauf gerichtet war, die Reichswehr oder die Polizei zur Erfüllung ihrer Pflicht untauglich zu machen, das Deutsche Reich gegen Angriffe auf seinen äußeren oder inneren Bestand zu schützen, oder auf Beeinflussung der Massen durch Herstellung oder Verbreitung von Schriften, Schallplatten oder bildlichen Darstellungen oder durch Verwendung von Einrichtungen der Funkentelegraphie oder Funkentelephonie gerichtet war oder im Auslande oder dadurch begangen worden ist, das der Täter es unternommen hat, Schriften, Schallplatten oder bildliche Darstellungen zum Zwecke der Verbreitung im Inland aus dem Ausland einzuführen.</w:t>
                            </w:r>
                          </w:p>
                          <w:p w14:paraId="73D165AE" w14:textId="77777777" w:rsidR="00EE2FA4" w:rsidRPr="00756D65" w:rsidRDefault="00EE2FA4" w:rsidP="00EE2FA4">
                            <w:pPr>
                              <w:pStyle w:val="Text"/>
                              <w:rPr>
                                <w:rFonts w:asciiTheme="minorHAnsi" w:hAnsiTheme="minorHAnsi"/>
                              </w:rPr>
                            </w:pPr>
                            <w:r>
                              <w:rPr>
                                <w:rFonts w:asciiTheme="minorHAnsi" w:hAnsiTheme="minorHAnsi"/>
                                <w:i/>
                                <w:iCs/>
                              </w:rPr>
                              <w:t>(…)</w:t>
                            </w:r>
                          </w:p>
                          <w:p w14:paraId="73D165AF" w14:textId="77777777" w:rsidR="00EE2FA4" w:rsidRPr="00084BC2" w:rsidRDefault="00EE2FA4" w:rsidP="00EE2FA4">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1DA81" id="_x0000_s1053" type="#_x0000_t202" style="position:absolute;margin-left:0;margin-top:25.55pt;width:457.5pt;height:419.2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" fillcolor="#e7e6e6 [3214]" strokecolor="#a5a5a5 [2092]">
                <v:textbox>
                  <w:txbxContent>
                    <w:p w:rsidR="00EE2FA4" w:rsidRPr="00756D65" w:rsidRDefault="00EE2FA4" w:rsidP="00EE2FA4">
                      <w:pPr>
                        <w:pStyle w:val="Text"/>
                        <w:spacing w:before="120"/>
                        <w:rPr>
                          <w:rFonts w:asciiTheme="minorHAnsi" w:hAnsiTheme="minorHAnsi"/>
                        </w:rPr>
                      </w:pPr>
                      <w:r w:rsidRPr="00756D65">
                        <w:rPr>
                          <w:rFonts w:asciiTheme="minorHAnsi" w:hAnsiTheme="minorHAnsi"/>
                          <w:b/>
                          <w:bCs/>
                          <w:i/>
                          <w:iCs/>
                        </w:rPr>
                        <w:t>§ 81</w:t>
                      </w:r>
                      <w:r w:rsidRPr="00756D65">
                        <w:rPr>
                          <w:rFonts w:asciiTheme="minorHAnsi" w:hAnsiTheme="minorHAnsi"/>
                          <w:i/>
                          <w:iCs/>
                        </w:rPr>
                        <w:t xml:space="preserve"> Wer es unternimmt, den Reichspräsidenten oder den Reichskanzler oder ein anderes Mitglied der Reichsregierung seiner verfassungsmäßigen Gewalt zu berauben oder mit Gewalt oder durch Drohung mit Gewalt oder mit einem Verbrechen oder Vergehen zu nötigen oder zu hindern, seine verfassungsmäßigen Befugnisse überhaupt oder in einem bestimmten Sinne auszuüben, wird mit Zuchthaus nicht unter fünf Jahren bestraft.</w:t>
                      </w:r>
                    </w:p>
                    <w:p w:rsidR="00EE2FA4" w:rsidRPr="00756D65" w:rsidRDefault="00EE2FA4" w:rsidP="00EE2FA4">
                      <w:pPr>
                        <w:pStyle w:val="Text"/>
                        <w:ind w:left="708"/>
                        <w:rPr>
                          <w:rFonts w:asciiTheme="minorHAnsi" w:hAnsiTheme="minorHAnsi"/>
                        </w:rPr>
                      </w:pPr>
                      <w:r w:rsidRPr="00756D65">
                        <w:rPr>
                          <w:rFonts w:asciiTheme="minorHAnsi" w:hAnsiTheme="minorHAnsi"/>
                          <w:i/>
                          <w:iCs/>
                        </w:rPr>
                        <w:t xml:space="preserve">[2] Ebenso wird bestraft, wer zur Vorbereitung eines hochverräterischen Unternehmens zu einer ausländischen Regierung in Beziehung tritt oder die ihm anvertraute öffentliche Macht </w:t>
                      </w:r>
                      <w:proofErr w:type="spellStart"/>
                      <w:r w:rsidRPr="00756D65">
                        <w:rPr>
                          <w:rFonts w:asciiTheme="minorHAnsi" w:hAnsiTheme="minorHAnsi"/>
                          <w:i/>
                          <w:iCs/>
                        </w:rPr>
                        <w:t>mißbraucht</w:t>
                      </w:r>
                      <w:proofErr w:type="spellEnd"/>
                      <w:r w:rsidRPr="00756D65">
                        <w:rPr>
                          <w:rFonts w:asciiTheme="minorHAnsi" w:hAnsiTheme="minorHAnsi"/>
                          <w:i/>
                          <w:iCs/>
                        </w:rPr>
                        <w:t xml:space="preserve"> oder Mannschaften anwirbt oder in den Waffen einübt. Tritt der Täter durch eine schriftliche Erklärung zu einer ausländischen Regierung in Beziehungen, so ist die Tat vollendet, wenn er die Erklärung abgesandt hat.</w:t>
                      </w:r>
                    </w:p>
                    <w:p w:rsidR="00EE2FA4" w:rsidRPr="00756D65" w:rsidRDefault="00EE2FA4" w:rsidP="00EE2FA4">
                      <w:pPr>
                        <w:pStyle w:val="Text"/>
                        <w:ind w:left="708"/>
                        <w:rPr>
                          <w:rFonts w:asciiTheme="minorHAnsi" w:hAnsiTheme="minorHAnsi"/>
                        </w:rPr>
                      </w:pPr>
                      <w:r w:rsidRPr="00756D65">
                        <w:rPr>
                          <w:rFonts w:asciiTheme="minorHAnsi" w:hAnsiTheme="minorHAnsi"/>
                          <w:i/>
                          <w:iCs/>
                        </w:rPr>
                        <w:t>[3] Nach der Vorschrift des Abs. 1 wird nicht bestraft, wer freiwillig seine Tätigkeit aufgibt und das hochverräterische Unternehmen verhindert; auch eine Bestrafung nach § 83 tritt nicht ein.</w:t>
                      </w:r>
                    </w:p>
                    <w:p w:rsidR="00EE2FA4" w:rsidRPr="00756D65" w:rsidRDefault="00EE2FA4" w:rsidP="00EE2FA4">
                      <w:pPr>
                        <w:pStyle w:val="Text"/>
                        <w:rPr>
                          <w:rFonts w:asciiTheme="minorHAnsi" w:hAnsiTheme="minorHAnsi"/>
                        </w:rPr>
                      </w:pPr>
                      <w:r w:rsidRPr="00756D65">
                        <w:rPr>
                          <w:rFonts w:asciiTheme="minorHAnsi" w:hAnsiTheme="minorHAnsi"/>
                          <w:i/>
                          <w:iCs/>
                        </w:rPr>
                        <w:t>(…)</w:t>
                      </w:r>
                      <w:r>
                        <w:rPr>
                          <w:rFonts w:asciiTheme="minorHAnsi" w:hAnsiTheme="minorHAnsi"/>
                          <w:i/>
                          <w:iCs/>
                        </w:rPr>
                        <w:br/>
                      </w:r>
                    </w:p>
                    <w:p w:rsidR="00EE2FA4" w:rsidRPr="00756D65" w:rsidRDefault="00EE2FA4" w:rsidP="00EE2FA4">
                      <w:pPr>
                        <w:pStyle w:val="Text"/>
                        <w:rPr>
                          <w:rFonts w:asciiTheme="minorHAnsi" w:hAnsiTheme="minorHAnsi"/>
                        </w:rPr>
                      </w:pPr>
                      <w:r w:rsidRPr="00756D65">
                        <w:rPr>
                          <w:rFonts w:asciiTheme="minorHAnsi" w:hAnsiTheme="minorHAnsi"/>
                          <w:b/>
                          <w:bCs/>
                          <w:i/>
                          <w:iCs/>
                        </w:rPr>
                        <w:t>§ 83 [</w:t>
                      </w:r>
                      <w:r w:rsidRPr="00756D65">
                        <w:rPr>
                          <w:rFonts w:asciiTheme="minorHAnsi" w:hAnsiTheme="minorHAnsi"/>
                          <w:i/>
                          <w:iCs/>
                        </w:rPr>
                        <w:t>1] Wer öffentlich zu einem hochverräterischen Unternehmen auffordert oder anreizt, wird mit Zuchthaus bis zu zehn Jahren bestraft.</w:t>
                      </w:r>
                    </w:p>
                    <w:p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ein hochverräterisches Unternehmen in anderer Weise vorbereitet.</w:t>
                      </w:r>
                    </w:p>
                    <w:p w:rsidR="00EE2FA4" w:rsidRDefault="00EE2FA4" w:rsidP="00EE2FA4">
                      <w:pPr>
                        <w:pStyle w:val="Text"/>
                        <w:ind w:left="708"/>
                        <w:rPr>
                          <w:rFonts w:asciiTheme="minorHAnsi" w:hAnsiTheme="minorHAnsi"/>
                          <w:i/>
                          <w:iCs/>
                        </w:rPr>
                      </w:pPr>
                      <w:r w:rsidRPr="00756D65">
                        <w:rPr>
                          <w:rFonts w:asciiTheme="minorHAnsi" w:hAnsiTheme="minorHAnsi"/>
                          <w:i/>
                          <w:iCs/>
                        </w:rPr>
                        <w:t xml:space="preserve">[3] Auf Todesstrafe oder auf lebenslanges Zuchthaus oder auf Zuchthaus nicht unter zwei Jahren ist zu erkennen, wenn die Tat darauf gerichtet war, zur Vorbereitung des Hochverrats einen organisatorischen Zusammenhalt herzustellen oder aufrechtzuerhalten, oder darauf gerichtet war, die Reichswehr oder die Polizei zur Erfüllung ihrer Pflicht untauglich zu machen, das Deutsche Reich gegen Angriffe auf seinen äußeren oder inneren Bestand zu schützen, oder auf Beeinflussung der Massen durch Herstellung oder Verbreitung von Schriften, Schallplatten oder bildlichen Darstellungen oder durch Verwendung von Einrichtungen der Funkentelegraphie oder </w:t>
                      </w:r>
                      <w:proofErr w:type="spellStart"/>
                      <w:r w:rsidRPr="00756D65">
                        <w:rPr>
                          <w:rFonts w:asciiTheme="minorHAnsi" w:hAnsiTheme="minorHAnsi"/>
                          <w:i/>
                          <w:iCs/>
                        </w:rPr>
                        <w:t>Funkentelephonie</w:t>
                      </w:r>
                      <w:proofErr w:type="spellEnd"/>
                      <w:r w:rsidRPr="00756D65">
                        <w:rPr>
                          <w:rFonts w:asciiTheme="minorHAnsi" w:hAnsiTheme="minorHAnsi"/>
                          <w:i/>
                          <w:iCs/>
                        </w:rPr>
                        <w:t xml:space="preserve"> gerichtet war oder im Auslande oder dadurch begangen worden ist, das der Täter es unternommen hat, Schriften, Schallplatten oder bildliche Darstellungen zum Zwecke der Verbreitung im Inland aus dem Ausland einzuführen.</w:t>
                      </w:r>
                    </w:p>
                    <w:p w:rsidR="00EE2FA4" w:rsidRPr="00756D65" w:rsidRDefault="00EE2FA4" w:rsidP="00EE2FA4">
                      <w:pPr>
                        <w:pStyle w:val="Text"/>
                        <w:rPr>
                          <w:rFonts w:asciiTheme="minorHAnsi" w:hAnsiTheme="minorHAnsi"/>
                        </w:rPr>
                      </w:pPr>
                      <w:r>
                        <w:rPr>
                          <w:rFonts w:asciiTheme="minorHAnsi" w:hAnsiTheme="minorHAnsi"/>
                          <w:i/>
                          <w:iCs/>
                        </w:rPr>
                        <w:t>(…)</w:t>
                      </w:r>
                    </w:p>
                    <w:p w:rsidR="00EE2FA4" w:rsidRPr="00084BC2" w:rsidRDefault="00EE2FA4" w:rsidP="00EE2FA4">
                      <w:pPr>
                        <w:spacing w:line="240" w:lineRule="auto"/>
                      </w:pPr>
                    </w:p>
                  </w:txbxContent>
                </v:textbox>
                <w10:wrap type="square" anchorx="margin"/>
              </v:shape>
            </w:pict>
          </mc:Fallback>
        </mc:AlternateContent>
      </w:r>
    </w:p>
    <w:p w14:paraId="73D163DC" w14:textId="77777777" w:rsidR="00EE2FA4" w:rsidRPr="007075AE" w:rsidRDefault="00EE2FA4" w:rsidP="00EE2FA4">
      <w:pPr>
        <w:pStyle w:val="Text"/>
        <w:rPr>
          <w:rStyle w:val="Hyperlink0"/>
          <w:rFonts w:asciiTheme="minorHAnsi" w:hAnsiTheme="minorHAnsi"/>
        </w:rPr>
      </w:pPr>
      <w:r w:rsidRPr="00152E60">
        <w:rPr>
          <w:rFonts w:asciiTheme="minorHAnsi" w:hAnsiTheme="minorHAnsi"/>
          <w:b/>
        </w:rPr>
        <w:t>Q3: Reichsgesetzbuch</w:t>
      </w:r>
      <w:r>
        <w:rPr>
          <w:rFonts w:asciiTheme="minorHAnsi" w:hAnsiTheme="minorHAnsi"/>
          <w:b/>
        </w:rPr>
        <w:t>, Hochverrat, geändert: 1934</w:t>
      </w:r>
      <w:r w:rsidRPr="00152E60">
        <w:rPr>
          <w:rFonts w:asciiTheme="minorHAnsi" w:hAnsiTheme="minorHAnsi"/>
          <w:sz w:val="24"/>
          <w:szCs w:val="24"/>
        </w:rPr>
        <w:br/>
      </w:r>
      <w:r w:rsidRPr="00152E60">
        <w:rPr>
          <w:rStyle w:val="Hyperlink0"/>
          <w:rFonts w:asciiTheme="minorHAnsi" w:hAnsiTheme="minorHAnsi"/>
        </w:rPr>
        <w:t xml:space="preserve">Quelle: </w:t>
      </w:r>
      <w:r w:rsidRPr="007075AE">
        <w:rPr>
          <w:rStyle w:val="Hyperlink0"/>
          <w:rFonts w:asciiTheme="minorHAnsi" w:hAnsiTheme="minorHAnsi"/>
        </w:rPr>
        <w:t>http://www.documentarchiv.de/ns/1933/stgb-landes-hochverrat-volksgerichtshof_ges.html</w:t>
      </w:r>
    </w:p>
    <w:p w14:paraId="73D163DD" w14:textId="77777777" w:rsidR="00EE2FA4" w:rsidRPr="007075AE" w:rsidRDefault="00EE2FA4" w:rsidP="00EE2FA4">
      <w:pPr>
        <w:pStyle w:val="Text"/>
        <w:rPr>
          <w:rStyle w:val="Hyperlink0"/>
          <w:rFonts w:asciiTheme="minorHAnsi" w:hAnsiTheme="minorHAnsi"/>
        </w:rPr>
      </w:pPr>
    </w:p>
    <w:p w14:paraId="73D163DE" w14:textId="77777777" w:rsidR="00EE2FA4" w:rsidRDefault="00EE2FA4" w:rsidP="00EE2FA4">
      <w:pPr>
        <w:spacing w:after="240" w:line="240" w:lineRule="auto"/>
        <w:rPr>
          <w:sz w:val="24"/>
          <w:szCs w:val="24"/>
        </w:rPr>
      </w:pPr>
    </w:p>
    <w:p w14:paraId="73D163DF" w14:textId="77777777" w:rsidR="00EE2FA4" w:rsidRDefault="00EE2FA4" w:rsidP="00EE2FA4">
      <w:pPr>
        <w:pStyle w:val="Text"/>
        <w:spacing w:before="24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D163E0" w14:textId="77777777" w:rsidR="00EE2FA4" w:rsidRPr="00295803" w:rsidRDefault="00EE2FA4" w:rsidP="00EE2FA4">
      <w:pPr>
        <w:pStyle w:val="Text"/>
        <w:rPr>
          <w:rFonts w:asciiTheme="minorHAnsi" w:hAnsiTheme="minorHAnsi"/>
          <w:sz w:val="24"/>
          <w:szCs w:val="24"/>
        </w:rPr>
      </w:pPr>
      <w:r>
        <w:rPr>
          <w:sz w:val="24"/>
          <w:szCs w:val="24"/>
        </w:rPr>
        <w:br/>
      </w:r>
      <w:r w:rsidRPr="00295803">
        <w:rPr>
          <w:rFonts w:asciiTheme="minorHAnsi" w:hAnsiTheme="minorHAnsi"/>
          <w:sz w:val="24"/>
          <w:szCs w:val="24"/>
        </w:rPr>
        <w:t xml:space="preserve">3. </w:t>
      </w:r>
      <w:r w:rsidRPr="00295803">
        <w:rPr>
          <w:rFonts w:asciiTheme="minorHAnsi" w:hAnsiTheme="minorHAnsi"/>
          <w:i/>
          <w:iCs/>
          <w:sz w:val="24"/>
          <w:szCs w:val="24"/>
        </w:rPr>
        <w:t>Gegen ca</w:t>
      </w:r>
      <w:r>
        <w:rPr>
          <w:rFonts w:asciiTheme="minorHAnsi" w:hAnsiTheme="minorHAnsi"/>
          <w:i/>
          <w:iCs/>
          <w:sz w:val="24"/>
          <w:szCs w:val="24"/>
        </w:rPr>
        <w:t>.</w:t>
      </w:r>
      <w:r w:rsidRPr="00295803">
        <w:rPr>
          <w:rFonts w:asciiTheme="minorHAnsi" w:hAnsiTheme="minorHAnsi"/>
          <w:i/>
          <w:iCs/>
          <w:sz w:val="24"/>
          <w:szCs w:val="24"/>
        </w:rPr>
        <w:t xml:space="preserve"> 100 Jugendliche wurden Prozesse geführt. Mit Gefängnis, Zuchthaus und stellenweise anschließender Haft in einem Konzentrationslager wurden die Mitglieder bestraft. Die Mitglieder der Meuten erhielten Haftstrafen von bis zu 9 Jahren.</w:t>
      </w:r>
    </w:p>
    <w:p w14:paraId="73D163E1" w14:textId="77777777" w:rsidR="00EE2FA4" w:rsidRDefault="00EE2FA4" w:rsidP="00EE2FA4">
      <w:pPr>
        <w:pStyle w:val="Text"/>
        <w:rPr>
          <w:rFonts w:asciiTheme="minorHAnsi" w:hAnsiTheme="minorHAnsi"/>
          <w:i/>
          <w:iCs/>
          <w:sz w:val="24"/>
          <w:szCs w:val="24"/>
        </w:rPr>
      </w:pPr>
      <w:r w:rsidRPr="00295803">
        <w:rPr>
          <w:rFonts w:asciiTheme="minorHAnsi" w:hAnsiTheme="minorHAnsi"/>
          <w:i/>
          <w:iCs/>
          <w:sz w:val="24"/>
          <w:szCs w:val="24"/>
        </w:rPr>
        <w:t xml:space="preserve">Das Leipziger Jugendamt errichtete außerdem ein KZ-ähnliches „Jugendschulungslager“ in Mittweida, wo allein 1939 mehr als 30 Meutenangehörige auch ohne Gerichtsurteil zwangseingewiesen wurden. </w:t>
      </w:r>
    </w:p>
    <w:p w14:paraId="73D163E2" w14:textId="77777777" w:rsidR="00EE2FA4" w:rsidRPr="00295803" w:rsidRDefault="00EE2FA4" w:rsidP="00EE2FA4">
      <w:pPr>
        <w:pStyle w:val="Text"/>
        <w:spacing w:before="120"/>
        <w:rPr>
          <w:rFonts w:asciiTheme="minorHAnsi" w:hAnsiTheme="minorHAnsi"/>
          <w:sz w:val="24"/>
          <w:szCs w:val="24"/>
        </w:rPr>
      </w:pPr>
      <w:r w:rsidRPr="00585F61">
        <w:rPr>
          <w:rFonts w:asciiTheme="minorHAnsi" w:hAnsiTheme="minorHAnsi"/>
          <w:noProof/>
          <w:sz w:val="24"/>
          <w:szCs w:val="24"/>
        </w:rPr>
        <mc:AlternateContent>
          <mc:Choice Requires="wps">
            <w:drawing>
              <wp:anchor distT="118745" distB="118745" distL="114300" distR="114300" simplePos="0" relativeHeight="251684864" behindDoc="1" locked="0" layoutInCell="0" allowOverlap="1" wp14:anchorId="73D1646C" wp14:editId="73D1646D">
                <wp:simplePos x="0" y="0"/>
                <wp:positionH relativeFrom="margin">
                  <wp:align>right</wp:align>
                </wp:positionH>
                <wp:positionV relativeFrom="paragraph">
                  <wp:posOffset>1270</wp:posOffset>
                </wp:positionV>
                <wp:extent cx="2295525" cy="3200400"/>
                <wp:effectExtent l="0" t="0" r="28575" b="19050"/>
                <wp:wrapTight wrapText="bothSides">
                  <wp:wrapPolygon edited="0">
                    <wp:start x="0" y="0"/>
                    <wp:lineTo x="0" y="21600"/>
                    <wp:lineTo x="21690" y="21600"/>
                    <wp:lineTo x="21690" y="0"/>
                    <wp:lineTo x="0" y="0"/>
                  </wp:wrapPolygon>
                </wp:wrapTight>
                <wp:docPr id="6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20040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B0" w14:textId="77777777" w:rsidR="00EE2FA4" w:rsidRPr="00DA5EBE" w:rsidRDefault="00EE2FA4" w:rsidP="00EE2FA4">
                            <w:pPr>
                              <w:pStyle w:val="BeschriftungDunkel"/>
                              <w:jc w:val="left"/>
                              <w:rPr>
                                <w:i/>
                              </w:rPr>
                            </w:pPr>
                            <w:r>
                              <w:rPr>
                                <w:i/>
                                <w:iCs/>
                                <w:noProof/>
                                <w:color w:val="2E74B5" w:themeColor="accent1" w:themeShade="BF"/>
                              </w:rPr>
                              <w:drawing>
                                <wp:inline distT="0" distB="0" distL="0" distR="0" wp14:anchorId="73D165D6" wp14:editId="73D165D7">
                                  <wp:extent cx="381000" cy="412117"/>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DA5EBE">
                              <w:rPr>
                                <w:rFonts w:asciiTheme="minorHAnsi" w:hAnsiTheme="minorHAnsi"/>
                                <w:i/>
                                <w:sz w:val="18"/>
                                <w:szCs w:val="18"/>
                              </w:rPr>
                              <w:t xml:space="preserve">Ein Meutenmitglied erinnert sich: „Das </w:t>
                            </w:r>
                            <w:r w:rsidRPr="00DA5EBE">
                              <w:rPr>
                                <w:rFonts w:asciiTheme="minorHAnsi" w:hAnsiTheme="minorHAnsi"/>
                                <w:b/>
                                <w:i/>
                                <w:sz w:val="18"/>
                                <w:szCs w:val="18"/>
                              </w:rPr>
                              <w:t>Jugend-Schutz- und Schulungslager in Mittweida</w:t>
                            </w:r>
                            <w:r w:rsidRPr="00DA5EBE">
                              <w:rPr>
                                <w:rFonts w:asciiTheme="minorHAnsi" w:hAnsiTheme="minorHAnsi"/>
                                <w:i/>
                                <w:sz w:val="18"/>
                                <w:szCs w:val="18"/>
                              </w:rPr>
                              <w:t xml:space="preserve"> diente ausschließlich dem Zweck, unsere Aufsässigkeit auszutreiben und uns im Sinne des Nazismus zu erziehen. In Wirklichkeit sollten wir nur gedemütigt werden.“</w:t>
                            </w:r>
                            <w:r w:rsidRPr="00DA5EBE">
                              <w:rPr>
                                <w:i/>
                              </w:rPr>
                              <w:t xml:space="preserve"> </w:t>
                            </w:r>
                          </w:p>
                          <w:p w14:paraId="73D165B1" w14:textId="77777777" w:rsidR="00EE2FA4" w:rsidRPr="00D57F27" w:rsidRDefault="00EE2FA4" w:rsidP="00EE2FA4">
                            <w:pPr>
                              <w:pStyle w:val="BeschriftungDunkel"/>
                              <w:jc w:val="left"/>
                              <w:rPr>
                                <w:rFonts w:asciiTheme="majorHAnsi" w:hAnsiTheme="majorHAnsi"/>
                                <w:sz w:val="18"/>
                                <w:szCs w:val="18"/>
                              </w:rPr>
                            </w:pPr>
                            <w:r w:rsidRPr="00DA5EBE">
                              <w:rPr>
                                <w:rFonts w:asciiTheme="minorHAnsi" w:hAnsiTheme="minorHAnsi"/>
                                <w:i/>
                                <w:sz w:val="18"/>
                                <w:szCs w:val="18"/>
                              </w:rPr>
                              <w:t>Dies geschah indem man den Insassen die Köpfe kahl schor, sie mit alten Wehrmachts-Uniformteilen einkleidete. Die Aufgabe der Insassen war tägliche Schwerstarbeit in Steinbrüchen oder die Straßenschotter-Herstellung. Dreimal wöchentlich erfolgte abends eine „Schulung“ im Nazigeist. Sie durften keinen Kontakt zu ihren Eltern haben. Ältere Meutenmitglieder kamen nach ihrer Zuchthaushaft in das Konzentrationslager Buchenwald.</w:t>
                            </w:r>
                            <w:r>
                              <w:rPr>
                                <w:rFonts w:asciiTheme="minorHAnsi" w:hAnsiTheme="minorHAnsi"/>
                                <w:i/>
                                <w:sz w:val="18"/>
                                <w:szCs w:val="18"/>
                              </w:rPr>
                              <w:br/>
                            </w:r>
                            <w:r w:rsidRPr="00D57F27">
                              <w:rPr>
                                <w:rFonts w:asciiTheme="minorHAnsi" w:hAnsiTheme="minorHAnsi"/>
                                <w:sz w:val="18"/>
                                <w:szCs w:val="18"/>
                              </w:rPr>
                              <w:t>Quelle: Lange, Die Leipziger Meuten, S.</w:t>
                            </w:r>
                            <w:r>
                              <w:rPr>
                                <w:rFonts w:asciiTheme="minorHAnsi" w:hAnsiTheme="minorHAnsi"/>
                                <w:sz w:val="18"/>
                                <w:szCs w:val="18"/>
                              </w:rPr>
                              <w:t>82</w:t>
                            </w:r>
                          </w:p>
                          <w:p w14:paraId="73D165B2" w14:textId="77777777" w:rsidR="00EE2FA4" w:rsidRPr="00DA5EBE" w:rsidRDefault="00EE2FA4" w:rsidP="00EE2FA4">
                            <w:pPr>
                              <w:pStyle w:val="BeschriftungDunkel"/>
                              <w:jc w:val="left"/>
                              <w:rPr>
                                <w:rFonts w:asciiTheme="majorHAnsi" w:hAnsiTheme="majorHAnsi"/>
                                <w:i/>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B4312A4" id="_x0000_s1054" type="#_x0000_t202" style="position:absolute;margin-left:129.55pt;margin-top:.1pt;width:180.75pt;height:252pt;z-index:-251631616;visibility:visible;mso-wrap-style:square;mso-width-percent:0;mso-height-percent:0;mso-wrap-distance-left:9pt;mso-wrap-distance-top:9.35pt;mso-wrap-distance-right:9pt;mso-wrap-distance-bottom:9.35pt;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" o:allowincell="f" fillcolor="#f2f2f2 [3052]" strokecolor="#8eaadb [1944]">
                <v:textbox>
                  <w:txbxContent>
                    <w:p w:rsidR="00EE2FA4" w:rsidRPr="00DA5EBE" w:rsidRDefault="00EE2FA4" w:rsidP="00EE2FA4">
                      <w:pPr>
                        <w:pStyle w:val="BeschriftungDunkel"/>
                        <w:jc w:val="left"/>
                        <w:rPr>
                          <w:i/>
                        </w:rPr>
                      </w:pPr>
                      <w:r>
                        <w:rPr>
                          <w:i/>
                          <w:iCs/>
                          <w:noProof/>
                          <w:color w:val="2E74B5" w:themeColor="accent1" w:themeShade="BF"/>
                        </w:rPr>
                        <w:drawing>
                          <wp:inline distT="0" distB="0" distL="0" distR="0" wp14:anchorId="5AB4A55A" wp14:editId="5F385279">
                            <wp:extent cx="381000" cy="412117"/>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DA5EBE">
                        <w:rPr>
                          <w:rFonts w:asciiTheme="minorHAnsi" w:hAnsiTheme="minorHAnsi"/>
                          <w:i/>
                          <w:sz w:val="18"/>
                          <w:szCs w:val="18"/>
                        </w:rPr>
                        <w:t xml:space="preserve">Ein </w:t>
                      </w:r>
                      <w:proofErr w:type="spellStart"/>
                      <w:r w:rsidRPr="00DA5EBE">
                        <w:rPr>
                          <w:rFonts w:asciiTheme="minorHAnsi" w:hAnsiTheme="minorHAnsi"/>
                          <w:i/>
                          <w:sz w:val="18"/>
                          <w:szCs w:val="18"/>
                        </w:rPr>
                        <w:t>Meutenmitglied</w:t>
                      </w:r>
                      <w:proofErr w:type="spellEnd"/>
                      <w:r w:rsidRPr="00DA5EBE">
                        <w:rPr>
                          <w:rFonts w:asciiTheme="minorHAnsi" w:hAnsiTheme="minorHAnsi"/>
                          <w:i/>
                          <w:sz w:val="18"/>
                          <w:szCs w:val="18"/>
                        </w:rPr>
                        <w:t xml:space="preserve"> erinnert sich: „Das </w:t>
                      </w:r>
                      <w:r w:rsidRPr="00DA5EBE">
                        <w:rPr>
                          <w:rFonts w:asciiTheme="minorHAnsi" w:hAnsiTheme="minorHAnsi"/>
                          <w:b/>
                          <w:i/>
                          <w:sz w:val="18"/>
                          <w:szCs w:val="18"/>
                        </w:rPr>
                        <w:t>Jugend-Schutz- und Schulungslager in Mittweida</w:t>
                      </w:r>
                      <w:r w:rsidRPr="00DA5EBE">
                        <w:rPr>
                          <w:rFonts w:asciiTheme="minorHAnsi" w:hAnsiTheme="minorHAnsi"/>
                          <w:i/>
                          <w:sz w:val="18"/>
                          <w:szCs w:val="18"/>
                        </w:rPr>
                        <w:t xml:space="preserve"> diente ausschließlich dem Zweck, unsere Aufsässigkeit auszutreiben und uns im Sinne des Nazismus zu erziehen. In Wirklichkeit sollten wir nur gedemütigt werden.“</w:t>
                      </w:r>
                      <w:r w:rsidRPr="00DA5EBE">
                        <w:rPr>
                          <w:i/>
                        </w:rPr>
                        <w:t xml:space="preserve"> </w:t>
                      </w:r>
                    </w:p>
                    <w:p w:rsidR="00EE2FA4" w:rsidRPr="00D57F27" w:rsidRDefault="00EE2FA4" w:rsidP="00EE2FA4">
                      <w:pPr>
                        <w:pStyle w:val="BeschriftungDunkel"/>
                        <w:jc w:val="left"/>
                        <w:rPr>
                          <w:rFonts w:asciiTheme="majorHAnsi" w:hAnsiTheme="majorHAnsi"/>
                          <w:sz w:val="18"/>
                          <w:szCs w:val="18"/>
                        </w:rPr>
                      </w:pPr>
                      <w:r w:rsidRPr="00DA5EBE">
                        <w:rPr>
                          <w:rFonts w:asciiTheme="minorHAnsi" w:hAnsiTheme="minorHAnsi"/>
                          <w:i/>
                          <w:sz w:val="18"/>
                          <w:szCs w:val="18"/>
                        </w:rPr>
                        <w:t xml:space="preserve">Dies geschah indem man den Insassen die Köpfe kahl schor, sie mit alten Wehrmachts-Uniformteilen einkleidete. Die Aufgabe der Insassen war tägliche Schwerstarbeit in Steinbrüchen oder die Straßenschotter-Herstellung. Dreimal wöchentlich erfolgte abends eine „Schulung“ im Nazigeist. Sie durften keinen Kontakt zu ihren Eltern haben. Ältere </w:t>
                      </w:r>
                      <w:proofErr w:type="spellStart"/>
                      <w:r w:rsidRPr="00DA5EBE">
                        <w:rPr>
                          <w:rFonts w:asciiTheme="minorHAnsi" w:hAnsiTheme="minorHAnsi"/>
                          <w:i/>
                          <w:sz w:val="18"/>
                          <w:szCs w:val="18"/>
                        </w:rPr>
                        <w:t>Meutenmitglieder</w:t>
                      </w:r>
                      <w:proofErr w:type="spellEnd"/>
                      <w:r w:rsidRPr="00DA5EBE">
                        <w:rPr>
                          <w:rFonts w:asciiTheme="minorHAnsi" w:hAnsiTheme="minorHAnsi"/>
                          <w:i/>
                          <w:sz w:val="18"/>
                          <w:szCs w:val="18"/>
                        </w:rPr>
                        <w:t xml:space="preserve"> kamen nach ihrer Zuchthaushaft in das Konzentrationslager Buchenwald.</w:t>
                      </w:r>
                      <w:r>
                        <w:rPr>
                          <w:rFonts w:asciiTheme="minorHAnsi" w:hAnsiTheme="minorHAnsi"/>
                          <w:i/>
                          <w:sz w:val="18"/>
                          <w:szCs w:val="18"/>
                        </w:rPr>
                        <w:br/>
                      </w:r>
                      <w:r w:rsidRPr="00D57F27">
                        <w:rPr>
                          <w:rFonts w:asciiTheme="minorHAnsi" w:hAnsiTheme="minorHAnsi"/>
                          <w:sz w:val="18"/>
                          <w:szCs w:val="18"/>
                        </w:rPr>
                        <w:t>Quelle: Lange, Die Leipziger Meuten, S.</w:t>
                      </w:r>
                      <w:r>
                        <w:rPr>
                          <w:rFonts w:asciiTheme="minorHAnsi" w:hAnsiTheme="minorHAnsi"/>
                          <w:sz w:val="18"/>
                          <w:szCs w:val="18"/>
                        </w:rPr>
                        <w:t>82</w:t>
                      </w:r>
                    </w:p>
                    <w:p w:rsidR="00EE2FA4" w:rsidRPr="00DA5EBE" w:rsidRDefault="00EE2FA4" w:rsidP="00EE2FA4">
                      <w:pPr>
                        <w:pStyle w:val="BeschriftungDunkel"/>
                        <w:jc w:val="left"/>
                        <w:rPr>
                          <w:rFonts w:asciiTheme="majorHAnsi" w:hAnsiTheme="majorHAnsi"/>
                          <w:i/>
                          <w:sz w:val="18"/>
                          <w:szCs w:val="18"/>
                        </w:rPr>
                      </w:pPr>
                    </w:p>
                  </w:txbxContent>
                </v:textbox>
                <w10:wrap type="tight" anchorx="margin"/>
              </v:shape>
            </w:pict>
          </mc:Fallback>
        </mc:AlternateContent>
      </w:r>
      <w:r w:rsidRPr="00585F61">
        <w:rPr>
          <w:rFonts w:asciiTheme="minorHAnsi" w:hAnsiTheme="minorHAnsi"/>
          <w:sz w:val="20"/>
          <w:szCs w:val="20"/>
        </w:rPr>
        <w:t>Quelle: Lange, Die Leipziger Meuten, S.</w:t>
      </w:r>
      <w:r>
        <w:rPr>
          <w:rFonts w:asciiTheme="minorHAnsi" w:hAnsiTheme="minorHAnsi"/>
          <w:sz w:val="20"/>
          <w:szCs w:val="20"/>
        </w:rPr>
        <w:t>81f.</w:t>
      </w:r>
    </w:p>
    <w:p w14:paraId="73D163E3" w14:textId="77777777" w:rsidR="00EE2FA4" w:rsidRPr="00295803" w:rsidRDefault="00EE2FA4" w:rsidP="00EE2FA4">
      <w:pPr>
        <w:pStyle w:val="Text"/>
        <w:rPr>
          <w:rFonts w:asciiTheme="minorHAnsi" w:hAnsiTheme="minorHAnsi"/>
          <w:sz w:val="24"/>
          <w:szCs w:val="24"/>
        </w:rPr>
      </w:pPr>
      <w:r>
        <w:rPr>
          <w:rFonts w:asciiTheme="minorHAnsi" w:hAnsiTheme="minorHAnsi"/>
          <w:sz w:val="24"/>
          <w:szCs w:val="24"/>
        </w:rPr>
        <w:br/>
      </w:r>
      <w:r w:rsidRPr="00295803">
        <w:rPr>
          <w:rFonts w:asciiTheme="minorHAnsi" w:hAnsiTheme="minorHAnsi"/>
          <w:sz w:val="24"/>
          <w:szCs w:val="24"/>
        </w:rPr>
        <w:t xml:space="preserve">Diskutiere die Folgen der Verurteilungen und die Einweisung in Zuchthäuser für die Jugendlichen und die </w:t>
      </w:r>
      <w:r>
        <w:rPr>
          <w:rFonts w:asciiTheme="minorHAnsi" w:hAnsiTheme="minorHAnsi"/>
          <w:sz w:val="24"/>
          <w:szCs w:val="24"/>
        </w:rPr>
        <w:t>Mitglieder der Leipziger Meuten!</w:t>
      </w:r>
    </w:p>
    <w:p w14:paraId="73D163E4" w14:textId="77777777" w:rsidR="00EE2FA4" w:rsidRDefault="00EE2FA4" w:rsidP="00EE2FA4">
      <w:pPr>
        <w:spacing w:after="240" w:line="240" w:lineRule="auto"/>
        <w:rPr>
          <w:sz w:val="24"/>
          <w:szCs w:val="24"/>
        </w:rPr>
      </w:pPr>
      <w:r w:rsidRPr="00295803">
        <w:rPr>
          <w:sz w:val="24"/>
          <w:szCs w:val="24"/>
        </w:rPr>
        <w:t>Tragt eure gewonnenen Ergebnisse stichpunktartig zusammen</w:t>
      </w:r>
      <w:r>
        <w:rPr>
          <w:sz w:val="24"/>
          <w:szCs w:val="24"/>
        </w:rPr>
        <w:t>!</w:t>
      </w:r>
      <w:r w:rsidRPr="00295803">
        <w:rPr>
          <w:sz w:val="24"/>
          <w:szCs w:val="24"/>
        </w:rPr>
        <w:t xml:space="preserve"> (PA, mündl. u.</w:t>
      </w:r>
      <w:r>
        <w:rPr>
          <w:sz w:val="24"/>
          <w:szCs w:val="24"/>
        </w:rPr>
        <w:t xml:space="preserve"> </w:t>
      </w:r>
      <w:r w:rsidRPr="00295803">
        <w:rPr>
          <w:sz w:val="24"/>
          <w:szCs w:val="24"/>
        </w:rPr>
        <w:t>schrift</w:t>
      </w:r>
      <w:r>
        <w:rPr>
          <w:sz w:val="24"/>
          <w:szCs w:val="24"/>
        </w:rPr>
        <w:t>l., 10 min)</w:t>
      </w:r>
    </w:p>
    <w:p w14:paraId="73D163E5" w14:textId="77777777" w:rsidR="00EE2FA4" w:rsidRDefault="00EE2FA4" w:rsidP="00EE2FA4">
      <w:pPr>
        <w:spacing w:after="240" w:line="480" w:lineRule="auto"/>
        <w:rPr>
          <w:b/>
        </w:rPr>
        <w:sectPr w:rsidR="00EE2FA4">
          <w:headerReference w:type="default" r:id="rId52"/>
          <w:footerReference w:type="default" r:id="rId53"/>
          <w:pgSz w:w="11906" w:h="16838"/>
          <w:pgMar w:top="1417" w:right="1417" w:bottom="1134" w:left="1417" w:header="708" w:footer="708" w:gutter="0"/>
          <w:cols w:space="708"/>
          <w:docGrid w:linePitch="360"/>
        </w:sectPr>
      </w:pPr>
      <w:r>
        <w:rPr>
          <w:sz w:val="24"/>
          <w:szCs w:val="24"/>
        </w:rPr>
        <w:t>__________________________________________</w:t>
      </w:r>
      <w:r>
        <w:rPr>
          <w:sz w:val="24"/>
          <w:szCs w:val="24"/>
        </w:rPr>
        <w:br/>
        <w:t>__________________________________________</w:t>
      </w:r>
      <w:r>
        <w:rPr>
          <w:sz w:val="24"/>
          <w:szCs w:val="24"/>
        </w:rPr>
        <w:br/>
        <w:t>__________________________________________</w:t>
      </w:r>
      <w:r>
        <w:rPr>
          <w:sz w:val="24"/>
          <w:szCs w:val="24"/>
        </w:rPr>
        <w:br/>
        <w:t>__________________________________________</w:t>
      </w:r>
      <w:r>
        <w:rPr>
          <w:sz w:val="24"/>
          <w:szCs w:val="24"/>
        </w:rPr>
        <w:br/>
        <w:t>__________________________________________</w:t>
      </w:r>
      <w:r>
        <w:rPr>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br/>
      </w:r>
    </w:p>
    <w:p w14:paraId="73D163E6" w14:textId="77777777" w:rsidR="00EE2FA4" w:rsidRDefault="00EE2FA4" w:rsidP="00EE2FA4">
      <w:pPr>
        <w:pStyle w:val="Text"/>
        <w:rPr>
          <w:rFonts w:asciiTheme="minorHAnsi" w:hAnsiTheme="minorHAnsi"/>
          <w:sz w:val="24"/>
          <w:szCs w:val="24"/>
        </w:rPr>
      </w:pPr>
      <w:r>
        <w:rPr>
          <w:i/>
          <w:iCs/>
          <w:noProof/>
          <w:sz w:val="24"/>
          <w:szCs w:val="24"/>
          <w:u w:val="single"/>
        </w:rPr>
        <w:drawing>
          <wp:anchor distT="0" distB="0" distL="114300" distR="114300" simplePos="0" relativeHeight="251686912" behindDoc="1" locked="0" layoutInCell="1" allowOverlap="1" wp14:anchorId="73D1646E" wp14:editId="78E87F2D">
            <wp:simplePos x="0" y="0"/>
            <wp:positionH relativeFrom="column">
              <wp:posOffset>3148330</wp:posOffset>
            </wp:positionH>
            <wp:positionV relativeFrom="paragraph">
              <wp:posOffset>748030</wp:posOffset>
            </wp:positionV>
            <wp:extent cx="3067050" cy="4400550"/>
            <wp:effectExtent l="0" t="0" r="0" b="0"/>
            <wp:wrapTight wrapText="bothSides">
              <wp:wrapPolygon edited="0">
                <wp:start x="0" y="0"/>
                <wp:lineTo x="0" y="21506"/>
                <wp:lineTo x="21466" y="21506"/>
                <wp:lineTo x="21466" y="0"/>
                <wp:lineTo x="0" y="0"/>
              </wp:wrapPolygon>
            </wp:wrapTight>
            <wp:docPr id="1073741836" name="Wolf_Urteilschrift_Deckbl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Wolf_Urteilschrift_Deckblatt.jpg"/>
                    <pic:cNvPicPr>
                      <a:picLocks noChangeAspect="1"/>
                    </pic:cNvPicPr>
                  </pic:nvPicPr>
                  <pic:blipFill rotWithShape="1">
                    <a:blip r:embed="rId50" cstate="hqprint">
                      <a:extLst>
                        <a:ext uri="{28A0092B-C50C-407E-A947-70E740481C1C}">
                          <a14:useLocalDpi xmlns:a14="http://schemas.microsoft.com/office/drawing/2010/main"/>
                        </a:ext>
                      </a:extLst>
                    </a:blip>
                    <a:srcRect/>
                    <a:stretch/>
                  </pic:blipFill>
                  <pic:spPr bwMode="auto">
                    <a:xfrm>
                      <a:off x="0" y="0"/>
                      <a:ext cx="3067050" cy="44005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sz w:val="24"/>
          <w:szCs w:val="24"/>
        </w:rPr>
        <w:br/>
      </w:r>
      <w:r w:rsidRPr="00CC1E41">
        <w:rPr>
          <w:rFonts w:asciiTheme="minorHAnsi" w:hAnsiTheme="minorHAnsi"/>
          <w:sz w:val="24"/>
          <w:szCs w:val="24"/>
        </w:rPr>
        <w:t>1. Lies dir die Akten Q1 und Q2 durch! Markiere und notiere dir wichtige Stellen. Schreibe die wichtigsten Daten wie Datum, Namen, Ort und das Urteil auf! (EA, schriftl., 5 min.)</w:t>
      </w:r>
    </w:p>
    <w:p w14:paraId="73D163E7" w14:textId="77777777" w:rsidR="00EE2FA4" w:rsidRDefault="00EE2FA4" w:rsidP="00EE2FA4">
      <w:pPr>
        <w:pStyle w:val="Text"/>
        <w:rPr>
          <w:rFonts w:asciiTheme="minorHAnsi" w:hAnsiTheme="minorHAnsi"/>
          <w:sz w:val="24"/>
          <w:szCs w:val="24"/>
        </w:rPr>
      </w:pPr>
      <w:r>
        <w:rPr>
          <w:rFonts w:ascii="Arial" w:hAnsi="Arial"/>
          <w:noProof/>
          <w:sz w:val="24"/>
          <w:szCs w:val="24"/>
        </w:rPr>
        <w:drawing>
          <wp:anchor distT="0" distB="0" distL="114300" distR="114300" simplePos="0" relativeHeight="251687936" behindDoc="1" locked="0" layoutInCell="1" allowOverlap="1" wp14:anchorId="73D16470" wp14:editId="3286D00E">
            <wp:simplePos x="0" y="0"/>
            <wp:positionH relativeFrom="margin">
              <wp:posOffset>-194945</wp:posOffset>
            </wp:positionH>
            <wp:positionV relativeFrom="paragraph">
              <wp:posOffset>161290</wp:posOffset>
            </wp:positionV>
            <wp:extent cx="3343275" cy="4438650"/>
            <wp:effectExtent l="0" t="0" r="9525" b="0"/>
            <wp:wrapTight wrapText="bothSides">
              <wp:wrapPolygon edited="0">
                <wp:start x="0" y="0"/>
                <wp:lineTo x="0" y="21507"/>
                <wp:lineTo x="21538" y="21507"/>
                <wp:lineTo x="21538" y="0"/>
                <wp:lineTo x="0" y="0"/>
              </wp:wrapPolygon>
            </wp:wrapTight>
            <wp:docPr id="1073741848" name="Urteilsschrift.jpg" descr="Q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Urteilsschrift.jpg" descr="Q1&#10;"/>
                    <pic:cNvPicPr>
                      <a:picLocks noChangeAspect="1"/>
                    </pic:cNvPicPr>
                  </pic:nvPicPr>
                  <pic:blipFill rotWithShape="1">
                    <a:blip r:embed="rId51" cstate="hqprint">
                      <a:extLst>
                        <a:ext uri="{28A0092B-C50C-407E-A947-70E740481C1C}">
                          <a14:useLocalDpi xmlns:a14="http://schemas.microsoft.com/office/drawing/2010/main"/>
                        </a:ext>
                      </a:extLst>
                    </a:blip>
                    <a:srcRect l="-286"/>
                    <a:stretch/>
                  </pic:blipFill>
                  <pic:spPr bwMode="auto">
                    <a:xfrm>
                      <a:off x="0" y="0"/>
                      <a:ext cx="3343275" cy="44386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D163E8" w14:textId="77777777" w:rsidR="00EE2FA4" w:rsidRDefault="00EE2FA4" w:rsidP="00EE2FA4">
      <w:pPr>
        <w:pStyle w:val="Text"/>
        <w:rPr>
          <w:rFonts w:asciiTheme="minorHAnsi" w:hAnsiTheme="minorHAnsi"/>
          <w:b/>
          <w:bCs/>
        </w:rPr>
      </w:pPr>
      <w:r w:rsidRPr="00084BC2">
        <w:rPr>
          <w:rFonts w:asciiTheme="minorHAnsi" w:hAnsiTheme="minorHAnsi"/>
          <w:b/>
        </w:rPr>
        <w:t>Q1:</w:t>
      </w:r>
      <w:r>
        <w:rPr>
          <w:rFonts w:asciiTheme="minorHAnsi" w:hAnsiTheme="minorHAnsi"/>
          <w:b/>
        </w:rPr>
        <w:t xml:space="preserve"> Urteilsschrift</w:t>
      </w:r>
      <w:r w:rsidRPr="00084BC2">
        <w:rPr>
          <w:rFonts w:asciiTheme="minorHAnsi" w:hAnsiTheme="minorHAnsi"/>
          <w:b/>
        </w:rPr>
        <w:t xml:space="preserve"> </w:t>
      </w:r>
      <w:r>
        <w:rPr>
          <w:rFonts w:asciiTheme="minorHAnsi" w:hAnsiTheme="minorHAnsi"/>
          <w:b/>
        </w:rPr>
        <w:t>I</w:t>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r>
      <w:r>
        <w:rPr>
          <w:rFonts w:asciiTheme="minorHAnsi" w:hAnsiTheme="minorHAnsi"/>
          <w:b/>
        </w:rPr>
        <w:tab/>
        <w:t>Q2: Urteilsschrift II</w:t>
      </w:r>
      <w:r>
        <w:rPr>
          <w:rFonts w:asciiTheme="minorHAnsi" w:hAnsiTheme="minorHAnsi"/>
          <w:b/>
        </w:rPr>
        <w:br/>
      </w:r>
      <w:r w:rsidRPr="00585F61">
        <w:rPr>
          <w:rFonts w:asciiTheme="minorHAnsi" w:hAnsiTheme="minorHAnsi"/>
          <w:sz w:val="18"/>
          <w:szCs w:val="18"/>
        </w:rPr>
        <w:t>CC-BY-SA Schulmuseum Leipzig</w:t>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sidRPr="00585F61">
        <w:rPr>
          <w:rFonts w:asciiTheme="minorHAnsi" w:hAnsiTheme="minorHAnsi"/>
          <w:sz w:val="18"/>
          <w:szCs w:val="18"/>
        </w:rPr>
        <w:t>CC-BY-SA Schulmuseum Leipzig</w:t>
      </w:r>
    </w:p>
    <w:p w14:paraId="73D163E9" w14:textId="77777777" w:rsidR="00EE2FA4" w:rsidRDefault="00EE2FA4" w:rsidP="00EE2FA4">
      <w:pPr>
        <w:pStyle w:val="Text"/>
        <w:spacing w:line="360" w:lineRule="auto"/>
        <w:rPr>
          <w:rFonts w:ascii="Arial" w:hAnsi="Arial"/>
          <w:sz w:val="24"/>
          <w:szCs w:val="24"/>
        </w:rPr>
      </w:pPr>
    </w:p>
    <w:p w14:paraId="73D163EA" w14:textId="77777777" w:rsidR="00EE2FA4" w:rsidRPr="0054022F" w:rsidRDefault="00EE2FA4" w:rsidP="00EE2FA4">
      <w:pPr>
        <w:pStyle w:val="Text"/>
        <w:rPr>
          <w:rFonts w:asciiTheme="minorHAnsi" w:hAnsiTheme="minorHAnsi"/>
          <w:color w:val="FF0000"/>
        </w:rPr>
      </w:pPr>
      <w:r w:rsidRPr="0054022F">
        <w:rPr>
          <w:rFonts w:asciiTheme="minorHAnsi" w:hAnsiTheme="minorHAnsi"/>
          <w:color w:val="FF0000"/>
          <w:sz w:val="24"/>
          <w:szCs w:val="24"/>
        </w:rPr>
        <w:t xml:space="preserve">Q1: </w:t>
      </w:r>
    </w:p>
    <w:p w14:paraId="73D163EB"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Willy Max, Karl Albert Heinz, Erhard Richard Friede, Rudi Paul Langhanns - alle bestraft wegen „Vorbereitung zum Hochverrat“</w:t>
      </w:r>
    </w:p>
    <w:p w14:paraId="73D163EC"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 xml:space="preserve">Gerhard Liebmann - nicht bestraft </w:t>
      </w:r>
    </w:p>
    <w:p w14:paraId="73D163ED" w14:textId="77777777" w:rsidR="00EE2FA4" w:rsidRDefault="00EE2FA4" w:rsidP="00EE2FA4">
      <w:pPr>
        <w:pStyle w:val="Text"/>
        <w:rPr>
          <w:rFonts w:asciiTheme="minorHAnsi" w:hAnsiTheme="minorHAnsi"/>
          <w:color w:val="FF2C21"/>
          <w:sz w:val="24"/>
          <w:szCs w:val="24"/>
        </w:rPr>
      </w:pPr>
      <w:r w:rsidRPr="0054022F">
        <w:rPr>
          <w:rFonts w:asciiTheme="minorHAnsi" w:hAnsiTheme="minorHAnsi"/>
          <w:color w:val="FF2C21"/>
          <w:sz w:val="24"/>
          <w:szCs w:val="24"/>
        </w:rPr>
        <w:t xml:space="preserve">Der Volksgerichtshof in Leipzig hat in der öffentlichen </w:t>
      </w:r>
      <w:r>
        <w:rPr>
          <w:rFonts w:asciiTheme="minorHAnsi" w:hAnsiTheme="minorHAnsi"/>
          <w:color w:val="FF2C21"/>
          <w:sz w:val="24"/>
          <w:szCs w:val="24"/>
        </w:rPr>
        <w:t>Sitzung vom 28. Oktober 1938 die</w:t>
      </w:r>
      <w:r w:rsidRPr="0054022F">
        <w:rPr>
          <w:rFonts w:asciiTheme="minorHAnsi" w:hAnsiTheme="minorHAnsi"/>
          <w:color w:val="FF2C21"/>
          <w:sz w:val="24"/>
          <w:szCs w:val="24"/>
        </w:rPr>
        <w:t xml:space="preserve"> Vorverhandlungen vom 25. und 26. Oktober 1938 für Recht anerkannt</w:t>
      </w:r>
      <w:r>
        <w:rPr>
          <w:rFonts w:asciiTheme="minorHAnsi" w:hAnsiTheme="minorHAnsi"/>
          <w:color w:val="FF2C21"/>
          <w:sz w:val="24"/>
          <w:szCs w:val="24"/>
        </w:rPr>
        <w:t>.</w:t>
      </w:r>
    </w:p>
    <w:p w14:paraId="73D163EE" w14:textId="77777777" w:rsidR="00EE2FA4" w:rsidRPr="0054022F" w:rsidRDefault="00EE2FA4" w:rsidP="00EE2FA4">
      <w:pPr>
        <w:pStyle w:val="Text"/>
        <w:rPr>
          <w:rFonts w:asciiTheme="minorHAnsi" w:hAnsiTheme="minorHAnsi"/>
        </w:rPr>
      </w:pPr>
    </w:p>
    <w:p w14:paraId="73D163EF"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Q2:</w:t>
      </w:r>
    </w:p>
    <w:p w14:paraId="73D163F0"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Wolf Dieter Hans Pflocksch, Willi Gerhard Hermann, Robert Helmut Friedrich, Otto Werner Wolf, Hans Werner Schramm, Heinz Günther Richard Henschel</w:t>
      </w:r>
    </w:p>
    <w:p w14:paraId="73D163F1"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Vorbereitung zum Hochverrat, Oberlandesgericht Dresden, 22. und 24. Januar 1940</w:t>
      </w:r>
    </w:p>
    <w:p w14:paraId="73D163F2" w14:textId="77777777" w:rsidR="00EE2FA4" w:rsidRPr="00084BC2" w:rsidRDefault="00EE2FA4" w:rsidP="00EE2FA4">
      <w:pPr>
        <w:pStyle w:val="Text"/>
        <w:rPr>
          <w:rFonts w:asciiTheme="minorHAnsi" w:hAnsiTheme="minorHAnsi"/>
          <w:b/>
        </w:rPr>
      </w:pPr>
      <w:r>
        <w:rPr>
          <w:rFonts w:asciiTheme="minorHAnsi" w:hAnsiTheme="minorHAnsi"/>
          <w:b/>
        </w:rPr>
        <w:br/>
      </w:r>
    </w:p>
    <w:p w14:paraId="73D163F3" w14:textId="77777777" w:rsidR="00EE2FA4" w:rsidRPr="00756D65" w:rsidRDefault="00EE2FA4" w:rsidP="00EE2FA4">
      <w:pPr>
        <w:pStyle w:val="Text"/>
        <w:rPr>
          <w:rFonts w:asciiTheme="minorHAnsi" w:hAnsiTheme="minorHAnsi"/>
          <w:sz w:val="24"/>
          <w:szCs w:val="24"/>
        </w:rPr>
      </w:pPr>
      <w:r w:rsidRPr="00D911B0">
        <w:rPr>
          <w:noProof/>
          <w:sz w:val="24"/>
          <w:szCs w:val="24"/>
        </w:rPr>
        <mc:AlternateContent>
          <mc:Choice Requires="wps">
            <w:drawing>
              <wp:anchor distT="118745" distB="118745" distL="114300" distR="114300" simplePos="0" relativeHeight="251685888" behindDoc="1" locked="0" layoutInCell="0" allowOverlap="1" wp14:anchorId="73D16472" wp14:editId="73D16473">
                <wp:simplePos x="0" y="0"/>
                <wp:positionH relativeFrom="margin">
                  <wp:posOffset>3473450</wp:posOffset>
                </wp:positionH>
                <wp:positionV relativeFrom="paragraph">
                  <wp:posOffset>14605</wp:posOffset>
                </wp:positionV>
                <wp:extent cx="2162175" cy="1850390"/>
                <wp:effectExtent l="0" t="0" r="28575" b="16510"/>
                <wp:wrapTight wrapText="bothSides">
                  <wp:wrapPolygon edited="0">
                    <wp:start x="0" y="0"/>
                    <wp:lineTo x="0" y="21570"/>
                    <wp:lineTo x="21695" y="21570"/>
                    <wp:lineTo x="21695" y="0"/>
                    <wp:lineTo x="0" y="0"/>
                  </wp:wrapPolygon>
                </wp:wrapTight>
                <wp:docPr id="6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850390"/>
                        </a:xfrm>
                        <a:prstGeom prst="rect">
                          <a:avLst/>
                        </a:prstGeom>
                        <a:solidFill>
                          <a:schemeClr val="accent2">
                            <a:lumMod val="20000"/>
                            <a:lumOff val="80000"/>
                          </a:schemeClr>
                        </a:solidFill>
                        <a:ln>
                          <a:solidFill>
                            <a:schemeClr val="accent2">
                              <a:lumMod val="75000"/>
                            </a:schemeClr>
                          </a:solidFill>
                        </a:ln>
                        <a:extLst>
                          <a:ext uri="{53640926-AAD7-44D8-BBD7-CCE9431645EC}">
                            <a14:shadowObscured xmlns:a14="http://schemas.microsoft.com/office/drawing/2010/main" val="1"/>
                          </a:ext>
                        </a:extLst>
                      </wps:spPr>
                      <wps:txbx>
                        <w:txbxContent>
                          <w:p w14:paraId="73D165B3" w14:textId="77777777"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73D165D8" wp14:editId="73D165D9">
                                  <wp:extent cx="487362" cy="390525"/>
                                  <wp:effectExtent l="0" t="0" r="8255" b="0"/>
                                  <wp:docPr id="1073741850" name="Grafik 1073741850"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B01015">
                              <w:rPr>
                                <w:rFonts w:asciiTheme="minorHAnsi" w:hAnsiTheme="minorHAnsi"/>
                                <w:b/>
                                <w:color w:val="C45911" w:themeColor="accent2" w:themeShade="BF"/>
                                <w:sz w:val="18"/>
                                <w:szCs w:val="18"/>
                              </w:rPr>
                              <w:t>Erinnere dich!</w:t>
                            </w:r>
                            <w:r w:rsidRPr="00B01015">
                              <w:rPr>
                                <w:color w:val="C45911" w:themeColor="accent2" w:themeShade="BF"/>
                                <w:sz w:val="18"/>
                                <w:szCs w:val="18"/>
                              </w:rPr>
                              <w:t xml:space="preserve"> </w:t>
                            </w:r>
                            <w:r w:rsidRPr="00B01015">
                              <w:rPr>
                                <w:sz w:val="18"/>
                                <w:szCs w:val="18"/>
                              </w:rPr>
                              <w:br/>
                            </w:r>
                            <w:r w:rsidRPr="00DA5EBE">
                              <w:rPr>
                                <w:rFonts w:asciiTheme="minorHAnsi" w:hAnsiTheme="minorHAnsi"/>
                                <w:i/>
                                <w:color w:val="auto"/>
                                <w:sz w:val="18"/>
                                <w:szCs w:val="18"/>
                              </w:rPr>
                              <w:t xml:space="preserve">Die Leipziger Meuten trafen sich regelmäßig an ihren gewählten Orten. Sie kamen aus </w:t>
                            </w:r>
                            <w:r w:rsidRPr="00E27D18">
                              <w:rPr>
                                <w:rFonts w:asciiTheme="minorHAnsi" w:hAnsiTheme="minorHAnsi"/>
                                <w:i/>
                                <w:color w:val="auto"/>
                                <w:sz w:val="18"/>
                                <w:szCs w:val="18"/>
                              </w:rPr>
                              <w:t>Arbeiterfamilien, welche hauptsächlich linkssozialistisch geprägt waren. Die Meutenmitglieder</w:t>
                            </w:r>
                            <w:r w:rsidRPr="00DA5EBE">
                              <w:rPr>
                                <w:rFonts w:asciiTheme="minorHAnsi" w:hAnsiTheme="minorHAnsi"/>
                                <w:i/>
                                <w:color w:val="auto"/>
                                <w:sz w:val="18"/>
                                <w:szCs w:val="18"/>
                              </w:rPr>
                              <w:t xml:space="preserve"> waren keine Mitglieder der HJ. Mit diesen kam es oft zu Auseinandersetzungen und</w:t>
                            </w:r>
                            <w:r w:rsidRPr="00DA5EBE">
                              <w:rPr>
                                <w:i/>
                                <w:color w:val="auto"/>
                              </w:rPr>
                              <w:t xml:space="preserve"> </w:t>
                            </w:r>
                            <w:r w:rsidRPr="00DA5EBE">
                              <w:rPr>
                                <w:rFonts w:asciiTheme="minorHAnsi" w:hAnsiTheme="minorHAnsi"/>
                                <w:i/>
                                <w:color w:val="auto"/>
                                <w:sz w:val="18"/>
                                <w:szCs w:val="18"/>
                              </w:rPr>
                              <w:t>Prügeleien. Es gab Aktionen gegen HJ - Heime und das Anfertigen von Flugblättern.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DFAF5B4" id="_x0000_s1055" type="#_x0000_t202" style="position:absolute;margin-left:273.5pt;margin-top:1.15pt;width:170.25pt;height:145.7pt;z-index:-251630592;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" o:allowincell="f" fillcolor="#fbe4d5 [661]" strokecolor="#c45911 [2405]">
                <v:textbox>
                  <w:txbxContent>
                    <w:p w:rsidR="00EE2FA4" w:rsidRPr="00147B56" w:rsidRDefault="00EE2FA4" w:rsidP="00EE2FA4">
                      <w:pPr>
                        <w:pStyle w:val="Text"/>
                        <w:rPr>
                          <w:sz w:val="18"/>
                          <w:szCs w:val="18"/>
                        </w:rPr>
                      </w:pPr>
                      <w:r w:rsidRPr="00BE451D">
                        <w:rPr>
                          <w:i/>
                          <w:iCs/>
                          <w:noProof/>
                          <w:color w:val="2E74B5" w:themeColor="accent1" w:themeShade="BF"/>
                          <w:sz w:val="24"/>
                          <w:szCs w:val="24"/>
                        </w:rPr>
                        <w:drawing>
                          <wp:inline distT="0" distB="0" distL="0" distR="0" wp14:anchorId="6D9A66E1" wp14:editId="5769A86B">
                            <wp:extent cx="487362" cy="390525"/>
                            <wp:effectExtent l="0" t="0" r="8255" b="0"/>
                            <wp:docPr id="1073741850" name="Grafik 1073741850" descr="C:\Users\Juliane_H\Documents\Studium\Geschichte\Vertiefungsübung Geschichtsdidaktik\Projekt\RidpeEd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Projekt\RidpeEd4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354" cy="400134"/>
                                    </a:xfrm>
                                    <a:prstGeom prst="rect">
                                      <a:avLst/>
                                    </a:prstGeom>
                                    <a:noFill/>
                                    <a:ln>
                                      <a:noFill/>
                                    </a:ln>
                                  </pic:spPr>
                                </pic:pic>
                              </a:graphicData>
                            </a:graphic>
                          </wp:inline>
                        </w:drawing>
                      </w:r>
                      <w:r>
                        <w:rPr>
                          <w:b/>
                          <w:color w:val="2E74B5" w:themeColor="accent1" w:themeShade="BF"/>
                          <w:sz w:val="20"/>
                          <w:szCs w:val="20"/>
                        </w:rPr>
                        <w:t xml:space="preserve">  </w:t>
                      </w:r>
                      <w:r w:rsidRPr="00B01015">
                        <w:rPr>
                          <w:rFonts w:asciiTheme="minorHAnsi" w:hAnsiTheme="minorHAnsi"/>
                          <w:b/>
                          <w:color w:val="C45911" w:themeColor="accent2" w:themeShade="BF"/>
                          <w:sz w:val="18"/>
                          <w:szCs w:val="18"/>
                        </w:rPr>
                        <w:t>Erinnere dich!</w:t>
                      </w:r>
                      <w:r w:rsidRPr="00B01015">
                        <w:rPr>
                          <w:color w:val="C45911" w:themeColor="accent2" w:themeShade="BF"/>
                          <w:sz w:val="18"/>
                          <w:szCs w:val="18"/>
                        </w:rPr>
                        <w:t xml:space="preserve"> </w:t>
                      </w:r>
                      <w:r w:rsidRPr="00B01015">
                        <w:rPr>
                          <w:sz w:val="18"/>
                          <w:szCs w:val="18"/>
                        </w:rPr>
                        <w:br/>
                      </w:r>
                      <w:r w:rsidRPr="00DA5EBE">
                        <w:rPr>
                          <w:rFonts w:asciiTheme="minorHAnsi" w:hAnsiTheme="minorHAnsi"/>
                          <w:i/>
                          <w:color w:val="auto"/>
                          <w:sz w:val="18"/>
                          <w:szCs w:val="18"/>
                        </w:rPr>
                        <w:t xml:space="preserve">Die Leipziger Meuten trafen sich regelmäßig an ihren gewählten Orten. Sie kamen aus </w:t>
                      </w:r>
                      <w:r w:rsidRPr="00E27D18">
                        <w:rPr>
                          <w:rFonts w:asciiTheme="minorHAnsi" w:hAnsiTheme="minorHAnsi"/>
                          <w:i/>
                          <w:color w:val="auto"/>
                          <w:sz w:val="18"/>
                          <w:szCs w:val="18"/>
                        </w:rPr>
                        <w:t xml:space="preserve">Arbeiterfamilien, welche hauptsächlich linkssozialistisch geprägt waren. Die </w:t>
                      </w:r>
                      <w:proofErr w:type="spellStart"/>
                      <w:r w:rsidRPr="00E27D18">
                        <w:rPr>
                          <w:rFonts w:asciiTheme="minorHAnsi" w:hAnsiTheme="minorHAnsi"/>
                          <w:i/>
                          <w:color w:val="auto"/>
                          <w:sz w:val="18"/>
                          <w:szCs w:val="18"/>
                        </w:rPr>
                        <w:t>Meutenmitglieder</w:t>
                      </w:r>
                      <w:proofErr w:type="spellEnd"/>
                      <w:r w:rsidRPr="00DA5EBE">
                        <w:rPr>
                          <w:rFonts w:asciiTheme="minorHAnsi" w:hAnsiTheme="minorHAnsi"/>
                          <w:i/>
                          <w:color w:val="auto"/>
                          <w:sz w:val="18"/>
                          <w:szCs w:val="18"/>
                        </w:rPr>
                        <w:t xml:space="preserve"> waren keine Mitglieder der HJ. Mit diesen kam es oft zu Auseinandersetzungen und</w:t>
                      </w:r>
                      <w:r w:rsidRPr="00DA5EBE">
                        <w:rPr>
                          <w:i/>
                          <w:color w:val="auto"/>
                        </w:rPr>
                        <w:t xml:space="preserve"> </w:t>
                      </w:r>
                      <w:r w:rsidRPr="00DA5EBE">
                        <w:rPr>
                          <w:rFonts w:asciiTheme="minorHAnsi" w:hAnsiTheme="minorHAnsi"/>
                          <w:i/>
                          <w:color w:val="auto"/>
                          <w:sz w:val="18"/>
                          <w:szCs w:val="18"/>
                        </w:rPr>
                        <w:t>Prügeleien. Es gab Aktionen gegen HJ - Heime und das Anfertigen von Flugblättern.</w:t>
                      </w:r>
                    </w:p>
                  </w:txbxContent>
                </v:textbox>
                <w10:wrap type="tight" anchorx="margin"/>
              </v:shape>
            </w:pict>
          </mc:Fallback>
        </mc:AlternateContent>
      </w:r>
      <w:r w:rsidRPr="00756D65">
        <w:rPr>
          <w:rFonts w:asciiTheme="minorHAnsi" w:hAnsiTheme="minorHAnsi"/>
          <w:sz w:val="24"/>
          <w:szCs w:val="24"/>
        </w:rPr>
        <w:t>2. a) Analysiere den Gesetzestext aus dem Reichsgesetzbuch und informiere dich was „Vorbereitung zum Hochverrat“ bedeutet. (EA, mündl.,5min)</w:t>
      </w:r>
    </w:p>
    <w:p w14:paraId="73D163F4" w14:textId="77777777" w:rsidR="00EE2FA4" w:rsidRPr="00152E60" w:rsidRDefault="00EE2FA4" w:rsidP="00EE2FA4">
      <w:pPr>
        <w:pStyle w:val="Text"/>
        <w:spacing w:before="120"/>
        <w:rPr>
          <w:rFonts w:asciiTheme="minorHAnsi" w:hAnsiTheme="minorHAnsi"/>
          <w:b/>
        </w:rPr>
      </w:pPr>
      <w:r w:rsidRPr="00756D65">
        <w:rPr>
          <w:rFonts w:asciiTheme="minorHAnsi" w:hAnsiTheme="minorHAnsi"/>
          <w:sz w:val="24"/>
          <w:szCs w:val="24"/>
        </w:rPr>
        <w:t>b)</w:t>
      </w:r>
      <w:r>
        <w:rPr>
          <w:rFonts w:asciiTheme="minorHAnsi" w:hAnsiTheme="minorHAnsi"/>
          <w:sz w:val="24"/>
          <w:szCs w:val="24"/>
        </w:rPr>
        <w:t xml:space="preserve"> </w:t>
      </w:r>
      <w:r w:rsidRPr="00756D65">
        <w:rPr>
          <w:rFonts w:asciiTheme="minorHAnsi" w:hAnsiTheme="minorHAnsi"/>
          <w:sz w:val="24"/>
          <w:szCs w:val="24"/>
        </w:rPr>
        <w:t>Beurteile mit deinem Partner</w:t>
      </w:r>
      <w:r>
        <w:rPr>
          <w:rFonts w:asciiTheme="minorHAnsi" w:hAnsiTheme="minorHAnsi"/>
          <w:sz w:val="24"/>
          <w:szCs w:val="24"/>
        </w:rPr>
        <w:t>,</w:t>
      </w:r>
      <w:r w:rsidRPr="00756D65">
        <w:rPr>
          <w:rFonts w:asciiTheme="minorHAnsi" w:hAnsiTheme="minorHAnsi"/>
          <w:sz w:val="24"/>
          <w:szCs w:val="24"/>
        </w:rPr>
        <w:t xml:space="preserve"> inwieweit die Taten der Leipziger Meuten diesem Tatbestand entsprachen. Weise dies anhand eines dir </w:t>
      </w:r>
      <w:r>
        <w:rPr>
          <w:rFonts w:asciiTheme="minorHAnsi" w:hAnsiTheme="minorHAnsi"/>
          <w:sz w:val="24"/>
          <w:szCs w:val="24"/>
        </w:rPr>
        <w:t>selbst gewählten Beispiels nach!</w:t>
      </w:r>
      <w:r w:rsidRPr="00756D65">
        <w:rPr>
          <w:rFonts w:asciiTheme="minorHAnsi" w:hAnsiTheme="minorHAnsi"/>
          <w:sz w:val="24"/>
          <w:szCs w:val="24"/>
        </w:rPr>
        <w:t xml:space="preserve"> </w:t>
      </w:r>
      <w:r>
        <w:rPr>
          <w:rFonts w:asciiTheme="minorHAnsi" w:hAnsiTheme="minorHAnsi"/>
          <w:sz w:val="24"/>
          <w:szCs w:val="24"/>
        </w:rPr>
        <w:br/>
      </w:r>
      <w:r w:rsidRPr="00756D65">
        <w:rPr>
          <w:rFonts w:asciiTheme="minorHAnsi" w:hAnsiTheme="minorHAnsi"/>
          <w:sz w:val="24"/>
          <w:szCs w:val="24"/>
        </w:rPr>
        <w:t xml:space="preserve">(PA, </w:t>
      </w:r>
      <w:r w:rsidRPr="00B01015">
        <w:rPr>
          <w:rFonts w:asciiTheme="minorHAnsi" w:hAnsiTheme="minorHAnsi"/>
        </w:rPr>
        <w:t>mündl. u. schriftl. 10min)</w:t>
      </w:r>
    </w:p>
    <w:p w14:paraId="73D163F5" w14:textId="77777777" w:rsidR="00EE2FA4" w:rsidRDefault="00EE2FA4" w:rsidP="00EE2FA4">
      <w:pPr>
        <w:pStyle w:val="Text"/>
        <w:rPr>
          <w:rFonts w:asciiTheme="minorHAnsi" w:hAnsiTheme="minorHAnsi"/>
          <w:b/>
        </w:rPr>
      </w:pPr>
    </w:p>
    <w:p w14:paraId="73D163F6" w14:textId="77777777" w:rsidR="00EE2FA4" w:rsidRDefault="00EE2FA4" w:rsidP="00EE2FA4">
      <w:pPr>
        <w:pStyle w:val="Text"/>
        <w:rPr>
          <w:rFonts w:asciiTheme="minorHAnsi" w:hAnsiTheme="minorHAnsi"/>
          <w:b/>
        </w:rPr>
      </w:pPr>
      <w:r w:rsidRPr="00084BC2">
        <w:rPr>
          <w:rFonts w:asciiTheme="minorHAnsi" w:hAnsiTheme="minorHAnsi"/>
          <w:noProof/>
        </w:rPr>
        <mc:AlternateContent>
          <mc:Choice Requires="wps">
            <w:drawing>
              <wp:anchor distT="45720" distB="45720" distL="114300" distR="114300" simplePos="0" relativeHeight="251688960" behindDoc="0" locked="0" layoutInCell="1" allowOverlap="1" wp14:anchorId="73D16474" wp14:editId="73D16475">
                <wp:simplePos x="0" y="0"/>
                <wp:positionH relativeFrom="margin">
                  <wp:align>left</wp:align>
                </wp:positionH>
                <wp:positionV relativeFrom="paragraph">
                  <wp:posOffset>324485</wp:posOffset>
                </wp:positionV>
                <wp:extent cx="5810250" cy="5324475"/>
                <wp:effectExtent l="0" t="0" r="19050" b="28575"/>
                <wp:wrapSquare wrapText="bothSides"/>
                <wp:docPr id="10737418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5324475"/>
                        </a:xfrm>
                        <a:prstGeom prst="rect">
                          <a:avLst/>
                        </a:prstGeom>
                        <a:solidFill>
                          <a:schemeClr val="bg2"/>
                        </a:solidFill>
                        <a:ln w="9525">
                          <a:solidFill>
                            <a:schemeClr val="bg1">
                              <a:lumMod val="65000"/>
                            </a:schemeClr>
                          </a:solidFill>
                          <a:miter lim="800000"/>
                          <a:headEnd/>
                          <a:tailEnd/>
                        </a:ln>
                      </wps:spPr>
                      <wps:txbx>
                        <w:txbxContent>
                          <w:p w14:paraId="73D165B4" w14:textId="77777777" w:rsidR="00EE2FA4" w:rsidRPr="00756D65" w:rsidRDefault="00EE2FA4" w:rsidP="00EE2FA4">
                            <w:pPr>
                              <w:pStyle w:val="Text"/>
                              <w:spacing w:before="120"/>
                              <w:rPr>
                                <w:rFonts w:asciiTheme="minorHAnsi" w:hAnsiTheme="minorHAnsi"/>
                              </w:rPr>
                            </w:pPr>
                            <w:r w:rsidRPr="00756D65">
                              <w:rPr>
                                <w:rFonts w:asciiTheme="minorHAnsi" w:hAnsiTheme="minorHAnsi"/>
                                <w:b/>
                                <w:bCs/>
                                <w:i/>
                                <w:iCs/>
                              </w:rPr>
                              <w:t>§ 81</w:t>
                            </w:r>
                            <w:r w:rsidRPr="00756D65">
                              <w:rPr>
                                <w:rFonts w:asciiTheme="minorHAnsi" w:hAnsiTheme="minorHAnsi"/>
                                <w:i/>
                                <w:iCs/>
                              </w:rPr>
                              <w:t xml:space="preserve"> Wer es unternimmt, den Reichspräsidenten oder den Reichskanzler oder ein anderes Mitglied der Reichsregierung seiner verfassungsmäßigen Gewalt zu berauben oder mit Gewalt oder durch Drohung mit Gewalt oder mit einem Verbrechen oder Vergehen zu nötigen oder zu hindern, seine verfassungsmäßigen Befugnisse überhaupt oder in einem bestimmten Sinne auszuüben, wird mit Zuchthaus nicht unter fünf Jahren bestraft.</w:t>
                            </w:r>
                          </w:p>
                          <w:p w14:paraId="73D165B5"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zur Vorbereitung eines hochverräterischen Unternehmens zu einer ausländischen Regierung in Beziehung tritt oder die ihm anvertraute öffentliche Macht mißbraucht oder Mannschaften anwirbt oder in den Waffen einübt. Tritt der Täter durch eine schriftliche Erklärung zu einer ausländischen Regierung in Beziehungen, so ist die Tat vollendet, wenn er die Erklärung abgesandt hat.</w:t>
                            </w:r>
                          </w:p>
                          <w:p w14:paraId="73D165B6"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[3] Nach der Vorschrift des Abs. 1 wird nicht bestraft, wer freiwillig seine Tätigkeit aufgibt und das hochverräterische Unternehmen verhindert; auch eine Bestrafung nach § 83 tritt nicht ein.</w:t>
                            </w:r>
                          </w:p>
                          <w:p w14:paraId="73D165B7" w14:textId="77777777" w:rsidR="00EE2FA4" w:rsidRPr="00756D65" w:rsidRDefault="00EE2FA4" w:rsidP="00EE2FA4">
                            <w:pPr>
                              <w:pStyle w:val="Text"/>
                              <w:rPr>
                                <w:rFonts w:asciiTheme="minorHAnsi" w:hAnsiTheme="minorHAnsi"/>
                              </w:rPr>
                            </w:pPr>
                            <w:r w:rsidRPr="00756D65">
                              <w:rPr>
                                <w:rFonts w:asciiTheme="minorHAnsi" w:hAnsiTheme="minorHAnsi"/>
                                <w:i/>
                                <w:iCs/>
                              </w:rPr>
                              <w:t>(…)</w:t>
                            </w:r>
                            <w:r>
                              <w:rPr>
                                <w:rFonts w:asciiTheme="minorHAnsi" w:hAnsiTheme="minorHAnsi"/>
                                <w:i/>
                                <w:iCs/>
                              </w:rPr>
                              <w:br/>
                            </w:r>
                          </w:p>
                          <w:p w14:paraId="73D165B8" w14:textId="77777777" w:rsidR="00EE2FA4" w:rsidRPr="00756D65" w:rsidRDefault="00EE2FA4" w:rsidP="00EE2FA4">
                            <w:pPr>
                              <w:pStyle w:val="Text"/>
                              <w:rPr>
                                <w:rFonts w:asciiTheme="minorHAnsi" w:hAnsiTheme="minorHAnsi"/>
                              </w:rPr>
                            </w:pPr>
                            <w:r w:rsidRPr="00756D65">
                              <w:rPr>
                                <w:rFonts w:asciiTheme="minorHAnsi" w:hAnsiTheme="minorHAnsi"/>
                                <w:b/>
                                <w:bCs/>
                                <w:i/>
                                <w:iCs/>
                              </w:rPr>
                              <w:t>§ 83 [</w:t>
                            </w:r>
                            <w:r w:rsidRPr="00756D65">
                              <w:rPr>
                                <w:rFonts w:asciiTheme="minorHAnsi" w:hAnsiTheme="minorHAnsi"/>
                                <w:i/>
                                <w:iCs/>
                              </w:rPr>
                              <w:t>1] Wer öffentlich zu einem hochverräterischen Unternehmen auffordert oder anreizt, wird mit Zuchthaus bis zu zehn Jahren bestraft.</w:t>
                            </w:r>
                          </w:p>
                          <w:p w14:paraId="73D165B9" w14:textId="77777777"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ein hochverräterisches Unternehmen in anderer Weise vorbereitet.</w:t>
                            </w:r>
                          </w:p>
                          <w:p w14:paraId="73D165BA" w14:textId="77777777" w:rsidR="00EE2FA4" w:rsidRDefault="00EE2FA4" w:rsidP="00EE2FA4">
                            <w:pPr>
                              <w:pStyle w:val="Text"/>
                              <w:ind w:left="708"/>
                              <w:rPr>
                                <w:rFonts w:asciiTheme="minorHAnsi" w:hAnsiTheme="minorHAnsi"/>
                                <w:i/>
                                <w:iCs/>
                              </w:rPr>
                            </w:pPr>
                            <w:r w:rsidRPr="00756D65">
                              <w:rPr>
                                <w:rFonts w:asciiTheme="minorHAnsi" w:hAnsiTheme="minorHAnsi"/>
                                <w:i/>
                                <w:iCs/>
                              </w:rPr>
                              <w:t>[3] Auf Todesstrafe oder auf lebenslanges Zuchthaus oder auf Zuchthaus nicht unter zwei Jahren ist zu erkennen, wenn die Tat darauf gerichtet war, zur Vorbereitung des Hochverrats einen organisatorischen Zusammenhalt herzustellen oder aufrechtzuerhalten, oder darauf gerichtet war, die Reichswehr oder die Polizei zur Erfüllung ihrer Pflicht untauglich zu machen, das Deutsche Reich gegen Angriffe auf seinen äußeren oder inneren Bestand zu schützen, oder auf Beeinflussung der Massen durch Herstellung oder Verbreitung von Schriften, Schallplatten oder bildlichen Darstellungen oder durch Verwendung von Einrichtungen der Funkentelegraphie oder Funkentelephonie gerichtet war oder im Auslande oder dadurch begangen worden ist, das der Täter es unternommen hat, Schriften, Schallplatten oder bildliche Darstellungen zum Zwecke der Verbreitung im Inland aus dem Ausland einzuführen.</w:t>
                            </w:r>
                          </w:p>
                          <w:p w14:paraId="73D165BB" w14:textId="77777777" w:rsidR="00EE2FA4" w:rsidRPr="00756D65" w:rsidRDefault="00EE2FA4" w:rsidP="00EE2FA4">
                            <w:pPr>
                              <w:pStyle w:val="Text"/>
                              <w:rPr>
                                <w:rFonts w:asciiTheme="minorHAnsi" w:hAnsiTheme="minorHAnsi"/>
                              </w:rPr>
                            </w:pPr>
                            <w:r>
                              <w:rPr>
                                <w:rFonts w:asciiTheme="minorHAnsi" w:hAnsiTheme="minorHAnsi"/>
                                <w:i/>
                                <w:iCs/>
                              </w:rPr>
                              <w:t>(…)</w:t>
                            </w:r>
                          </w:p>
                          <w:p w14:paraId="73D165BC" w14:textId="77777777" w:rsidR="00EE2FA4" w:rsidRPr="00084BC2" w:rsidRDefault="00EE2FA4" w:rsidP="00EE2FA4">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20318" id="_x0000_s1056" type="#_x0000_t202" style="position:absolute;margin-left:0;margin-top:25.55pt;width:457.5pt;height:419.25pt;z-index:251688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" fillcolor="#e7e6e6 [3214]" strokecolor="#a5a5a5 [2092]">
                <v:textbox>
                  <w:txbxContent>
                    <w:p w:rsidR="00EE2FA4" w:rsidRPr="00756D65" w:rsidRDefault="00EE2FA4" w:rsidP="00EE2FA4">
                      <w:pPr>
                        <w:pStyle w:val="Text"/>
                        <w:spacing w:before="120"/>
                        <w:rPr>
                          <w:rFonts w:asciiTheme="minorHAnsi" w:hAnsiTheme="minorHAnsi"/>
                        </w:rPr>
                      </w:pPr>
                      <w:r w:rsidRPr="00756D65">
                        <w:rPr>
                          <w:rFonts w:asciiTheme="minorHAnsi" w:hAnsiTheme="minorHAnsi"/>
                          <w:b/>
                          <w:bCs/>
                          <w:i/>
                          <w:iCs/>
                        </w:rPr>
                        <w:t>§ 81</w:t>
                      </w:r>
                      <w:r w:rsidRPr="00756D65">
                        <w:rPr>
                          <w:rFonts w:asciiTheme="minorHAnsi" w:hAnsiTheme="minorHAnsi"/>
                          <w:i/>
                          <w:iCs/>
                        </w:rPr>
                        <w:t xml:space="preserve"> Wer es unternimmt, den Reichspräsidenten oder den Reichskanzler oder ein anderes Mitglied der Reichsregierung seiner verfassungsmäßigen Gewalt zu berauben oder mit Gewalt oder durch Drohung mit Gewalt oder mit einem Verbrechen oder Vergehen zu nötigen oder zu hindern, seine verfassungsmäßigen Befugnisse überhaupt oder in einem bestimmten Sinne auszuüben, wird mit Zuchthaus nicht unter fünf Jahren bestraft.</w:t>
                      </w:r>
                    </w:p>
                    <w:p w:rsidR="00EE2FA4" w:rsidRPr="00756D65" w:rsidRDefault="00EE2FA4" w:rsidP="00EE2FA4">
                      <w:pPr>
                        <w:pStyle w:val="Text"/>
                        <w:ind w:left="708"/>
                        <w:rPr>
                          <w:rFonts w:asciiTheme="minorHAnsi" w:hAnsiTheme="minorHAnsi"/>
                        </w:rPr>
                      </w:pPr>
                      <w:r w:rsidRPr="00756D65">
                        <w:rPr>
                          <w:rFonts w:asciiTheme="minorHAnsi" w:hAnsiTheme="minorHAnsi"/>
                          <w:i/>
                          <w:iCs/>
                        </w:rPr>
                        <w:t xml:space="preserve">[2] Ebenso wird bestraft, wer zur Vorbereitung eines hochverräterischen Unternehmens zu einer ausländischen Regierung in Beziehung tritt oder die ihm anvertraute öffentliche Macht </w:t>
                      </w:r>
                      <w:proofErr w:type="spellStart"/>
                      <w:r w:rsidRPr="00756D65">
                        <w:rPr>
                          <w:rFonts w:asciiTheme="minorHAnsi" w:hAnsiTheme="minorHAnsi"/>
                          <w:i/>
                          <w:iCs/>
                        </w:rPr>
                        <w:t>mißbraucht</w:t>
                      </w:r>
                      <w:proofErr w:type="spellEnd"/>
                      <w:r w:rsidRPr="00756D65">
                        <w:rPr>
                          <w:rFonts w:asciiTheme="minorHAnsi" w:hAnsiTheme="minorHAnsi"/>
                          <w:i/>
                          <w:iCs/>
                        </w:rPr>
                        <w:t xml:space="preserve"> oder Mannschaften anwirbt oder in den Waffen einübt. Tritt der Täter durch eine schriftliche Erklärung zu einer ausländischen Regierung in Beziehungen, so ist die Tat vollendet, wenn er die Erklärung abgesandt hat.</w:t>
                      </w:r>
                    </w:p>
                    <w:p w:rsidR="00EE2FA4" w:rsidRPr="00756D65" w:rsidRDefault="00EE2FA4" w:rsidP="00EE2FA4">
                      <w:pPr>
                        <w:pStyle w:val="Text"/>
                        <w:ind w:left="708"/>
                        <w:rPr>
                          <w:rFonts w:asciiTheme="minorHAnsi" w:hAnsiTheme="minorHAnsi"/>
                        </w:rPr>
                      </w:pPr>
                      <w:r w:rsidRPr="00756D65">
                        <w:rPr>
                          <w:rFonts w:asciiTheme="minorHAnsi" w:hAnsiTheme="minorHAnsi"/>
                          <w:i/>
                          <w:iCs/>
                        </w:rPr>
                        <w:t>[3] Nach der Vorschrift des Abs. 1 wird nicht bestraft, wer freiwillig seine Tätigkeit aufgibt und das hochverräterische Unternehmen verhindert; auch eine Bestrafung nach § 83 tritt nicht ein.</w:t>
                      </w:r>
                    </w:p>
                    <w:p w:rsidR="00EE2FA4" w:rsidRPr="00756D65" w:rsidRDefault="00EE2FA4" w:rsidP="00EE2FA4">
                      <w:pPr>
                        <w:pStyle w:val="Text"/>
                        <w:rPr>
                          <w:rFonts w:asciiTheme="minorHAnsi" w:hAnsiTheme="minorHAnsi"/>
                        </w:rPr>
                      </w:pPr>
                      <w:r w:rsidRPr="00756D65">
                        <w:rPr>
                          <w:rFonts w:asciiTheme="minorHAnsi" w:hAnsiTheme="minorHAnsi"/>
                          <w:i/>
                          <w:iCs/>
                        </w:rPr>
                        <w:t>(…)</w:t>
                      </w:r>
                      <w:r>
                        <w:rPr>
                          <w:rFonts w:asciiTheme="minorHAnsi" w:hAnsiTheme="minorHAnsi"/>
                          <w:i/>
                          <w:iCs/>
                        </w:rPr>
                        <w:br/>
                      </w:r>
                    </w:p>
                    <w:p w:rsidR="00EE2FA4" w:rsidRPr="00756D65" w:rsidRDefault="00EE2FA4" w:rsidP="00EE2FA4">
                      <w:pPr>
                        <w:pStyle w:val="Text"/>
                        <w:rPr>
                          <w:rFonts w:asciiTheme="minorHAnsi" w:hAnsiTheme="minorHAnsi"/>
                        </w:rPr>
                      </w:pPr>
                      <w:r w:rsidRPr="00756D65">
                        <w:rPr>
                          <w:rFonts w:asciiTheme="minorHAnsi" w:hAnsiTheme="minorHAnsi"/>
                          <w:b/>
                          <w:bCs/>
                          <w:i/>
                          <w:iCs/>
                        </w:rPr>
                        <w:t>§ 83 [</w:t>
                      </w:r>
                      <w:r w:rsidRPr="00756D65">
                        <w:rPr>
                          <w:rFonts w:asciiTheme="minorHAnsi" w:hAnsiTheme="minorHAnsi"/>
                          <w:i/>
                          <w:iCs/>
                        </w:rPr>
                        <w:t>1] Wer öffentlich zu einem hochverräterischen Unternehmen auffordert oder anreizt, wird mit Zuchthaus bis zu zehn Jahren bestraft.</w:t>
                      </w:r>
                    </w:p>
                    <w:p w:rsidR="00EE2FA4" w:rsidRPr="00756D65" w:rsidRDefault="00EE2FA4" w:rsidP="00EE2FA4">
                      <w:pPr>
                        <w:pStyle w:val="Text"/>
                        <w:ind w:left="708"/>
                        <w:rPr>
                          <w:rFonts w:asciiTheme="minorHAnsi" w:hAnsiTheme="minorHAnsi"/>
                        </w:rPr>
                      </w:pPr>
                      <w:r w:rsidRPr="00756D65">
                        <w:rPr>
                          <w:rFonts w:asciiTheme="minorHAnsi" w:hAnsiTheme="minorHAnsi"/>
                          <w:i/>
                          <w:iCs/>
                        </w:rPr>
                        <w:t>[2] Ebenso wird bestraft, wer ein hochverräterisches Unternehmen in anderer Weise vorbereitet.</w:t>
                      </w:r>
                    </w:p>
                    <w:p w:rsidR="00EE2FA4" w:rsidRDefault="00EE2FA4" w:rsidP="00EE2FA4">
                      <w:pPr>
                        <w:pStyle w:val="Text"/>
                        <w:ind w:left="708"/>
                        <w:rPr>
                          <w:rFonts w:asciiTheme="minorHAnsi" w:hAnsiTheme="minorHAnsi"/>
                          <w:i/>
                          <w:iCs/>
                        </w:rPr>
                      </w:pPr>
                      <w:r w:rsidRPr="00756D65">
                        <w:rPr>
                          <w:rFonts w:asciiTheme="minorHAnsi" w:hAnsiTheme="minorHAnsi"/>
                          <w:i/>
                          <w:iCs/>
                        </w:rPr>
                        <w:t xml:space="preserve">[3] Auf Todesstrafe oder auf lebenslanges Zuchthaus oder auf Zuchthaus nicht unter zwei Jahren ist zu erkennen, wenn die Tat darauf gerichtet war, zur Vorbereitung des Hochverrats einen organisatorischen Zusammenhalt herzustellen oder aufrechtzuerhalten, oder darauf gerichtet war, die Reichswehr oder die Polizei zur Erfüllung ihrer Pflicht untauglich zu machen, das Deutsche Reich gegen Angriffe auf seinen äußeren oder inneren Bestand zu schützen, oder auf Beeinflussung der Massen durch Herstellung oder Verbreitung von Schriften, Schallplatten oder bildlichen Darstellungen oder durch Verwendung von Einrichtungen der Funkentelegraphie oder </w:t>
                      </w:r>
                      <w:proofErr w:type="spellStart"/>
                      <w:r w:rsidRPr="00756D65">
                        <w:rPr>
                          <w:rFonts w:asciiTheme="minorHAnsi" w:hAnsiTheme="minorHAnsi"/>
                          <w:i/>
                          <w:iCs/>
                        </w:rPr>
                        <w:t>Funkentelephonie</w:t>
                      </w:r>
                      <w:proofErr w:type="spellEnd"/>
                      <w:r w:rsidRPr="00756D65">
                        <w:rPr>
                          <w:rFonts w:asciiTheme="minorHAnsi" w:hAnsiTheme="minorHAnsi"/>
                          <w:i/>
                          <w:iCs/>
                        </w:rPr>
                        <w:t xml:space="preserve"> gerichtet war oder im Auslande oder dadurch begangen worden ist, das der Täter es unternommen hat, Schriften, Schallplatten oder bildliche Darstellungen zum Zwecke der Verbreitung im Inland aus dem Ausland einzuführen.</w:t>
                      </w:r>
                    </w:p>
                    <w:p w:rsidR="00EE2FA4" w:rsidRPr="00756D65" w:rsidRDefault="00EE2FA4" w:rsidP="00EE2FA4">
                      <w:pPr>
                        <w:pStyle w:val="Text"/>
                        <w:rPr>
                          <w:rFonts w:asciiTheme="minorHAnsi" w:hAnsiTheme="minorHAnsi"/>
                        </w:rPr>
                      </w:pPr>
                      <w:r>
                        <w:rPr>
                          <w:rFonts w:asciiTheme="minorHAnsi" w:hAnsiTheme="minorHAnsi"/>
                          <w:i/>
                          <w:iCs/>
                        </w:rPr>
                        <w:t>(…)</w:t>
                      </w:r>
                    </w:p>
                    <w:p w:rsidR="00EE2FA4" w:rsidRPr="00084BC2" w:rsidRDefault="00EE2FA4" w:rsidP="00EE2FA4">
                      <w:pPr>
                        <w:spacing w:line="240" w:lineRule="auto"/>
                      </w:pPr>
                    </w:p>
                  </w:txbxContent>
                </v:textbox>
                <w10:wrap type="square" anchorx="margin"/>
              </v:shape>
            </w:pict>
          </mc:Fallback>
        </mc:AlternateContent>
      </w:r>
    </w:p>
    <w:p w14:paraId="73D163F7" w14:textId="77777777" w:rsidR="00EE2FA4" w:rsidRPr="007075AE" w:rsidRDefault="00EE2FA4" w:rsidP="00EE2FA4">
      <w:pPr>
        <w:pStyle w:val="Text"/>
        <w:rPr>
          <w:rStyle w:val="Hyperlink0"/>
          <w:rFonts w:asciiTheme="minorHAnsi" w:hAnsiTheme="minorHAnsi"/>
        </w:rPr>
      </w:pPr>
      <w:r w:rsidRPr="00152E60">
        <w:rPr>
          <w:rFonts w:asciiTheme="minorHAnsi" w:hAnsiTheme="minorHAnsi"/>
          <w:b/>
        </w:rPr>
        <w:t>Q3: Reichsgesetzbuch</w:t>
      </w:r>
      <w:r>
        <w:rPr>
          <w:rFonts w:asciiTheme="minorHAnsi" w:hAnsiTheme="minorHAnsi"/>
          <w:b/>
        </w:rPr>
        <w:t>, Hochverrat, geändert: 1934</w:t>
      </w:r>
      <w:r w:rsidRPr="00152E60">
        <w:rPr>
          <w:rFonts w:asciiTheme="minorHAnsi" w:hAnsiTheme="minorHAnsi"/>
          <w:sz w:val="24"/>
          <w:szCs w:val="24"/>
        </w:rPr>
        <w:br/>
      </w:r>
      <w:r w:rsidRPr="00152E60">
        <w:rPr>
          <w:rStyle w:val="Hyperlink0"/>
          <w:rFonts w:asciiTheme="minorHAnsi" w:hAnsiTheme="minorHAnsi"/>
        </w:rPr>
        <w:t xml:space="preserve">Quelle: </w:t>
      </w:r>
      <w:r w:rsidRPr="007075AE">
        <w:rPr>
          <w:rStyle w:val="Hyperlink0"/>
          <w:rFonts w:asciiTheme="minorHAnsi" w:hAnsiTheme="minorHAnsi"/>
        </w:rPr>
        <w:t>http://www.documentarchiv.de/ns/1933/stgb-landes-hochverrat-volksgerichtshof_ges.html</w:t>
      </w:r>
    </w:p>
    <w:p w14:paraId="73D163F8" w14:textId="77777777" w:rsidR="00EE2FA4" w:rsidRPr="007075AE" w:rsidRDefault="00EE2FA4" w:rsidP="00EE2FA4">
      <w:pPr>
        <w:pStyle w:val="Text"/>
        <w:rPr>
          <w:rStyle w:val="Hyperlink0"/>
          <w:rFonts w:asciiTheme="minorHAnsi" w:hAnsiTheme="minorHAnsi"/>
        </w:rPr>
      </w:pPr>
    </w:p>
    <w:p w14:paraId="73D163F9" w14:textId="77777777" w:rsidR="00EE2FA4" w:rsidRDefault="00EE2FA4" w:rsidP="00EE2FA4">
      <w:pPr>
        <w:spacing w:after="240" w:line="240" w:lineRule="auto"/>
        <w:rPr>
          <w:sz w:val="24"/>
          <w:szCs w:val="24"/>
        </w:rPr>
      </w:pPr>
    </w:p>
    <w:p w14:paraId="73D163FA" w14:textId="77777777" w:rsidR="00EE2FA4" w:rsidRPr="0054022F" w:rsidRDefault="00EE2FA4" w:rsidP="00EE2FA4">
      <w:pPr>
        <w:pStyle w:val="Text"/>
        <w:rPr>
          <w:rFonts w:asciiTheme="minorHAnsi" w:hAnsiTheme="minorHAnsi"/>
        </w:rPr>
      </w:pPr>
      <w:r w:rsidRPr="0054022F">
        <w:rPr>
          <w:rFonts w:asciiTheme="minorHAnsi" w:hAnsiTheme="minorHAnsi"/>
          <w:color w:val="FF2C21"/>
          <w:sz w:val="24"/>
          <w:szCs w:val="24"/>
        </w:rPr>
        <w:t xml:space="preserve">Im Nationalsozialismus war die gesamte Macht auf Hitler konzentriert. Ihm unterstand das Militär, die Regierung und sogar das Gesetz. Es gab in diesem Sinne keine Rechtsstaatlichkeit wie wir sie heute haben. Die Meutenmitglieder trafen sich abends an ihnen frei gewählten Orten, wie es für heutige Jugendliche ganz normal ist. Für die Gestapo war dies jedoch bereits ein Indiz für eine Parteineugründung. §81 Absatz 2 bestärkte dies, ebenso § 83 Absatz 1. Durch das Erstellen der Flugblätter mit Parolen darauf wie „Weg mit Hitler“ oder „HJ-schlagt sie zu Brei“ tritt §83 Absatz 3 in Kraft. Trotz dessen kann man die Taten der Leipziger Meuten meiner Meinung nach nicht als Vorbereitung zum Hochverrat sehen, da sie zwar gegen die Regierung war, jedoch nie einen Plan hatten die Regierung zu stürzen oder ähnliches. Auch bildeten sie keine neue Partei. Sie trafen sich, weil sie gemeinsame Interessen hatten und eine gemeinsame Kontra-Haltung gegenüber dem Nationalsozialismus, mit einer Partei hatte dies jedoch nichts zu tun. </w:t>
      </w:r>
    </w:p>
    <w:p w14:paraId="73D163FB" w14:textId="77777777" w:rsidR="00EE2FA4" w:rsidRPr="00295803" w:rsidRDefault="00EE2FA4" w:rsidP="00EE2FA4">
      <w:pPr>
        <w:pStyle w:val="Text"/>
        <w:rPr>
          <w:rFonts w:asciiTheme="minorHAnsi" w:hAnsiTheme="minorHAnsi"/>
          <w:sz w:val="24"/>
          <w:szCs w:val="24"/>
        </w:rPr>
      </w:pPr>
      <w:r>
        <w:rPr>
          <w:sz w:val="24"/>
          <w:szCs w:val="24"/>
        </w:rPr>
        <w:br/>
      </w:r>
      <w:r w:rsidRPr="00295803">
        <w:rPr>
          <w:rFonts w:asciiTheme="minorHAnsi" w:hAnsiTheme="minorHAnsi"/>
          <w:sz w:val="24"/>
          <w:szCs w:val="24"/>
        </w:rPr>
        <w:t xml:space="preserve">3. </w:t>
      </w:r>
      <w:r w:rsidRPr="00295803">
        <w:rPr>
          <w:rFonts w:asciiTheme="minorHAnsi" w:hAnsiTheme="minorHAnsi"/>
          <w:i/>
          <w:iCs/>
          <w:sz w:val="24"/>
          <w:szCs w:val="24"/>
        </w:rPr>
        <w:t>Gegen ca</w:t>
      </w:r>
      <w:r>
        <w:rPr>
          <w:rFonts w:asciiTheme="minorHAnsi" w:hAnsiTheme="minorHAnsi"/>
          <w:i/>
          <w:iCs/>
          <w:sz w:val="24"/>
          <w:szCs w:val="24"/>
        </w:rPr>
        <w:t>.</w:t>
      </w:r>
      <w:r w:rsidRPr="00295803">
        <w:rPr>
          <w:rFonts w:asciiTheme="minorHAnsi" w:hAnsiTheme="minorHAnsi"/>
          <w:i/>
          <w:iCs/>
          <w:sz w:val="24"/>
          <w:szCs w:val="24"/>
        </w:rPr>
        <w:t xml:space="preserve"> 100 Jugendliche wurden Prozesse geführt. Mit Gefängnis, Zuchthaus und stellenweise anschließender Haft in einem Konzentrationslager wurden die Mitglieder bestraft. Die Mitglieder der Meuten erhielten Haftstrafen von bis zu 9 Jahren.</w:t>
      </w:r>
    </w:p>
    <w:p w14:paraId="73D163FC" w14:textId="77777777" w:rsidR="00EE2FA4" w:rsidRDefault="00EE2FA4" w:rsidP="00EE2FA4">
      <w:pPr>
        <w:pStyle w:val="Text"/>
        <w:rPr>
          <w:rFonts w:asciiTheme="minorHAnsi" w:hAnsiTheme="minorHAnsi"/>
          <w:i/>
          <w:iCs/>
          <w:sz w:val="24"/>
          <w:szCs w:val="24"/>
        </w:rPr>
      </w:pPr>
      <w:r w:rsidRPr="00295803">
        <w:rPr>
          <w:rFonts w:asciiTheme="minorHAnsi" w:hAnsiTheme="minorHAnsi"/>
          <w:i/>
          <w:iCs/>
          <w:sz w:val="24"/>
          <w:szCs w:val="24"/>
        </w:rPr>
        <w:t xml:space="preserve">Das Leipziger Jugendamt errichtete außerdem ein KZ-ähnliches „Jugendschulungslager“ in Mittweida, wo allein 1939 mehr als 30 Meutenangehörige auch ohne Gerichtsurteil zwangseingewiesen wurden. </w:t>
      </w:r>
    </w:p>
    <w:p w14:paraId="73D163FD" w14:textId="77777777" w:rsidR="00EE2FA4" w:rsidRPr="00295803" w:rsidRDefault="00EE2FA4" w:rsidP="00EE2FA4">
      <w:pPr>
        <w:pStyle w:val="Text"/>
        <w:spacing w:before="120"/>
        <w:rPr>
          <w:rFonts w:asciiTheme="minorHAnsi" w:hAnsiTheme="minorHAnsi"/>
          <w:sz w:val="24"/>
          <w:szCs w:val="24"/>
        </w:rPr>
      </w:pPr>
      <w:r w:rsidRPr="00585F61">
        <w:rPr>
          <w:rFonts w:asciiTheme="minorHAnsi" w:hAnsiTheme="minorHAnsi"/>
          <w:noProof/>
          <w:sz w:val="24"/>
          <w:szCs w:val="24"/>
        </w:rPr>
        <mc:AlternateContent>
          <mc:Choice Requires="wps">
            <w:drawing>
              <wp:anchor distT="118745" distB="118745" distL="114300" distR="114300" simplePos="0" relativeHeight="251689984" behindDoc="1" locked="0" layoutInCell="0" allowOverlap="1" wp14:anchorId="73D16476" wp14:editId="73D16477">
                <wp:simplePos x="0" y="0"/>
                <wp:positionH relativeFrom="margin">
                  <wp:posOffset>3567430</wp:posOffset>
                </wp:positionH>
                <wp:positionV relativeFrom="paragraph">
                  <wp:posOffset>81280</wp:posOffset>
                </wp:positionV>
                <wp:extent cx="2295525" cy="3248025"/>
                <wp:effectExtent l="0" t="0" r="28575" b="28575"/>
                <wp:wrapTight wrapText="bothSides">
                  <wp:wrapPolygon edited="0">
                    <wp:start x="0" y="0"/>
                    <wp:lineTo x="0" y="21663"/>
                    <wp:lineTo x="21690" y="21663"/>
                    <wp:lineTo x="21690" y="0"/>
                    <wp:lineTo x="0" y="0"/>
                  </wp:wrapPolygon>
                </wp:wrapTight>
                <wp:docPr id="10737418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248025"/>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BD" w14:textId="77777777" w:rsidR="00EE2FA4" w:rsidRPr="00DA5EBE" w:rsidRDefault="00EE2FA4" w:rsidP="00EE2FA4">
                            <w:pPr>
                              <w:pStyle w:val="BeschriftungDunkel"/>
                              <w:jc w:val="left"/>
                              <w:rPr>
                                <w:i/>
                              </w:rPr>
                            </w:pPr>
                            <w:r>
                              <w:rPr>
                                <w:i/>
                                <w:iCs/>
                                <w:noProof/>
                                <w:color w:val="2E74B5" w:themeColor="accent1" w:themeShade="BF"/>
                              </w:rPr>
                              <w:drawing>
                                <wp:inline distT="0" distB="0" distL="0" distR="0" wp14:anchorId="73D165DA" wp14:editId="73D165DB">
                                  <wp:extent cx="381000" cy="412117"/>
                                  <wp:effectExtent l="0" t="0" r="0" b="6985"/>
                                  <wp:docPr id="1073741851" name="Grafik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7">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DA5EBE">
                              <w:rPr>
                                <w:rFonts w:asciiTheme="minorHAnsi" w:hAnsiTheme="minorHAnsi"/>
                                <w:i/>
                                <w:sz w:val="18"/>
                                <w:szCs w:val="18"/>
                              </w:rPr>
                              <w:t xml:space="preserve">Ein Meutenmitglied erinnert sich: „Das </w:t>
                            </w:r>
                            <w:r w:rsidRPr="00DA5EBE">
                              <w:rPr>
                                <w:rFonts w:asciiTheme="minorHAnsi" w:hAnsiTheme="minorHAnsi"/>
                                <w:b/>
                                <w:i/>
                                <w:sz w:val="18"/>
                                <w:szCs w:val="18"/>
                              </w:rPr>
                              <w:t>Jugend-Schutz- und Schulungslager in Mittweida</w:t>
                            </w:r>
                            <w:r w:rsidRPr="00DA5EBE">
                              <w:rPr>
                                <w:rFonts w:asciiTheme="minorHAnsi" w:hAnsiTheme="minorHAnsi"/>
                                <w:i/>
                                <w:sz w:val="18"/>
                                <w:szCs w:val="18"/>
                              </w:rPr>
                              <w:t xml:space="preserve"> diente ausschließlich dem Zweck, unsere Aufsässigkeit auszutreiben und uns im Sinne des Nazismus zu erziehen. In Wirklichkeit sollten wir nur gedemütigt werden.“</w:t>
                            </w:r>
                            <w:r w:rsidRPr="00DA5EBE">
                              <w:rPr>
                                <w:i/>
                              </w:rPr>
                              <w:t xml:space="preserve"> </w:t>
                            </w:r>
                          </w:p>
                          <w:p w14:paraId="73D165BE" w14:textId="77777777" w:rsidR="00EE2FA4" w:rsidRDefault="00EE2FA4" w:rsidP="00EE2FA4">
                            <w:pPr>
                              <w:pStyle w:val="BeschriftungDunkel"/>
                              <w:jc w:val="left"/>
                              <w:rPr>
                                <w:rFonts w:asciiTheme="minorHAnsi" w:hAnsiTheme="minorHAnsi"/>
                                <w:i/>
                                <w:sz w:val="18"/>
                                <w:szCs w:val="18"/>
                              </w:rPr>
                            </w:pPr>
                            <w:r w:rsidRPr="00DA5EBE">
                              <w:rPr>
                                <w:rFonts w:asciiTheme="minorHAnsi" w:hAnsiTheme="minorHAnsi"/>
                                <w:i/>
                                <w:sz w:val="18"/>
                                <w:szCs w:val="18"/>
                              </w:rPr>
                              <w:t>Dies geschah indem man den Insassen die Köpfe kahl schor, sie mit alten Wehrmachts-Uniformteilen einkleidete. Die Aufgabe der Insassen war tägliche Schwerstarbeit in Steinbrüchen oder die Straßenschotter-Herstellung. Dreimal wöchentlich erfolgte abends eine „Schulung“ im Nazigeist. Sie durften keinen Kontakt zu ihren Eltern haben. Ältere Meutenmitglieder kamen nach ihrer Zuchthaushaft in das Konzentrationslager Buchenwald.</w:t>
                            </w:r>
                          </w:p>
                          <w:p w14:paraId="73D165BF" w14:textId="77777777" w:rsidR="00EE2FA4" w:rsidRPr="00D57F27" w:rsidRDefault="00EE2FA4" w:rsidP="00EE2FA4">
                            <w:pPr>
                              <w:pStyle w:val="BeschriftungDunkel"/>
                              <w:jc w:val="left"/>
                              <w:rPr>
                                <w:rFonts w:asciiTheme="majorHAnsi" w:hAnsiTheme="majorHAnsi"/>
                                <w:sz w:val="18"/>
                                <w:szCs w:val="18"/>
                              </w:rPr>
                            </w:pPr>
                            <w:r w:rsidRPr="00D57F27">
                              <w:rPr>
                                <w:rFonts w:asciiTheme="minorHAnsi" w:hAnsiTheme="minorHAnsi"/>
                                <w:sz w:val="18"/>
                                <w:szCs w:val="18"/>
                              </w:rPr>
                              <w:t>Quelle: Lange, Die Leipziger Meuten, S.</w:t>
                            </w:r>
                            <w:r>
                              <w:rPr>
                                <w:rFonts w:asciiTheme="minorHAnsi" w:hAnsiTheme="minorHAnsi"/>
                                <w:sz w:val="18"/>
                                <w:szCs w:val="18"/>
                              </w:rPr>
                              <w:t>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A633648" id="_x0000_s1057" type="#_x0000_t202" style="position:absolute;margin-left:280.9pt;margin-top:6.4pt;width:180.75pt;height:255.75pt;z-index:-25162649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" o:allowincell="f" fillcolor="#f2f2f2 [3052]" strokecolor="#8eaadb [1944]">
                <v:textbox>
                  <w:txbxContent>
                    <w:p w:rsidR="00EE2FA4" w:rsidRPr="00DA5EBE" w:rsidRDefault="00EE2FA4" w:rsidP="00EE2FA4">
                      <w:pPr>
                        <w:pStyle w:val="BeschriftungDunkel"/>
                        <w:jc w:val="left"/>
                        <w:rPr>
                          <w:i/>
                        </w:rPr>
                      </w:pPr>
                      <w:r>
                        <w:rPr>
                          <w:i/>
                          <w:iCs/>
                          <w:noProof/>
                          <w:color w:val="2E74B5" w:themeColor="accent1" w:themeShade="BF"/>
                        </w:rPr>
                        <w:drawing>
                          <wp:inline distT="0" distB="0" distL="0" distR="0" wp14:anchorId="57810583" wp14:editId="0BBD68D5">
                            <wp:extent cx="381000" cy="412117"/>
                            <wp:effectExtent l="0" t="0" r="0" b="6985"/>
                            <wp:docPr id="1073741851" name="Grafik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EE7274">
                        <w:rPr>
                          <w:rFonts w:asciiTheme="minorHAnsi" w:hAnsiTheme="minorHAnsi"/>
                          <w:b/>
                          <w:color w:val="2E74B5" w:themeColor="accent1" w:themeShade="BF"/>
                          <w:sz w:val="18"/>
                          <w:szCs w:val="18"/>
                        </w:rPr>
                        <w:t>Wusstest du schon?!</w:t>
                      </w:r>
                      <w:r w:rsidRPr="00EE7274">
                        <w:rPr>
                          <w:rFonts w:asciiTheme="minorHAnsi" w:hAnsiTheme="minorHAnsi"/>
                          <w:sz w:val="18"/>
                          <w:szCs w:val="18"/>
                        </w:rPr>
                        <w:t xml:space="preserve"> </w:t>
                      </w:r>
                      <w:r w:rsidRPr="00EE7274">
                        <w:rPr>
                          <w:rFonts w:asciiTheme="minorHAnsi" w:hAnsiTheme="minorHAnsi"/>
                          <w:sz w:val="18"/>
                          <w:szCs w:val="18"/>
                        </w:rPr>
                        <w:br/>
                      </w:r>
                      <w:r w:rsidRPr="00DA5EBE">
                        <w:rPr>
                          <w:rFonts w:asciiTheme="minorHAnsi" w:hAnsiTheme="minorHAnsi"/>
                          <w:i/>
                          <w:sz w:val="18"/>
                          <w:szCs w:val="18"/>
                        </w:rPr>
                        <w:t xml:space="preserve">Ein </w:t>
                      </w:r>
                      <w:proofErr w:type="spellStart"/>
                      <w:r w:rsidRPr="00DA5EBE">
                        <w:rPr>
                          <w:rFonts w:asciiTheme="minorHAnsi" w:hAnsiTheme="minorHAnsi"/>
                          <w:i/>
                          <w:sz w:val="18"/>
                          <w:szCs w:val="18"/>
                        </w:rPr>
                        <w:t>Meutenmitglied</w:t>
                      </w:r>
                      <w:proofErr w:type="spellEnd"/>
                      <w:r w:rsidRPr="00DA5EBE">
                        <w:rPr>
                          <w:rFonts w:asciiTheme="minorHAnsi" w:hAnsiTheme="minorHAnsi"/>
                          <w:i/>
                          <w:sz w:val="18"/>
                          <w:szCs w:val="18"/>
                        </w:rPr>
                        <w:t xml:space="preserve"> erinnert sich: „Das </w:t>
                      </w:r>
                      <w:r w:rsidRPr="00DA5EBE">
                        <w:rPr>
                          <w:rFonts w:asciiTheme="minorHAnsi" w:hAnsiTheme="minorHAnsi"/>
                          <w:b/>
                          <w:i/>
                          <w:sz w:val="18"/>
                          <w:szCs w:val="18"/>
                        </w:rPr>
                        <w:t>Jugend-Schutz- und Schulungslager in Mittweida</w:t>
                      </w:r>
                      <w:r w:rsidRPr="00DA5EBE">
                        <w:rPr>
                          <w:rFonts w:asciiTheme="minorHAnsi" w:hAnsiTheme="minorHAnsi"/>
                          <w:i/>
                          <w:sz w:val="18"/>
                          <w:szCs w:val="18"/>
                        </w:rPr>
                        <w:t xml:space="preserve"> diente ausschließlich dem Zweck, unsere Aufsässigkeit auszutreiben und uns im Sinne des Nazismus zu erziehen. In Wirklichkeit sollten wir nur gedemütigt werden.“</w:t>
                      </w:r>
                      <w:r w:rsidRPr="00DA5EBE">
                        <w:rPr>
                          <w:i/>
                        </w:rPr>
                        <w:t xml:space="preserve"> </w:t>
                      </w:r>
                    </w:p>
                    <w:p w:rsidR="00EE2FA4" w:rsidRDefault="00EE2FA4" w:rsidP="00EE2FA4">
                      <w:pPr>
                        <w:pStyle w:val="BeschriftungDunkel"/>
                        <w:jc w:val="left"/>
                        <w:rPr>
                          <w:rFonts w:asciiTheme="minorHAnsi" w:hAnsiTheme="minorHAnsi"/>
                          <w:i/>
                          <w:sz w:val="18"/>
                          <w:szCs w:val="18"/>
                        </w:rPr>
                      </w:pPr>
                      <w:r w:rsidRPr="00DA5EBE">
                        <w:rPr>
                          <w:rFonts w:asciiTheme="minorHAnsi" w:hAnsiTheme="minorHAnsi"/>
                          <w:i/>
                          <w:sz w:val="18"/>
                          <w:szCs w:val="18"/>
                        </w:rPr>
                        <w:t xml:space="preserve">Dies geschah indem man den Insassen die Köpfe kahl schor, sie mit alten Wehrmachts-Uniformteilen einkleidete. Die Aufgabe der Insassen war tägliche Schwerstarbeit in Steinbrüchen oder die Straßenschotter-Herstellung. Dreimal wöchentlich erfolgte abends eine „Schulung“ im Nazigeist. Sie durften keinen Kontakt zu ihren Eltern haben. Ältere </w:t>
                      </w:r>
                      <w:proofErr w:type="spellStart"/>
                      <w:r w:rsidRPr="00DA5EBE">
                        <w:rPr>
                          <w:rFonts w:asciiTheme="minorHAnsi" w:hAnsiTheme="minorHAnsi"/>
                          <w:i/>
                          <w:sz w:val="18"/>
                          <w:szCs w:val="18"/>
                        </w:rPr>
                        <w:t>Meutenmitglieder</w:t>
                      </w:r>
                      <w:proofErr w:type="spellEnd"/>
                      <w:r w:rsidRPr="00DA5EBE">
                        <w:rPr>
                          <w:rFonts w:asciiTheme="minorHAnsi" w:hAnsiTheme="minorHAnsi"/>
                          <w:i/>
                          <w:sz w:val="18"/>
                          <w:szCs w:val="18"/>
                        </w:rPr>
                        <w:t xml:space="preserve"> kamen nach ihrer Zuchthaushaft in das Konzentrationslager Buchenwald.</w:t>
                      </w:r>
                    </w:p>
                    <w:p w:rsidR="00EE2FA4" w:rsidRPr="00D57F27" w:rsidRDefault="00EE2FA4" w:rsidP="00EE2FA4">
                      <w:pPr>
                        <w:pStyle w:val="BeschriftungDunkel"/>
                        <w:jc w:val="left"/>
                        <w:rPr>
                          <w:rFonts w:asciiTheme="majorHAnsi" w:hAnsiTheme="majorHAnsi"/>
                          <w:sz w:val="18"/>
                          <w:szCs w:val="18"/>
                        </w:rPr>
                      </w:pPr>
                      <w:r w:rsidRPr="00D57F27">
                        <w:rPr>
                          <w:rFonts w:asciiTheme="minorHAnsi" w:hAnsiTheme="minorHAnsi"/>
                          <w:sz w:val="18"/>
                          <w:szCs w:val="18"/>
                        </w:rPr>
                        <w:t>Quelle: Lange, Die Leipziger Meuten, S.</w:t>
                      </w:r>
                      <w:r>
                        <w:rPr>
                          <w:rFonts w:asciiTheme="minorHAnsi" w:hAnsiTheme="minorHAnsi"/>
                          <w:sz w:val="18"/>
                          <w:szCs w:val="18"/>
                        </w:rPr>
                        <w:t>82</w:t>
                      </w:r>
                    </w:p>
                  </w:txbxContent>
                </v:textbox>
                <w10:wrap type="tight" anchorx="margin"/>
              </v:shape>
            </w:pict>
          </mc:Fallback>
        </mc:AlternateContent>
      </w:r>
      <w:r w:rsidRPr="00585F61">
        <w:rPr>
          <w:rFonts w:asciiTheme="minorHAnsi" w:hAnsiTheme="minorHAnsi"/>
          <w:sz w:val="20"/>
          <w:szCs w:val="20"/>
        </w:rPr>
        <w:t>Quelle: Lange, Die Leipziger Meuten, S.</w:t>
      </w:r>
      <w:r>
        <w:rPr>
          <w:rFonts w:asciiTheme="minorHAnsi" w:hAnsiTheme="minorHAnsi"/>
          <w:sz w:val="20"/>
          <w:szCs w:val="20"/>
        </w:rPr>
        <w:t>81f.</w:t>
      </w:r>
    </w:p>
    <w:p w14:paraId="73D163FE" w14:textId="77777777" w:rsidR="00EE2FA4" w:rsidRPr="00295803" w:rsidRDefault="00EE2FA4" w:rsidP="00EE2FA4">
      <w:pPr>
        <w:pStyle w:val="Text"/>
        <w:rPr>
          <w:rFonts w:asciiTheme="minorHAnsi" w:hAnsiTheme="minorHAnsi"/>
          <w:sz w:val="24"/>
          <w:szCs w:val="24"/>
        </w:rPr>
      </w:pPr>
      <w:r>
        <w:rPr>
          <w:rFonts w:asciiTheme="minorHAnsi" w:hAnsiTheme="minorHAnsi"/>
          <w:sz w:val="24"/>
          <w:szCs w:val="24"/>
        </w:rPr>
        <w:br/>
      </w:r>
      <w:r w:rsidRPr="00295803">
        <w:rPr>
          <w:rFonts w:asciiTheme="minorHAnsi" w:hAnsiTheme="minorHAnsi"/>
          <w:sz w:val="24"/>
          <w:szCs w:val="24"/>
        </w:rPr>
        <w:t xml:space="preserve">Diskutiere die Folgen der Verurteilungen und die Einweisung in Zuchthäuser für die Jugendlichen und die </w:t>
      </w:r>
      <w:r>
        <w:rPr>
          <w:rFonts w:asciiTheme="minorHAnsi" w:hAnsiTheme="minorHAnsi"/>
          <w:sz w:val="24"/>
          <w:szCs w:val="24"/>
        </w:rPr>
        <w:t>Mitglieder der Leipziger Meuten!</w:t>
      </w:r>
    </w:p>
    <w:p w14:paraId="73D163FF" w14:textId="77777777" w:rsidR="00EE2FA4" w:rsidRDefault="00EE2FA4" w:rsidP="00EE2FA4">
      <w:pPr>
        <w:spacing w:after="240" w:line="240" w:lineRule="auto"/>
        <w:rPr>
          <w:sz w:val="24"/>
          <w:szCs w:val="24"/>
        </w:rPr>
      </w:pPr>
      <w:r w:rsidRPr="00295803">
        <w:rPr>
          <w:sz w:val="24"/>
          <w:szCs w:val="24"/>
        </w:rPr>
        <w:t>Tragt eure gewonnenen Ergebnisse stichpunktartig zusammen</w:t>
      </w:r>
      <w:r>
        <w:rPr>
          <w:sz w:val="24"/>
          <w:szCs w:val="24"/>
        </w:rPr>
        <w:t>!</w:t>
      </w:r>
      <w:r w:rsidRPr="00295803">
        <w:rPr>
          <w:sz w:val="24"/>
          <w:szCs w:val="24"/>
        </w:rPr>
        <w:t xml:space="preserve"> (PA, mündl. u.</w:t>
      </w:r>
      <w:r>
        <w:rPr>
          <w:sz w:val="24"/>
          <w:szCs w:val="24"/>
        </w:rPr>
        <w:t xml:space="preserve"> </w:t>
      </w:r>
      <w:r w:rsidRPr="00295803">
        <w:rPr>
          <w:sz w:val="24"/>
          <w:szCs w:val="24"/>
        </w:rPr>
        <w:t>schrift</w:t>
      </w:r>
      <w:r>
        <w:rPr>
          <w:sz w:val="24"/>
          <w:szCs w:val="24"/>
        </w:rPr>
        <w:t>l., 10 min)</w:t>
      </w:r>
    </w:p>
    <w:p w14:paraId="73D16401" w14:textId="6B726289" w:rsidR="00EE2FA4" w:rsidRDefault="00EE2FA4" w:rsidP="00B20914">
      <w:pPr>
        <w:pStyle w:val="Text"/>
      </w:pPr>
      <w:r w:rsidRPr="0054022F">
        <w:rPr>
          <w:rFonts w:asciiTheme="minorHAnsi" w:hAnsiTheme="minorHAnsi"/>
          <w:color w:val="FF2C21"/>
          <w:sz w:val="24"/>
          <w:szCs w:val="24"/>
        </w:rPr>
        <w:t xml:space="preserve">Die Verurteilungen und Einweisung in Zuchthäuser hatte für die Jugendlichen gravierende Folgen, denn sie wurden dort gedemütigt, waren oft in Einzelhaft und durften keinen Kontakt zu Freunden oder ihrer Familie haben. Weiterhin mussten sie jeden Tag sehr lange und sehr schwer arbeiten und wurden dabei wahrscheinlich nicht besonders gut mit Nahrung versorgt. Sie hatten eine andere politische Einstellung und ihnen wurde gegen ihren Willen versucht eine Ideologie aufzuzwingen. Sehr oft wurden sie sogar ohne Gerichtsurteil eingewiesen und wussten nicht wie lange sie dort bleiben mussten. Manche </w:t>
      </w:r>
      <w:r w:rsidRPr="00EB3AFB">
        <w:rPr>
          <w:rFonts w:asciiTheme="minorHAnsi" w:hAnsiTheme="minorHAnsi"/>
          <w:color w:val="FF2C21"/>
          <w:sz w:val="24"/>
          <w:szCs w:val="24"/>
        </w:rPr>
        <w:t>von ihnen wurden anschließend sogar in das Konzentrationslager nach Buchenwald gebracht, was einige von ihnen sehr wahrscheinlich nicht mehr verlassen haben. Die Leipziger Meuten ließen sich von den Gerichtsurteilen jedoch weniger beeinflussen. Sie trafen sich weiterhin und änderten nichts an ihrer politischen Überzeugung. Dies kann man an den vielen Verurteilungen von 1928 sowie 12</w:t>
      </w:r>
      <w:r>
        <w:rPr>
          <w:rFonts w:asciiTheme="minorHAnsi" w:hAnsiTheme="minorHAnsi"/>
          <w:color w:val="FF2C21"/>
          <w:sz w:val="24"/>
          <w:szCs w:val="24"/>
        </w:rPr>
        <w:t xml:space="preserve"> Jahre später von 1940 erkenne</w:t>
      </w:r>
      <w:r w:rsidR="00B20914">
        <w:rPr>
          <w:rFonts w:asciiTheme="minorHAnsi" w:hAnsiTheme="minorHAnsi"/>
          <w:color w:val="FF2C21"/>
          <w:sz w:val="24"/>
          <w:szCs w:val="24"/>
        </w:rPr>
        <w:t>n</w:t>
      </w:r>
    </w:p>
    <w:sectPr w:rsidR="00EE2FA4" w:rsidSect="00EE2FA4">
      <w:headerReference w:type="default" r:id="rId5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CE9E5" w14:textId="77777777" w:rsidR="009C504F" w:rsidRDefault="009C504F">
      <w:pPr>
        <w:spacing w:after="0" w:line="240" w:lineRule="auto"/>
      </w:pPr>
      <w:r>
        <w:separator/>
      </w:r>
    </w:p>
  </w:endnote>
  <w:endnote w:type="continuationSeparator" w:id="0">
    <w:p w14:paraId="2CF62AC4" w14:textId="77777777" w:rsidR="009C504F" w:rsidRDefault="009C5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Light">
    <w:altName w:val="HELVETICA LIGHT"/>
    <w:panose1 w:val="020B0403020202020204"/>
    <w:charset w:val="00"/>
    <w:family w:val="swiss"/>
    <w:pitch w:val="variable"/>
    <w:sig w:usb0="800000AF" w:usb1="4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7"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DC" wp14:editId="73D164DD">
          <wp:extent cx="836295" cy="292100"/>
          <wp:effectExtent l="0" t="0" r="1905" b="0"/>
          <wp:docPr id="203" name="Grafik 203"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98"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A"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E2" wp14:editId="73D164E3">
          <wp:extent cx="836295" cy="292100"/>
          <wp:effectExtent l="0" t="0" r="1905" b="0"/>
          <wp:docPr id="204" name="Grafik 20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9B"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D"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E8" wp14:editId="73D164E9">
          <wp:extent cx="836295" cy="292100"/>
          <wp:effectExtent l="0" t="0" r="1905" b="0"/>
          <wp:docPr id="205" name="Grafik 205"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9E"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0"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EE" wp14:editId="73D164EF">
          <wp:extent cx="836295" cy="292100"/>
          <wp:effectExtent l="0" t="0" r="1905" b="0"/>
          <wp:docPr id="206" name="Grafik 206"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A1"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3"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F4" wp14:editId="73D164F5">
          <wp:extent cx="836295" cy="292100"/>
          <wp:effectExtent l="0" t="0" r="1905" b="0"/>
          <wp:docPr id="207" name="Grafik 207"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A4"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6"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FA" wp14:editId="73D164FB">
          <wp:extent cx="836295" cy="292100"/>
          <wp:effectExtent l="0" t="0" r="1905" b="0"/>
          <wp:docPr id="208" name="Grafik 208"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A7"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9" w14:textId="77777777" w:rsidR="00EE2FA4" w:rsidRPr="00B83884" w:rsidRDefault="00EE2FA4" w:rsidP="00EA5AA7">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500" wp14:editId="73D16501">
          <wp:extent cx="836295" cy="292100"/>
          <wp:effectExtent l="0" t="0" r="1905" b="0"/>
          <wp:docPr id="1073741854" name="Grafik 107374185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AA" w14:textId="77777777" w:rsidR="00EE2FA4" w:rsidRDefault="00EE2FA4" w:rsidP="00EA5AA7">
    <w:pPr>
      <w:pStyle w:val="Fuzeile"/>
      <w:tabs>
        <w:tab w:val="clear" w:pos="4536"/>
        <w:tab w:val="center" w:pos="1560"/>
      </w:tabs>
      <w:rPr>
        <w:rFonts w:asciiTheme="majorHAnsi" w:hAnsiTheme="majorHAnsi" w:cs="Helvetica"/>
        <w:color w:val="000000"/>
        <w:sz w:val="21"/>
        <w:szCs w:val="21"/>
        <w:shd w:val="clear" w:color="auto" w:fill="F5F5F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000277" w14:textId="77777777" w:rsidR="009C504F" w:rsidRDefault="009C504F">
      <w:pPr>
        <w:spacing w:after="0" w:line="240" w:lineRule="auto"/>
      </w:pPr>
      <w:r>
        <w:separator/>
      </w:r>
    </w:p>
  </w:footnote>
  <w:footnote w:type="continuationSeparator" w:id="0">
    <w:p w14:paraId="432CB16E" w14:textId="77777777" w:rsidR="009C504F" w:rsidRDefault="009C50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6" w14:textId="77777777" w:rsidR="00EE2FA4" w:rsidRDefault="00EE2FA4" w:rsidP="00F827A9">
    <w:pPr>
      <w:pStyle w:val="Kopfzeile"/>
      <w:tabs>
        <w:tab w:val="clear" w:pos="9072"/>
      </w:tabs>
      <w:ind w:left="3261" w:hanging="2553"/>
    </w:pPr>
    <w:r>
      <w:br/>
    </w:r>
    <w:r w:rsidRPr="004F6877">
      <w:rPr>
        <w:b/>
      </w:rPr>
      <w:t>Station I</w:t>
    </w:r>
    <w:r>
      <w:rPr>
        <w:b/>
      </w:rPr>
      <w:t>II: Places to be – Treffpunkte der Leipziger Meuten</w:t>
    </w:r>
    <w:r>
      <w:rPr>
        <w:noProof/>
        <w:lang w:eastAsia="de-DE"/>
      </w:rPr>
      <mc:AlternateContent>
        <mc:Choice Requires="wps">
          <w:drawing>
            <wp:anchor distT="0" distB="0" distL="114300" distR="114300" simplePos="0" relativeHeight="251666432" behindDoc="0" locked="0" layoutInCell="0" allowOverlap="1" wp14:anchorId="73D164D8" wp14:editId="73D164D9">
              <wp:simplePos x="0" y="0"/>
              <wp:positionH relativeFrom="margin">
                <wp:posOffset>-180975</wp:posOffset>
              </wp:positionH>
              <wp:positionV relativeFrom="topMargin">
                <wp:posOffset>364490</wp:posOffset>
              </wp:positionV>
              <wp:extent cx="5943600" cy="173736"/>
              <wp:effectExtent l="0" t="0" r="0" b="635"/>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A"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3FC6928" id="_x0000_t202" coordsize="21600,21600" o:spt="202" path="m,l,21600r21600,l21600,xe">
              <v:stroke joinstyle="miter"/>
              <v:path gradientshapeok="t" o:connecttype="rect"/>
            </v:shapetype>
            <v:shape id="Textfeld 17" o:spid="_x0000_s1072" type="#_x0000_t202" style="position:absolute;left:0;text-align:left;margin-left:-14.25pt;margin-top:28.7pt;width:468pt;height:13.7pt;z-index:25166643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" o:allowincell="f" filled="f" stroked="f">
              <v:textbox style="mso-fit-shape-to-text:t" inset=",0,,0">
                <w:txbxContent>
                  <w:p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64384" behindDoc="0" locked="0" layoutInCell="0" allowOverlap="1" wp14:anchorId="73D164DA" wp14:editId="73D164DB">
              <wp:simplePos x="0" y="0"/>
              <wp:positionH relativeFrom="page">
                <wp:align>right</wp:align>
              </wp:positionH>
              <wp:positionV relativeFrom="topMargin">
                <wp:align>center</wp:align>
              </wp:positionV>
              <wp:extent cx="911860" cy="170815"/>
              <wp:effectExtent l="0" t="0" r="0" b="635"/>
              <wp:wrapNone/>
              <wp:docPr id="18"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B"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299DF1E6" id="Textfeld 18" o:spid="_x0000_s1073" type="#_x0000_t202" style="position:absolute;left:0;text-align:left;margin-left:20.6pt;margin-top:0;width:71.8pt;height:13.45pt;z-index:251664384;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" o:allowincell="f" fillcolor="#a8d08d [1945]" stroked="f">
              <v:textbox style="mso-fit-shape-to-text:t" inset=",0,,0">
                <w:txbxContent>
                  <w:p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9" w14:textId="77777777" w:rsidR="00EE2FA4" w:rsidRDefault="00EE2FA4" w:rsidP="00F827A9">
    <w:pPr>
      <w:pStyle w:val="Kopfzeile"/>
      <w:ind w:left="3261" w:hanging="2553"/>
    </w:pPr>
    <w:r>
      <w:br/>
    </w:r>
    <w:r w:rsidRPr="004F6877">
      <w:rPr>
        <w:b/>
      </w:rPr>
      <w:t>Station I</w:t>
    </w:r>
    <w:r>
      <w:rPr>
        <w:b/>
      </w:rPr>
      <w:t>II: Places to be – Treffpunkte der Leipziger Meuten</w:t>
    </w:r>
    <w:r>
      <w:rPr>
        <w:noProof/>
        <w:lang w:eastAsia="de-DE"/>
      </w:rPr>
      <mc:AlternateContent>
        <mc:Choice Requires="wps">
          <w:drawing>
            <wp:anchor distT="0" distB="0" distL="114300" distR="114300" simplePos="0" relativeHeight="251671552" behindDoc="0" locked="0" layoutInCell="0" allowOverlap="1" wp14:anchorId="73D164DE" wp14:editId="73D164DF">
              <wp:simplePos x="0" y="0"/>
              <wp:positionH relativeFrom="margin">
                <wp:posOffset>-180975</wp:posOffset>
              </wp:positionH>
              <wp:positionV relativeFrom="topMargin">
                <wp:posOffset>364490</wp:posOffset>
              </wp:positionV>
              <wp:extent cx="5943600" cy="173736"/>
              <wp:effectExtent l="0" t="0" r="0" b="635"/>
              <wp:wrapNone/>
              <wp:docPr id="694" name="Textfeld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C" w14:textId="77777777" w:rsidR="00EE2FA4" w:rsidRDefault="00EE2FA4">
                          <w:pPr>
                            <w:spacing w:after="0" w:line="240" w:lineRule="auto"/>
                            <w:jc w:val="right"/>
                          </w:pPr>
                          <w:r w:rsidRPr="00D968EB">
                            <w:rPr>
                              <w:b/>
                              <w:color w:val="FF0000"/>
                            </w:rPr>
                            <w:t>ERWARTUNGSHORIZONT</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4E1A26E" id="_x0000_t202" coordsize="21600,21600" o:spt="202" path="m,l,21600r21600,l21600,xe">
              <v:stroke joinstyle="miter"/>
              <v:path gradientshapeok="t" o:connecttype="rect"/>
            </v:shapetype>
            <v:shape id="Textfeld 694" o:spid="_x0000_s1074" type="#_x0000_t202" style="position:absolute;left:0;text-align:left;margin-left:-14.25pt;margin-top:28.7pt;width:468pt;height:13.7pt;z-index:25167155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" o:allowincell="f" filled="f" stroked="f">
              <v:textbox style="mso-fit-shape-to-text:t" inset=",0,,0">
                <w:txbxContent>
                  <w:p w:rsidR="00EE2FA4" w:rsidRDefault="00EE2FA4">
                    <w:pPr>
                      <w:spacing w:after="0" w:line="240" w:lineRule="auto"/>
                      <w:jc w:val="right"/>
                    </w:pPr>
                    <w:r w:rsidRPr="00D968EB">
                      <w:rPr>
                        <w:b/>
                        <w:color w:val="FF0000"/>
                      </w:rPr>
                      <w:t>ERWARTUNGSHORIZONT</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69504" behindDoc="0" locked="0" layoutInCell="0" allowOverlap="1" wp14:anchorId="73D164E0" wp14:editId="73D164E1">
              <wp:simplePos x="0" y="0"/>
              <wp:positionH relativeFrom="page">
                <wp:align>right</wp:align>
              </wp:positionH>
              <wp:positionV relativeFrom="topMargin">
                <wp:align>center</wp:align>
              </wp:positionV>
              <wp:extent cx="911860" cy="170815"/>
              <wp:effectExtent l="0" t="0" r="0" b="635"/>
              <wp:wrapNone/>
              <wp:docPr id="695" name="Textfeld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D"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474A9C1C" id="Textfeld 695" o:spid="_x0000_s1075" type="#_x0000_t202" style="position:absolute;left:0;text-align:left;margin-left:20.6pt;margin-top:0;width:71.8pt;height:13.45pt;z-index:251669504;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" o:allowincell="f" fillcolor="#a8d08d [1945]" stroked="f">
              <v:textbox style="mso-fit-shape-to-text:t" inset=",0,,0">
                <w:txbxContent>
                  <w:p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C" w14:textId="77777777" w:rsidR="00EE2FA4" w:rsidRDefault="00EE2FA4" w:rsidP="00F827A9">
    <w:pPr>
      <w:pStyle w:val="Kopfzeile"/>
      <w:tabs>
        <w:tab w:val="clear" w:pos="9072"/>
      </w:tabs>
      <w:ind w:left="8505" w:hanging="7797"/>
    </w:pPr>
    <w:r>
      <w:br/>
    </w:r>
    <w:r w:rsidRPr="004F6877">
      <w:rPr>
        <w:b/>
      </w:rPr>
      <w:t>Station I</w:t>
    </w:r>
    <w:r>
      <w:rPr>
        <w:b/>
      </w:rPr>
      <w:t>II: Places to be – Treffpunkte der Leipziger Meuten</w:t>
    </w:r>
    <w:r>
      <w:rPr>
        <w:noProof/>
        <w:lang w:eastAsia="de-DE"/>
      </w:rPr>
      <mc:AlternateContent>
        <mc:Choice Requires="wps">
          <w:drawing>
            <wp:anchor distT="0" distB="0" distL="114300" distR="114300" simplePos="0" relativeHeight="251674624" behindDoc="0" locked="0" layoutInCell="0" allowOverlap="1" wp14:anchorId="73D164E4" wp14:editId="73D164E5">
              <wp:simplePos x="0" y="0"/>
              <wp:positionH relativeFrom="margin">
                <wp:posOffset>-180975</wp:posOffset>
              </wp:positionH>
              <wp:positionV relativeFrom="topMargin">
                <wp:posOffset>364490</wp:posOffset>
              </wp:positionV>
              <wp:extent cx="5943600" cy="173736"/>
              <wp:effectExtent l="0" t="0" r="0" b="635"/>
              <wp:wrapNone/>
              <wp:docPr id="697" name="Textfeld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E" w14:textId="77777777"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BB7D91E" id="_x0000_t202" coordsize="21600,21600" o:spt="202" path="m,l,21600r21600,l21600,xe">
              <v:stroke joinstyle="miter"/>
              <v:path gradientshapeok="t" o:connecttype="rect"/>
            </v:shapetype>
            <v:shape id="Textfeld 697" o:spid="_x0000_s1076" type="#_x0000_t202" style="position:absolute;left:0;text-align:left;margin-left:-14.25pt;margin-top:28.7pt;width:468pt;height:13.7pt;z-index:25167462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" o:allowincell="f" filled="f" stroked="f">
              <v:textbox style="mso-fit-shape-to-text:t" inset=",0,,0">
                <w:txbxContent>
                  <w:p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73600" behindDoc="0" locked="0" layoutInCell="0" allowOverlap="1" wp14:anchorId="73D164E6" wp14:editId="73D164E7">
              <wp:simplePos x="0" y="0"/>
              <wp:positionH relativeFrom="page">
                <wp:align>right</wp:align>
              </wp:positionH>
              <wp:positionV relativeFrom="topMargin">
                <wp:align>center</wp:align>
              </wp:positionV>
              <wp:extent cx="911860" cy="170815"/>
              <wp:effectExtent l="0" t="0" r="0" b="635"/>
              <wp:wrapNone/>
              <wp:docPr id="698" name="Textfeld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F"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17AD2D80" id="Textfeld 698" o:spid="_x0000_s1077" type="#_x0000_t202" style="position:absolute;left:0;text-align:left;margin-left:20.6pt;margin-top:0;width:71.8pt;height:13.45pt;z-index:251673600;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" o:allowincell="f" fillcolor="#a8d08d [1945]" stroked="f">
              <v:textbox style="mso-fit-shape-to-text:t" inset=",0,,0">
                <w:txbxContent>
                  <w:p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F" w14:textId="77777777" w:rsidR="00EE2FA4" w:rsidRDefault="00EE2FA4" w:rsidP="00F827A9">
    <w:pPr>
      <w:pStyle w:val="Kopfzeile"/>
      <w:tabs>
        <w:tab w:val="clear" w:pos="9072"/>
      </w:tabs>
      <w:ind w:left="3261" w:hanging="2553"/>
    </w:pPr>
    <w:r>
      <w:br/>
    </w:r>
    <w:r w:rsidRPr="004F6877">
      <w:rPr>
        <w:b/>
      </w:rPr>
      <w:t>Station I</w:t>
    </w:r>
    <w:r>
      <w:rPr>
        <w:b/>
      </w:rPr>
      <w:t>II: Places to be – Treffpunkte der Leipziger Meuten</w:t>
    </w:r>
    <w:r>
      <w:rPr>
        <w:noProof/>
        <w:lang w:eastAsia="de-DE"/>
      </w:rPr>
      <mc:AlternateContent>
        <mc:Choice Requires="wps">
          <w:drawing>
            <wp:anchor distT="0" distB="0" distL="114300" distR="114300" simplePos="0" relativeHeight="251672576" behindDoc="0" locked="0" layoutInCell="0" allowOverlap="1" wp14:anchorId="73D164EA" wp14:editId="73D164EB">
              <wp:simplePos x="0" y="0"/>
              <wp:positionH relativeFrom="margin">
                <wp:posOffset>-180975</wp:posOffset>
              </wp:positionH>
              <wp:positionV relativeFrom="topMargin">
                <wp:posOffset>364490</wp:posOffset>
              </wp:positionV>
              <wp:extent cx="5943600" cy="173736"/>
              <wp:effectExtent l="0" t="0" r="0" b="635"/>
              <wp:wrapNone/>
              <wp:docPr id="699" name="Textfeld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0" w14:textId="77777777"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F616DAD" id="_x0000_t202" coordsize="21600,21600" o:spt="202" path="m,l,21600r21600,l21600,xe">
              <v:stroke joinstyle="miter"/>
              <v:path gradientshapeok="t" o:connecttype="rect"/>
            </v:shapetype>
            <v:shape id="Textfeld 699" o:spid="_x0000_s1078" type="#_x0000_t202" style="position:absolute;left:0;text-align:left;margin-left:-14.25pt;margin-top:28.7pt;width:468pt;height:13.7pt;z-index:25167257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" o:allowincell="f" filled="f" stroked="f">
              <v:textbox style="mso-fit-shape-to-text:t" inset=",0,,0">
                <w:txbxContent>
                  <w:p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70528" behindDoc="0" locked="0" layoutInCell="0" allowOverlap="1" wp14:anchorId="73D164EC" wp14:editId="73D164ED">
              <wp:simplePos x="0" y="0"/>
              <wp:positionH relativeFrom="page">
                <wp:align>right</wp:align>
              </wp:positionH>
              <wp:positionV relativeFrom="topMargin">
                <wp:align>center</wp:align>
              </wp:positionV>
              <wp:extent cx="911860" cy="170815"/>
              <wp:effectExtent l="0" t="0" r="0" b="635"/>
              <wp:wrapNone/>
              <wp:docPr id="700" name="Textfeld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1"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184ED186" id="Textfeld 700" o:spid="_x0000_s1079" type="#_x0000_t202" style="position:absolute;left:0;text-align:left;margin-left:20.6pt;margin-top:0;width:71.8pt;height:13.45pt;z-index:251670528;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" o:allowincell="f" fillcolor="#a8d08d [1945]" stroked="f">
              <v:textbox style="mso-fit-shape-to-text:t" inset=",0,,0">
                <w:txbxContent>
                  <w:p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2" w14:textId="77777777" w:rsidR="00EE2FA4" w:rsidRDefault="00EE2FA4" w:rsidP="00F827A9">
    <w:pPr>
      <w:pStyle w:val="Kopfzeile"/>
      <w:ind w:left="1276" w:hanging="568"/>
    </w:pPr>
    <w:r>
      <w:br/>
    </w:r>
    <w:r w:rsidRPr="004F6877">
      <w:rPr>
        <w:b/>
      </w:rPr>
      <w:t>Station I</w:t>
    </w:r>
    <w:r>
      <w:rPr>
        <w:b/>
      </w:rPr>
      <w:t>V</w:t>
    </w:r>
    <w:r w:rsidRPr="004F6877">
      <w:rPr>
        <w:b/>
      </w:rPr>
      <w:t xml:space="preserve">: </w:t>
    </w:r>
    <w:r>
      <w:rPr>
        <w:b/>
      </w:rPr>
      <w:t>„</w:t>
    </w:r>
    <w:r>
      <w:rPr>
        <w:noProof/>
        <w:lang w:eastAsia="de-DE"/>
      </w:rPr>
      <mc:AlternateContent>
        <mc:Choice Requires="wps">
          <w:drawing>
            <wp:anchor distT="0" distB="0" distL="114300" distR="114300" simplePos="0" relativeHeight="251682816" behindDoc="0" locked="0" layoutInCell="0" allowOverlap="1" wp14:anchorId="73D164F0" wp14:editId="73D164F1">
              <wp:simplePos x="0" y="0"/>
              <wp:positionH relativeFrom="margin">
                <wp:posOffset>-180975</wp:posOffset>
              </wp:positionH>
              <wp:positionV relativeFrom="topMargin">
                <wp:posOffset>364490</wp:posOffset>
              </wp:positionV>
              <wp:extent cx="5943600" cy="173736"/>
              <wp:effectExtent l="0" t="0" r="0" b="635"/>
              <wp:wrapNone/>
              <wp:docPr id="1073741852" name="Textfeld 107374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2"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5F060236" id="_x0000_t202" coordsize="21600,21600" o:spt="202" path="m,l,21600r21600,l21600,xe">
              <v:stroke joinstyle="miter"/>
              <v:path gradientshapeok="t" o:connecttype="rect"/>
            </v:shapetype>
            <v:shape id="Textfeld 1073741852" o:spid="_x0000_s1080" type="#_x0000_t202" style="position:absolute;left:0;text-align:left;margin-left:-14.25pt;margin-top:28.7pt;width:468pt;height:13.7pt;z-index:25168281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" o:allowincell="f" filled="f" stroked="f">
              <v:textbox style="mso-fit-shape-to-text:t" inset=",0,,0">
                <w:txbxContent>
                  <w:p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81792" behindDoc="0" locked="0" layoutInCell="0" allowOverlap="1" wp14:anchorId="73D164F2" wp14:editId="73D164F3">
              <wp:simplePos x="0" y="0"/>
              <wp:positionH relativeFrom="page">
                <wp:align>right</wp:align>
              </wp:positionH>
              <wp:positionV relativeFrom="topMargin">
                <wp:align>center</wp:align>
              </wp:positionV>
              <wp:extent cx="911860" cy="170815"/>
              <wp:effectExtent l="0" t="0" r="0" b="635"/>
              <wp:wrapNone/>
              <wp:docPr id="1073741853" name="Textfeld 1073741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3" w14:textId="77777777" w:rsidR="00EE2FA4" w:rsidRPr="004F6877" w:rsidRDefault="00EE2FA4">
                          <w:pPr>
                            <w:spacing w:after="0" w:line="240" w:lineRule="auto"/>
                            <w:rPr>
                              <w:color w:val="FFFFFF" w:themeColor="background1"/>
                            </w:rPr>
                          </w:pPr>
                          <w:r>
                            <w:rPr>
                              <w:color w:val="FFFFFF" w:themeColor="background1"/>
                            </w:rPr>
                            <w:t>Station IV</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173B72F9" id="Textfeld 1073741853" o:spid="_x0000_s1081" type="#_x0000_t202" style="position:absolute;left:0;text-align:left;margin-left:20.6pt;margin-top:0;width:71.8pt;height:13.45pt;z-index:251681792;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" o:allowincell="f" fillcolor="#a8d08d [1945]" stroked="f">
              <v:textbox style="mso-fit-shape-to-text:t" inset=",0,,0">
                <w:txbxContent>
                  <w:p w:rsidR="00EE2FA4" w:rsidRPr="004F6877" w:rsidRDefault="00EE2FA4">
                    <w:pPr>
                      <w:spacing w:after="0" w:line="240" w:lineRule="auto"/>
                      <w:rPr>
                        <w:color w:val="FFFFFF" w:themeColor="background1"/>
                      </w:rPr>
                    </w:pPr>
                    <w:r>
                      <w:rPr>
                        <w:color w:val="FFFFFF" w:themeColor="background1"/>
                      </w:rPr>
                      <w:t>Station IV</w:t>
                    </w:r>
                  </w:p>
                </w:txbxContent>
              </v:textbox>
              <w10:wrap anchorx="page" anchory="margin"/>
            </v:shape>
          </w:pict>
        </mc:Fallback>
      </mc:AlternateContent>
    </w:r>
    <w:r>
      <w:rPr>
        <w:b/>
      </w:rPr>
      <w:t>Natürlich haben wir uns gewehrt“ – Tatendrang der Leipziger Meuten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5" w14:textId="77777777" w:rsidR="00EE2FA4" w:rsidRDefault="00EE2FA4" w:rsidP="004402CC">
    <w:pPr>
      <w:pStyle w:val="Kopfzeile"/>
      <w:tabs>
        <w:tab w:val="clear" w:pos="9072"/>
      </w:tabs>
      <w:ind w:left="1134" w:hanging="426"/>
    </w:pPr>
    <w:r>
      <w:br/>
    </w:r>
    <w:r w:rsidRPr="004F6877">
      <w:rPr>
        <w:b/>
      </w:rPr>
      <w:t>Station I</w:t>
    </w:r>
    <w:r>
      <w:rPr>
        <w:noProof/>
        <w:lang w:eastAsia="de-DE"/>
      </w:rPr>
      <mc:AlternateContent>
        <mc:Choice Requires="wps">
          <w:drawing>
            <wp:anchor distT="0" distB="0" distL="114300" distR="114300" simplePos="0" relativeHeight="251680768" behindDoc="0" locked="0" layoutInCell="0" allowOverlap="1" wp14:anchorId="73D164F6" wp14:editId="73D164F7">
              <wp:simplePos x="0" y="0"/>
              <wp:positionH relativeFrom="margin">
                <wp:posOffset>-180975</wp:posOffset>
              </wp:positionH>
              <wp:positionV relativeFrom="topMargin">
                <wp:posOffset>364490</wp:posOffset>
              </wp:positionV>
              <wp:extent cx="5943600" cy="173736"/>
              <wp:effectExtent l="0" t="0" r="0" b="635"/>
              <wp:wrapNone/>
              <wp:docPr id="1073741837" name="Textfeld 107374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4" w14:textId="77777777"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9FA27D4" id="_x0000_t202" coordsize="21600,21600" o:spt="202" path="m,l,21600r21600,l21600,xe">
              <v:stroke joinstyle="miter"/>
              <v:path gradientshapeok="t" o:connecttype="rect"/>
            </v:shapetype>
            <v:shape id="Textfeld 1073741837" o:spid="_x0000_s1082" type="#_x0000_t202" style="position:absolute;left:0;text-align:left;margin-left:-14.25pt;margin-top:28.7pt;width:468pt;height:13.7pt;z-index:25168076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" o:allowincell="f" filled="f" stroked="f">
              <v:textbox style="mso-fit-shape-to-text:t" inset=",0,,0">
                <w:txbxContent>
                  <w:p w:rsidR="00EE2FA4" w:rsidRDefault="00EE2FA4">
                    <w:pPr>
                      <w:spacing w:after="0" w:line="240" w:lineRule="auto"/>
                      <w:jc w:val="right"/>
                    </w:pPr>
                    <w:r w:rsidRPr="00D968EB">
                      <w:rPr>
                        <w:b/>
                        <w:color w:val="FF0000"/>
                      </w:rPr>
                      <w:t>ERWARTUNGSHORIZONT</w:t>
                    </w:r>
                    <w:r w:rsidRPr="004F6877">
                      <w:rPr>
                        <w:b/>
                      </w:rPr>
                      <w:t xml:space="preserve"> </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79744" behindDoc="0" locked="0" layoutInCell="0" allowOverlap="1" wp14:anchorId="73D164F8" wp14:editId="73D164F9">
              <wp:simplePos x="0" y="0"/>
              <wp:positionH relativeFrom="page">
                <wp:align>right</wp:align>
              </wp:positionH>
              <wp:positionV relativeFrom="topMargin">
                <wp:align>center</wp:align>
              </wp:positionV>
              <wp:extent cx="911860" cy="170815"/>
              <wp:effectExtent l="0" t="0" r="0" b="635"/>
              <wp:wrapNone/>
              <wp:docPr id="1073741838" name="Textfeld 107374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5" w14:textId="77777777" w:rsidR="00EE2FA4" w:rsidRPr="004F6877" w:rsidRDefault="00EE2FA4">
                          <w:pPr>
                            <w:spacing w:after="0" w:line="240" w:lineRule="auto"/>
                            <w:rPr>
                              <w:color w:val="FFFFFF" w:themeColor="background1"/>
                            </w:rPr>
                          </w:pPr>
                          <w:r>
                            <w:rPr>
                              <w:color w:val="FFFFFF" w:themeColor="background1"/>
                            </w:rPr>
                            <w:t>Station IV</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1A12C551" id="Textfeld 1073741838" o:spid="_x0000_s1083" type="#_x0000_t202" style="position:absolute;left:0;text-align:left;margin-left:20.6pt;margin-top:0;width:71.8pt;height:13.45pt;z-index:251679744;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" o:allowincell="f" fillcolor="#a8d08d [1945]" stroked="f">
              <v:textbox style="mso-fit-shape-to-text:t" inset=",0,,0">
                <w:txbxContent>
                  <w:p w:rsidR="00EE2FA4" w:rsidRPr="004F6877" w:rsidRDefault="00EE2FA4">
                    <w:pPr>
                      <w:spacing w:after="0" w:line="240" w:lineRule="auto"/>
                      <w:rPr>
                        <w:color w:val="FFFFFF" w:themeColor="background1"/>
                      </w:rPr>
                    </w:pPr>
                    <w:r>
                      <w:rPr>
                        <w:color w:val="FFFFFF" w:themeColor="background1"/>
                      </w:rPr>
                      <w:t>Station IV</w:t>
                    </w:r>
                  </w:p>
                </w:txbxContent>
              </v:textbox>
              <w10:wrap anchorx="page" anchory="margin"/>
            </v:shape>
          </w:pict>
        </mc:Fallback>
      </mc:AlternateContent>
    </w:r>
    <w:r>
      <w:rPr>
        <w:b/>
      </w:rPr>
      <w:t>V: „Natürlich haben wir uns gewehrt“ – Tatendrang der Leipziger Meuten“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8" w14:textId="77777777" w:rsidR="00EE2FA4" w:rsidRDefault="00EE2FA4" w:rsidP="00EA5AA7">
    <w:pPr>
      <w:pStyle w:val="Kopfzeile"/>
      <w:ind w:left="2268" w:hanging="1560"/>
    </w:pPr>
    <w:r>
      <w:br/>
    </w:r>
    <w:r>
      <w:rPr>
        <w:b/>
      </w:rPr>
      <w:t>Station V</w:t>
    </w:r>
    <w:r w:rsidRPr="004F6877">
      <w:rPr>
        <w:b/>
      </w:rPr>
      <w:t xml:space="preserve">: </w:t>
    </w:r>
    <w:r>
      <w:rPr>
        <w:b/>
      </w:rPr>
      <w:t>„</w:t>
    </w:r>
    <w:r>
      <w:rPr>
        <w:noProof/>
        <w:lang w:eastAsia="de-DE"/>
      </w:rPr>
      <mc:AlternateContent>
        <mc:Choice Requires="wps">
          <w:drawing>
            <wp:anchor distT="0" distB="0" distL="114300" distR="114300" simplePos="0" relativeHeight="251686912" behindDoc="0" locked="0" layoutInCell="0" allowOverlap="1" wp14:anchorId="73D164FC" wp14:editId="73D164FD">
              <wp:simplePos x="0" y="0"/>
              <wp:positionH relativeFrom="margin">
                <wp:posOffset>-180975</wp:posOffset>
              </wp:positionH>
              <wp:positionV relativeFrom="topMargin">
                <wp:posOffset>364490</wp:posOffset>
              </wp:positionV>
              <wp:extent cx="5943600" cy="173736"/>
              <wp:effectExtent l="0" t="0" r="0" b="635"/>
              <wp:wrapNone/>
              <wp:docPr id="1073741830" name="Textfeld 1073741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6"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6263991" id="_x0000_t202" coordsize="21600,21600" o:spt="202" path="m,l,21600r21600,l21600,xe">
              <v:stroke joinstyle="miter"/>
              <v:path gradientshapeok="t" o:connecttype="rect"/>
            </v:shapetype>
            <v:shape id="Textfeld 1073741830" o:spid="_x0000_s1084" type="#_x0000_t202" style="position:absolute;left:0;text-align:left;margin-left:-14.25pt;margin-top:28.7pt;width:468pt;height:13.7pt;z-index:25168691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NhqvgIAAM0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" o:allowincell="f" filled="f" stroked="f">
              <v:textbox style="mso-fit-shape-to-text:t" inset=",0,,0">
                <w:txbxContent>
                  <w:p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85888" behindDoc="0" locked="0" layoutInCell="0" allowOverlap="1" wp14:anchorId="73D164FE" wp14:editId="73D164FF">
              <wp:simplePos x="0" y="0"/>
              <wp:positionH relativeFrom="page">
                <wp:align>right</wp:align>
              </wp:positionH>
              <wp:positionV relativeFrom="topMargin">
                <wp:align>center</wp:align>
              </wp:positionV>
              <wp:extent cx="911860" cy="170815"/>
              <wp:effectExtent l="0" t="0" r="0" b="635"/>
              <wp:wrapNone/>
              <wp:docPr id="1073741831" name="Textfeld 1073741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7" w14:textId="77777777" w:rsidR="00EE2FA4" w:rsidRPr="004F6877" w:rsidRDefault="00EE2FA4">
                          <w:pPr>
                            <w:spacing w:after="0" w:line="240" w:lineRule="auto"/>
                            <w:rPr>
                              <w:color w:val="FFFFFF" w:themeColor="background1"/>
                            </w:rPr>
                          </w:pPr>
                          <w:r>
                            <w:rPr>
                              <w:color w:val="FFFFFF" w:themeColor="background1"/>
                            </w:rPr>
                            <w:t>Station V</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39281C80" id="Textfeld 1073741831" o:spid="_x0000_s1085" type="#_x0000_t202" style="position:absolute;left:0;text-align:left;margin-left:20.6pt;margin-top:0;width:71.8pt;height:13.45pt;z-index:251685888;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" o:allowincell="f" fillcolor="#a8d08d [1945]" stroked="f">
              <v:textbox style="mso-fit-shape-to-text:t" inset=",0,,0">
                <w:txbxContent>
                  <w:p w:rsidR="00EE2FA4" w:rsidRPr="004F6877" w:rsidRDefault="00EE2FA4">
                    <w:pPr>
                      <w:spacing w:after="0" w:line="240" w:lineRule="auto"/>
                      <w:rPr>
                        <w:color w:val="FFFFFF" w:themeColor="background1"/>
                      </w:rPr>
                    </w:pPr>
                    <w:r>
                      <w:rPr>
                        <w:color w:val="FFFFFF" w:themeColor="background1"/>
                      </w:rPr>
                      <w:t>Station V</w:t>
                    </w:r>
                  </w:p>
                </w:txbxContent>
              </v:textbox>
              <w10:wrap anchorx="page" anchory="margin"/>
            </v:shape>
          </w:pict>
        </mc:Fallback>
      </mc:AlternateContent>
    </w:r>
    <w:r>
      <w:rPr>
        <w:b/>
      </w:rPr>
      <w:t>Die Leipziger Meuten – Ein Dorn im Auge des NS-Regimes“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B" w14:textId="77777777" w:rsidR="00EE2FA4" w:rsidRDefault="00EE2FA4" w:rsidP="004402CC">
    <w:pPr>
      <w:pStyle w:val="Kopfzeile"/>
      <w:ind w:firstLine="708"/>
    </w:pPr>
    <w:r>
      <w:br/>
    </w:r>
    <w:r w:rsidRPr="004402CC">
      <w:rPr>
        <w:b/>
        <w:color w:val="FF0000"/>
      </w:rPr>
      <w:t>ERWARTUNGSHORIZONT</w:t>
    </w:r>
    <w:r>
      <w:rPr>
        <w:b/>
      </w:rPr>
      <w:t xml:space="preserve">  Station V</w:t>
    </w:r>
    <w:r w:rsidRPr="004F6877">
      <w:rPr>
        <w:b/>
      </w:rPr>
      <w:t xml:space="preserve">: </w:t>
    </w:r>
    <w:r>
      <w:rPr>
        <w:b/>
      </w:rPr>
      <w:t>„</w:t>
    </w:r>
    <w:r>
      <w:rPr>
        <w:noProof/>
        <w:lang w:eastAsia="de-DE"/>
      </w:rPr>
      <mc:AlternateContent>
        <mc:Choice Requires="wps">
          <w:drawing>
            <wp:anchor distT="0" distB="0" distL="114300" distR="114300" simplePos="0" relativeHeight="251688960" behindDoc="0" locked="0" layoutInCell="0" allowOverlap="1" wp14:anchorId="73D16502" wp14:editId="73D16503">
              <wp:simplePos x="0" y="0"/>
              <wp:positionH relativeFrom="margin">
                <wp:posOffset>-180975</wp:posOffset>
              </wp:positionH>
              <wp:positionV relativeFrom="topMargin">
                <wp:posOffset>364490</wp:posOffset>
              </wp:positionV>
              <wp:extent cx="5943600" cy="173736"/>
              <wp:effectExtent l="0" t="0" r="0" b="635"/>
              <wp:wrapNone/>
              <wp:docPr id="194" name="Textfeld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8"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57ED94D2" id="_x0000_t202" coordsize="21600,21600" o:spt="202" path="m,l,21600r21600,l21600,xe">
              <v:stroke joinstyle="miter"/>
              <v:path gradientshapeok="t" o:connecttype="rect"/>
            </v:shapetype>
            <v:shape id="Textfeld 194" o:spid="_x0000_s1086" type="#_x0000_t202" style="position:absolute;left:0;text-align:left;margin-left:-14.25pt;margin-top:28.7pt;width:468pt;height:13.7pt;z-index:251688960;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" o:allowincell="f" filled="f" stroked="f">
              <v:textbox style="mso-fit-shape-to-text:t" inset=",0,,0">
                <w:txbxContent>
                  <w:p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87936" behindDoc="0" locked="0" layoutInCell="0" allowOverlap="1" wp14:anchorId="73D16504" wp14:editId="73D16505">
              <wp:simplePos x="0" y="0"/>
              <wp:positionH relativeFrom="page">
                <wp:align>right</wp:align>
              </wp:positionH>
              <wp:positionV relativeFrom="topMargin">
                <wp:align>center</wp:align>
              </wp:positionV>
              <wp:extent cx="911860" cy="170815"/>
              <wp:effectExtent l="0" t="0" r="0" b="635"/>
              <wp:wrapNone/>
              <wp:docPr id="209" name="Textfeld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9" w14:textId="77777777" w:rsidR="00EE2FA4" w:rsidRPr="004F6877" w:rsidRDefault="00EE2FA4">
                          <w:pPr>
                            <w:spacing w:after="0" w:line="240" w:lineRule="auto"/>
                            <w:rPr>
                              <w:color w:val="FFFFFF" w:themeColor="background1"/>
                            </w:rPr>
                          </w:pPr>
                          <w:r>
                            <w:rPr>
                              <w:color w:val="FFFFFF" w:themeColor="background1"/>
                            </w:rPr>
                            <w:t>Station V</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6997E7FF" id="Textfeld 209" o:spid="_x0000_s1087" type="#_x0000_t202" style="position:absolute;left:0;text-align:left;margin-left:20.6pt;margin-top:0;width:71.8pt;height:13.45pt;z-index:251687936;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" o:allowincell="f" fillcolor="#a8d08d [1945]" stroked="f">
              <v:textbox style="mso-fit-shape-to-text:t" inset=",0,,0">
                <w:txbxContent>
                  <w:p w:rsidR="00EE2FA4" w:rsidRPr="004F6877" w:rsidRDefault="00EE2FA4">
                    <w:pPr>
                      <w:spacing w:after="0" w:line="240" w:lineRule="auto"/>
                      <w:rPr>
                        <w:color w:val="FFFFFF" w:themeColor="background1"/>
                      </w:rPr>
                    </w:pPr>
                    <w:r>
                      <w:rPr>
                        <w:color w:val="FFFFFF" w:themeColor="background1"/>
                      </w:rPr>
                      <w:t>Station V</w:t>
                    </w:r>
                  </w:p>
                </w:txbxContent>
              </v:textbox>
              <w10:wrap anchorx="page" anchory="margin"/>
            </v:shape>
          </w:pict>
        </mc:Fallback>
      </mc:AlternateContent>
    </w:r>
    <w:r>
      <w:rPr>
        <w:b/>
      </w:rPr>
      <w:t>Die Leipziger Meuten – Ein Dorn im Auge des NS-Regimes“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A80C9A"/>
    <w:multiLevelType w:val="hybridMultilevel"/>
    <w:tmpl w:val="3B14BE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C470B52"/>
    <w:multiLevelType w:val="hybridMultilevel"/>
    <w:tmpl w:val="4A3894E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14F19BA"/>
    <w:multiLevelType w:val="hybridMultilevel"/>
    <w:tmpl w:val="9DF2F61A"/>
    <w:lvl w:ilvl="0" w:tplc="2116C246">
      <w:start w:val="2"/>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47E2E44"/>
    <w:multiLevelType w:val="hybridMultilevel"/>
    <w:tmpl w:val="0D468124"/>
    <w:lvl w:ilvl="0" w:tplc="3DECD410">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49B7898"/>
    <w:multiLevelType w:val="hybridMultilevel"/>
    <w:tmpl w:val="48D2167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74C61FF2"/>
    <w:multiLevelType w:val="hybridMultilevel"/>
    <w:tmpl w:val="EC46002A"/>
    <w:lvl w:ilvl="0" w:tplc="27E294FC">
      <w:numFmt w:val="bullet"/>
      <w:lvlText w:val="-"/>
      <w:lvlJc w:val="left"/>
      <w:pPr>
        <w:ind w:left="720" w:hanging="360"/>
      </w:pPr>
      <w:rPr>
        <w:rFonts w:ascii="Calibri" w:eastAsia="Times New Roman" w:hAnsi="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867988234">
    <w:abstractNumId w:val="2"/>
  </w:num>
  <w:num w:numId="2" w16cid:durableId="1669822583">
    <w:abstractNumId w:val="0"/>
  </w:num>
  <w:num w:numId="3" w16cid:durableId="632835189">
    <w:abstractNumId w:val="4"/>
  </w:num>
  <w:num w:numId="4" w16cid:durableId="509759971">
    <w:abstractNumId w:val="5"/>
  </w:num>
  <w:num w:numId="5" w16cid:durableId="638726927">
    <w:abstractNumId w:val="3"/>
  </w:num>
  <w:num w:numId="6" w16cid:durableId="14823053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FA4"/>
    <w:rsid w:val="001259B5"/>
    <w:rsid w:val="00484FCA"/>
    <w:rsid w:val="005744F5"/>
    <w:rsid w:val="00637FA0"/>
    <w:rsid w:val="009731E5"/>
    <w:rsid w:val="009C504F"/>
    <w:rsid w:val="009D597C"/>
    <w:rsid w:val="00B20914"/>
    <w:rsid w:val="00BF099D"/>
    <w:rsid w:val="00C80DF0"/>
    <w:rsid w:val="00C914AD"/>
    <w:rsid w:val="00D4676A"/>
    <w:rsid w:val="00DC7172"/>
    <w:rsid w:val="00EE2FA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D16264"/>
  <w15:chartTrackingRefBased/>
  <w15:docId w15:val="{DD586FC9-9D57-40AE-955E-7AD9F6E39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E2FA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E2FA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E2FA4"/>
  </w:style>
  <w:style w:type="paragraph" w:styleId="Fuzeile">
    <w:name w:val="footer"/>
    <w:basedOn w:val="Standard"/>
    <w:link w:val="FuzeileZchn"/>
    <w:uiPriority w:val="99"/>
    <w:unhideWhenUsed/>
    <w:rsid w:val="00EE2FA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E2FA4"/>
  </w:style>
  <w:style w:type="character" w:customStyle="1" w:styleId="apple-converted-space">
    <w:name w:val="apple-converted-space"/>
    <w:basedOn w:val="Absatz-Standardschriftart"/>
    <w:rsid w:val="00EE2FA4"/>
  </w:style>
  <w:style w:type="character" w:styleId="Hyperlink">
    <w:name w:val="Hyperlink"/>
    <w:basedOn w:val="Absatz-Standardschriftart"/>
    <w:uiPriority w:val="99"/>
    <w:unhideWhenUsed/>
    <w:rsid w:val="00EE2FA4"/>
    <w:rPr>
      <w:color w:val="0000FF"/>
      <w:u w:val="single"/>
    </w:rPr>
  </w:style>
  <w:style w:type="paragraph" w:styleId="KeinLeerraum">
    <w:name w:val="No Spacing"/>
    <w:link w:val="KeinLeerraumZchn"/>
    <w:uiPriority w:val="1"/>
    <w:qFormat/>
    <w:rsid w:val="00EE2FA4"/>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EE2FA4"/>
    <w:rPr>
      <w:rFonts w:eastAsiaTheme="minorEastAsia"/>
      <w:lang w:eastAsia="de-DE"/>
    </w:rPr>
  </w:style>
  <w:style w:type="paragraph" w:styleId="Funotentext">
    <w:name w:val="footnote text"/>
    <w:basedOn w:val="Standard"/>
    <w:link w:val="FunotentextZchn"/>
    <w:uiPriority w:val="99"/>
    <w:semiHidden/>
    <w:unhideWhenUsed/>
    <w:rsid w:val="00EE2FA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EE2FA4"/>
    <w:rPr>
      <w:sz w:val="20"/>
      <w:szCs w:val="20"/>
    </w:rPr>
  </w:style>
  <w:style w:type="table" w:styleId="Tabellenraster">
    <w:name w:val="Table Grid"/>
    <w:basedOn w:val="NormaleTabelle"/>
    <w:uiPriority w:val="39"/>
    <w:rsid w:val="00EE2F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E2FA4"/>
    <w:pPr>
      <w:ind w:left="720"/>
      <w:contextualSpacing/>
    </w:pPr>
  </w:style>
  <w:style w:type="paragraph" w:customStyle="1" w:styleId="Text">
    <w:name w:val="Text"/>
    <w:rsid w:val="00EE2FA4"/>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eastAsia="de-DE"/>
    </w:rPr>
  </w:style>
  <w:style w:type="character" w:customStyle="1" w:styleId="Hyperlink0">
    <w:name w:val="Hyperlink.0"/>
    <w:basedOn w:val="Absatz-Standardschriftart"/>
    <w:rsid w:val="00EE2FA4"/>
    <w:rPr>
      <w:sz w:val="18"/>
      <w:szCs w:val="18"/>
      <w:u w:val="single"/>
    </w:rPr>
  </w:style>
  <w:style w:type="paragraph" w:customStyle="1" w:styleId="BeschriftungDunkel">
    <w:name w:val="Beschriftung Dunkel"/>
    <w:rsid w:val="00EE2FA4"/>
    <w:pPr>
      <w:pBdr>
        <w:top w:val="nil"/>
        <w:left w:val="nil"/>
        <w:bottom w:val="nil"/>
        <w:right w:val="nil"/>
        <w:between w:val="nil"/>
        <w:bar w:val="nil"/>
      </w:pBdr>
      <w:spacing w:after="0" w:line="240" w:lineRule="auto"/>
      <w:jc w:val="center"/>
    </w:pPr>
    <w:rPr>
      <w:rFonts w:ascii="Helvetica Light" w:eastAsia="Helvetica Light" w:hAnsi="Helvetica Light" w:cs="Helvetica Light"/>
      <w:color w:val="000000"/>
      <w:sz w:val="24"/>
      <w:szCs w:val="24"/>
      <w:bdr w:val="nil"/>
      <w:lang w:eastAsia="de-DE"/>
    </w:rPr>
  </w:style>
  <w:style w:type="character" w:styleId="Zeilennummer">
    <w:name w:val="line number"/>
    <w:basedOn w:val="Absatz-Standardschriftart"/>
    <w:uiPriority w:val="99"/>
    <w:semiHidden/>
    <w:unhideWhenUsed/>
    <w:rsid w:val="00EE2F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tiff"/><Relationship Id="rId51"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header" Target="header4.xml"/><Relationship Id="rId47" Type="http://schemas.openxmlformats.org/officeDocument/2006/relationships/footer" Target="footer5.xml"/><Relationship Id="rId50" Type="http://schemas.openxmlformats.org/officeDocument/2006/relationships/image" Target="media/image7.jpeg"/><Relationship Id="rId55"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header" Target="header1.xml"/><Relationship Id="rId17" Type="http://schemas.openxmlformats.org/officeDocument/2006/relationships/footer" Target="footer2.xml"/><Relationship Id="rId46" Type="http://schemas.openxmlformats.org/officeDocument/2006/relationships/header" Target="header5.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54"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jpg"/><Relationship Id="rId45" Type="http://schemas.openxmlformats.org/officeDocument/2006/relationships/image" Target="media/image100.png"/><Relationship Id="rId53" Type="http://schemas.openxmlformats.org/officeDocument/2006/relationships/footer" Target="footer7.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6.png"/><Relationship Id="rId49" Type="http://schemas.openxmlformats.org/officeDocument/2006/relationships/footer" Target="footer6.xml"/><Relationship Id="rId19" Type="http://schemas.openxmlformats.org/officeDocument/2006/relationships/header" Target="header3.xml"/><Relationship Id="rId52" Type="http://schemas.openxmlformats.org/officeDocument/2006/relationships/header" Target="header7.xml"/><Relationship Id="rId4"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footer" Target="footer4.xml"/><Relationship Id="rId48" Type="http://schemas.openxmlformats.org/officeDocument/2006/relationships/header" Target="header6.xml"/><Relationship Id="rId56"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7.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2498</Words>
  <Characters>15744</Characters>
  <Application>Microsoft Office Word</Application>
  <DocSecurity>0</DocSecurity>
  <Lines>131</Lines>
  <Paragraphs>36</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18206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Arbeitsmaterialien</dc:subject>
  <dc:creator>Geschichtsdidaktik</dc:creator>
  <cp:keywords/>
  <dc:description/>
  <cp:lastModifiedBy>Cornelia Franke</cp:lastModifiedBy>
  <cp:revision>7</cp:revision>
  <dcterms:created xsi:type="dcterms:W3CDTF">2023-12-13T09:02:00Z</dcterms:created>
  <dcterms:modified xsi:type="dcterms:W3CDTF">2023-12-13T09:06:00Z</dcterms:modified>
</cp:coreProperties>
</file>