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E0BBED" w:rsidR="007C686F" w:rsidRPr="00F25540" w:rsidRDefault="00000000">
      <w:pPr>
        <w:spacing w:line="360" w:lineRule="auto"/>
        <w:jc w:val="both"/>
        <w:rPr>
          <w:rFonts w:asciiTheme="minorHAnsi" w:eastAsia="Arial" w:hAnsiTheme="minorHAnsi" w:cstheme="minorHAnsi"/>
          <w:b/>
          <w:sz w:val="28"/>
          <w:szCs w:val="28"/>
        </w:rPr>
      </w:pPr>
      <w:r w:rsidRPr="00F25540">
        <w:rPr>
          <w:rFonts w:asciiTheme="minorHAnsi" w:eastAsia="Arial" w:hAnsiTheme="minorHAnsi" w:cstheme="minorHAnsi"/>
          <w:b/>
          <w:sz w:val="28"/>
          <w:szCs w:val="28"/>
        </w:rPr>
        <w:t xml:space="preserve">Transkript </w:t>
      </w:r>
    </w:p>
    <w:p w14:paraId="00000002" w14:textId="1B4C9051"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rPr>
        <w:t>Dieser Text dient als deskriptives Transkript zum Video „</w:t>
      </w:r>
      <w:proofErr w:type="spellStart"/>
      <w:r w:rsidRPr="00F25540">
        <w:rPr>
          <w:rFonts w:asciiTheme="minorHAnsi" w:eastAsia="Arial" w:hAnsiTheme="minorHAnsi" w:cstheme="minorHAnsi"/>
        </w:rPr>
        <w:t>class</w:t>
      </w:r>
      <w:proofErr w:type="spellEnd"/>
      <w:r w:rsidRPr="00F25540">
        <w:rPr>
          <w:rFonts w:asciiTheme="minorHAnsi" w:eastAsia="Arial" w:hAnsiTheme="minorHAnsi" w:cstheme="minorHAnsi"/>
        </w:rPr>
        <w:t>“ im Zuge des DAWLS</w:t>
      </w:r>
      <w:r w:rsidR="00F25540">
        <w:rPr>
          <w:rFonts w:asciiTheme="minorHAnsi" w:eastAsia="Arial" w:hAnsiTheme="minorHAnsi" w:cstheme="minorHAnsi"/>
        </w:rPr>
        <w:t>-</w:t>
      </w:r>
      <w:r w:rsidRPr="00F25540">
        <w:rPr>
          <w:rFonts w:asciiTheme="minorHAnsi" w:eastAsia="Arial" w:hAnsiTheme="minorHAnsi" w:cstheme="minorHAnsi"/>
        </w:rPr>
        <w:t>Projektes. Bis auf den ersten Frame sind die Bilder grundsätzlich nicht bewegt, stellen aber durch dynamische Haltungen Bewegungen dar. Äußerungen und Gedanken werden durch Sprech- bzw. Gedankenblasen angezeigt.</w:t>
      </w:r>
    </w:p>
    <w:p w14:paraId="00000003" w14:textId="77777777"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b/>
        </w:rPr>
        <w:t>Frame 1:</w:t>
      </w:r>
      <w:r w:rsidRPr="00F25540">
        <w:rPr>
          <w:rFonts w:asciiTheme="minorHAnsi" w:eastAsia="Arial" w:hAnsiTheme="minorHAnsi" w:cstheme="minorHAnsi"/>
        </w:rPr>
        <w:t xml:space="preserve"> Schule in Frontalansicht vor blauem Himmel; vor der Schule der Garten mit sich bewegenden Insekten (00:00:00 – 00:00:05)</w:t>
      </w:r>
    </w:p>
    <w:p w14:paraId="1C734558" w14:textId="77777777" w:rsid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b/>
        </w:rPr>
        <w:t>Frame 2:</w:t>
      </w:r>
      <w:r w:rsidRPr="00F25540">
        <w:rPr>
          <w:rFonts w:asciiTheme="minorHAnsi" w:eastAsia="Arial" w:hAnsiTheme="minorHAnsi" w:cstheme="minorHAnsi"/>
        </w:rPr>
        <w:t xml:space="preserve"> Im Schulgebäude, auf dem Gang; seitliche Ansicht; im Hintergrund eine Uhr, die 8 Uhr anzeigt; vor einer Pinnwand lehnt ein Schüler, der etwas auf einen Zettel schreibt; im Vordergrund eine Schülerin (Mala) und ein Schüler (Philip) in dynamischer, laufender Stellung.</w:t>
      </w:r>
    </w:p>
    <w:p w14:paraId="00000004" w14:textId="03A6435F"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rPr>
        <w:t>Mala: „Hey Philip, freust du dich auch so sehr auf die Klassenfahrt wie ich?“</w:t>
      </w:r>
    </w:p>
    <w:p w14:paraId="00000005" w14:textId="77777777"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rPr>
        <w:t xml:space="preserve">Philip: „Ja, Mala. Ich bin sehr gespannt. Das wird </w:t>
      </w:r>
      <w:proofErr w:type="gramStart"/>
      <w:r w:rsidRPr="00F25540">
        <w:rPr>
          <w:rFonts w:asciiTheme="minorHAnsi" w:eastAsia="Arial" w:hAnsiTheme="minorHAnsi" w:cstheme="minorHAnsi"/>
        </w:rPr>
        <w:t>super lustig</w:t>
      </w:r>
      <w:proofErr w:type="gramEnd"/>
      <w:r w:rsidRPr="00F25540">
        <w:rPr>
          <w:rFonts w:asciiTheme="minorHAnsi" w:eastAsia="Arial" w:hAnsiTheme="minorHAnsi" w:cstheme="minorHAnsi"/>
        </w:rPr>
        <w:t>. Ich hoffe, ich bin in einem Zimmer mit Tim.“ (00:00:05 – 00:00:17)</w:t>
      </w:r>
    </w:p>
    <w:p w14:paraId="00000006" w14:textId="77777777"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b/>
        </w:rPr>
        <w:t>Frame 3:</w:t>
      </w:r>
      <w:r w:rsidRPr="00F25540">
        <w:rPr>
          <w:rFonts w:asciiTheme="minorHAnsi" w:eastAsia="Arial" w:hAnsiTheme="minorHAnsi" w:cstheme="minorHAnsi"/>
        </w:rPr>
        <w:t xml:space="preserve"> </w:t>
      </w:r>
      <w:proofErr w:type="spellStart"/>
      <w:r w:rsidRPr="00F25540">
        <w:rPr>
          <w:rFonts w:asciiTheme="minorHAnsi" w:eastAsia="Arial" w:hAnsiTheme="minorHAnsi" w:cstheme="minorHAnsi"/>
        </w:rPr>
        <w:t>Schüler:innen</w:t>
      </w:r>
      <w:proofErr w:type="spellEnd"/>
      <w:r w:rsidRPr="00F25540">
        <w:rPr>
          <w:rFonts w:asciiTheme="minorHAnsi" w:eastAsia="Arial" w:hAnsiTheme="minorHAnsi" w:cstheme="minorHAnsi"/>
        </w:rPr>
        <w:t xml:space="preserve"> im Klassenraum; dynamische, laufende Haltung nach rechts; freudige Gesichtsausdrücke; im Hintergrund hängt eine Pinnwand und eine Tafel mit zwei Textaufgaben aus dem Fach Mathematik; rechts oben im Bild hängt eine Uhr, die kurz nach 8 Uhr anzeigt; auf der rechten Seite im Vordergrund die Lehrperson vor einem Schreibtisch, auf dem neben Stiften und Büchern ein Schild mit „</w:t>
      </w:r>
      <w:proofErr w:type="spellStart"/>
      <w:r w:rsidRPr="00F25540">
        <w:rPr>
          <w:rFonts w:asciiTheme="minorHAnsi" w:eastAsia="Arial" w:hAnsiTheme="minorHAnsi" w:cstheme="minorHAnsi"/>
        </w:rPr>
        <w:t>teacher</w:t>
      </w:r>
      <w:proofErr w:type="spellEnd"/>
      <w:r w:rsidRPr="00F25540">
        <w:rPr>
          <w:rFonts w:asciiTheme="minorHAnsi" w:eastAsia="Arial" w:hAnsiTheme="minorHAnsi" w:cstheme="minorHAnsi"/>
        </w:rPr>
        <w:t>“ steht; es klebt eine Fortschritts-</w:t>
      </w:r>
      <w:proofErr w:type="spellStart"/>
      <w:r w:rsidRPr="00F25540">
        <w:rPr>
          <w:rFonts w:asciiTheme="minorHAnsi" w:eastAsia="Arial" w:hAnsiTheme="minorHAnsi" w:cstheme="minorHAnsi"/>
        </w:rPr>
        <w:t>Prideflagge</w:t>
      </w:r>
      <w:proofErr w:type="spellEnd"/>
      <w:r w:rsidRPr="00F25540">
        <w:rPr>
          <w:rFonts w:asciiTheme="minorHAnsi" w:eastAsia="Arial" w:hAnsiTheme="minorHAnsi" w:cstheme="minorHAnsi"/>
        </w:rPr>
        <w:t xml:space="preserve"> auf dem Schreibtisch; Lehrerin mit entspanntem Gesichtsausdruck</w:t>
      </w:r>
    </w:p>
    <w:p w14:paraId="00000007" w14:textId="77777777"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rPr>
        <w:t>Lehrperson: „Guten Morgen! Setzt euch bitte hin, die Stunde beginnt gleich. Ich habe Neuigkeiten zu unserer Klassenfahrt.“ (00:00:17 – 00:00:24)</w:t>
      </w:r>
    </w:p>
    <w:p w14:paraId="00000008" w14:textId="77777777"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b/>
        </w:rPr>
        <w:t>Frame 4:</w:t>
      </w:r>
      <w:r w:rsidRPr="00F25540">
        <w:rPr>
          <w:rFonts w:asciiTheme="minorHAnsi" w:eastAsia="Arial" w:hAnsiTheme="minorHAnsi" w:cstheme="minorHAnsi"/>
        </w:rPr>
        <w:t xml:space="preserve"> Zoom auf die Lehrperson; am linken Bildrand ist ein Schüler zu sehen in laufender Stellung, jetzt in entgegengesetzter Richtung (von rechts nach links)</w:t>
      </w:r>
    </w:p>
    <w:p w14:paraId="00000009" w14:textId="77777777"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rPr>
        <w:t>Lehrperson: „Bearbeitet bitte eure Aufgaben. Sie stehen schon an der Tafel. Unsere Klassenfahrt ist jetzt beantragt. Weitere Informationen bekommt ihr in den nächsten Wochen.“ (00:00:25 – 00:00:34)</w:t>
      </w:r>
    </w:p>
    <w:p w14:paraId="0000000A" w14:textId="77777777"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b/>
        </w:rPr>
        <w:lastRenderedPageBreak/>
        <w:t>Frame 5:</w:t>
      </w:r>
      <w:r w:rsidRPr="00F25540">
        <w:rPr>
          <w:rFonts w:asciiTheme="minorHAnsi" w:eastAsia="Arial" w:hAnsiTheme="minorHAnsi" w:cstheme="minorHAnsi"/>
        </w:rPr>
        <w:t xml:space="preserve"> Klassenraum in Frontalansicht; acht </w:t>
      </w:r>
      <w:proofErr w:type="spellStart"/>
      <w:proofErr w:type="gramStart"/>
      <w:r w:rsidRPr="00F25540">
        <w:rPr>
          <w:rFonts w:asciiTheme="minorHAnsi" w:eastAsia="Arial" w:hAnsiTheme="minorHAnsi" w:cstheme="minorHAnsi"/>
        </w:rPr>
        <w:t>Schüler:innen</w:t>
      </w:r>
      <w:proofErr w:type="spellEnd"/>
      <w:proofErr w:type="gramEnd"/>
      <w:r w:rsidRPr="00F25540">
        <w:rPr>
          <w:rFonts w:asciiTheme="minorHAnsi" w:eastAsia="Arial" w:hAnsiTheme="minorHAnsi" w:cstheme="minorHAnsi"/>
        </w:rPr>
        <w:t xml:space="preserve"> sitzen in zwei Reihen an Einzeltischen; neben den Tischen stehen Rucksäcke und auf den Tischen liegen Bücher, Stifte und Smartphones, die </w:t>
      </w:r>
      <w:proofErr w:type="spellStart"/>
      <w:r w:rsidRPr="00F25540">
        <w:rPr>
          <w:rFonts w:asciiTheme="minorHAnsi" w:eastAsia="Arial" w:hAnsiTheme="minorHAnsi" w:cstheme="minorHAnsi"/>
        </w:rPr>
        <w:t>Schüler:innen</w:t>
      </w:r>
      <w:proofErr w:type="spellEnd"/>
      <w:r w:rsidRPr="00F25540">
        <w:rPr>
          <w:rFonts w:asciiTheme="minorHAnsi" w:eastAsia="Arial" w:hAnsiTheme="minorHAnsi" w:cstheme="minorHAnsi"/>
        </w:rPr>
        <w:t xml:space="preserve"> haben freudige Gesichtsausdrücke; ein Schüler schaut fragend (00:00:34 – 00:00:38)</w:t>
      </w:r>
    </w:p>
    <w:p w14:paraId="0000000B" w14:textId="77777777"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b/>
        </w:rPr>
        <w:t>Frame 6:</w:t>
      </w:r>
      <w:r w:rsidRPr="00F25540">
        <w:rPr>
          <w:rFonts w:asciiTheme="minorHAnsi" w:eastAsia="Arial" w:hAnsiTheme="minorHAnsi" w:cstheme="minorHAnsi"/>
        </w:rPr>
        <w:t xml:space="preserve"> Zoom auf den fragend schauenden Schüler; Gedankenblasen treten zeitversetzt auf;</w:t>
      </w:r>
    </w:p>
    <w:p w14:paraId="0000000C" w14:textId="77777777"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rPr>
        <w:t xml:space="preserve">Schüler (denkend): „Oh je, ich verstehe die Aufgabe wieder nicht …“ </w:t>
      </w:r>
    </w:p>
    <w:p w14:paraId="0000000D"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rPr>
        <w:t>Philip (denkend): „Endlich, auf die Klassenfahrt in der Grundschule durfte ich nicht mit …“</w:t>
      </w:r>
    </w:p>
    <w:p w14:paraId="0000000E"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rPr>
        <w:t>Mala (denkend): „Ich freue mich so sehr auf die Klassenfahrt, das wird so ein Spaß!“ (00:00:38 – 00:00:53)</w:t>
      </w:r>
    </w:p>
    <w:p w14:paraId="0000000F"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b/>
        </w:rPr>
        <w:t>Frame 7:</w:t>
      </w:r>
      <w:r w:rsidRPr="00F25540">
        <w:rPr>
          <w:rFonts w:asciiTheme="minorHAnsi" w:eastAsia="Arial" w:hAnsiTheme="minorHAnsi" w:cstheme="minorHAnsi"/>
        </w:rPr>
        <w:t xml:space="preserve"> Zurück zum Zoom auf Lehrperson;</w:t>
      </w:r>
    </w:p>
    <w:p w14:paraId="00000010"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rPr>
        <w:t>Lehrperson: „Philip, kommst du bitte zu mir? Ich habe hier einen Antrag auf Teilhabe und Erstattung der Kosten für die Klassenfahrt. Nimmst du den bitte mit und lässt ihn von deinen Eltern ausfüllen? Ich weiß ja, dass es bei euch finanziell eng aussieht.“ (00:00:53 – 00:01:07)</w:t>
      </w:r>
    </w:p>
    <w:p w14:paraId="00000011"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b/>
        </w:rPr>
        <w:t>Frame 8:</w:t>
      </w:r>
      <w:r w:rsidRPr="00F25540">
        <w:rPr>
          <w:rFonts w:asciiTheme="minorHAnsi" w:eastAsia="Arial" w:hAnsiTheme="minorHAnsi" w:cstheme="minorHAnsi"/>
        </w:rPr>
        <w:t xml:space="preserve"> Wieder Klassenraum in Frontalansicht; </w:t>
      </w:r>
      <w:proofErr w:type="spellStart"/>
      <w:proofErr w:type="gramStart"/>
      <w:r w:rsidRPr="00F25540">
        <w:rPr>
          <w:rFonts w:asciiTheme="minorHAnsi" w:eastAsia="Arial" w:hAnsiTheme="minorHAnsi" w:cstheme="minorHAnsi"/>
        </w:rPr>
        <w:t>Schüler:innen</w:t>
      </w:r>
      <w:proofErr w:type="spellEnd"/>
      <w:proofErr w:type="gramEnd"/>
      <w:r w:rsidRPr="00F25540">
        <w:rPr>
          <w:rFonts w:asciiTheme="minorHAnsi" w:eastAsia="Arial" w:hAnsiTheme="minorHAnsi" w:cstheme="minorHAnsi"/>
        </w:rPr>
        <w:t xml:space="preserve"> mit überraschten Gesichtsausdrücken; Neben den Gesichtern Fragezeichen, Ausrufezeichen und andere bildliche Zeichen; Philip mit unangenehmen Gesichtsausdruck; auf Philips Stirn sieht man einen Schweißtropfen; bildliche Zeichen neben den Köpfen der </w:t>
      </w:r>
      <w:proofErr w:type="spellStart"/>
      <w:r w:rsidRPr="00F25540">
        <w:rPr>
          <w:rFonts w:asciiTheme="minorHAnsi" w:eastAsia="Arial" w:hAnsiTheme="minorHAnsi" w:cstheme="minorHAnsi"/>
        </w:rPr>
        <w:t>Schüler:innen</w:t>
      </w:r>
      <w:proofErr w:type="spellEnd"/>
      <w:r w:rsidRPr="00F25540">
        <w:rPr>
          <w:rFonts w:asciiTheme="minorHAnsi" w:eastAsia="Arial" w:hAnsiTheme="minorHAnsi" w:cstheme="minorHAnsi"/>
        </w:rPr>
        <w:t xml:space="preserve"> verschwinden; Philip sinkt in seinem Stuhl nach unten und errötet (00:01:08 – 00:01:15)</w:t>
      </w:r>
    </w:p>
    <w:p w14:paraId="00000012"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b/>
        </w:rPr>
        <w:t xml:space="preserve">Frame 9: </w:t>
      </w:r>
      <w:r w:rsidRPr="00F25540">
        <w:rPr>
          <w:rFonts w:asciiTheme="minorHAnsi" w:eastAsia="Arial" w:hAnsiTheme="minorHAnsi" w:cstheme="minorHAnsi"/>
        </w:rPr>
        <w:t>Zoom auf Lehrperson; Lehrperson in gehender Bewegung links neben dem Schreibtisch; daneben Philip mit erröteten Wangen, unsicher wegschielend;</w:t>
      </w:r>
    </w:p>
    <w:p w14:paraId="00000013"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rPr>
        <w:t>Lehrperson: „Hier sind deine Dokumente. Bitte bring sie nächste Woche ausgefüllt zurück.“ (00:01:16 – 00:01:21)</w:t>
      </w:r>
    </w:p>
    <w:p w14:paraId="00000014"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b/>
        </w:rPr>
        <w:t xml:space="preserve">Frame 10: </w:t>
      </w:r>
      <w:r w:rsidRPr="00F25540">
        <w:rPr>
          <w:rFonts w:asciiTheme="minorHAnsi" w:eastAsia="Arial" w:hAnsiTheme="minorHAnsi" w:cstheme="minorHAnsi"/>
        </w:rPr>
        <w:t xml:space="preserve">Zurück zum Klassenraum in Frontalansicht; </w:t>
      </w:r>
      <w:proofErr w:type="spellStart"/>
      <w:proofErr w:type="gramStart"/>
      <w:r w:rsidRPr="00F25540">
        <w:rPr>
          <w:rFonts w:asciiTheme="minorHAnsi" w:eastAsia="Arial" w:hAnsiTheme="minorHAnsi" w:cstheme="minorHAnsi"/>
        </w:rPr>
        <w:t>Schüler:innen</w:t>
      </w:r>
      <w:proofErr w:type="spellEnd"/>
      <w:proofErr w:type="gramEnd"/>
      <w:r w:rsidRPr="00F25540">
        <w:rPr>
          <w:rFonts w:asciiTheme="minorHAnsi" w:eastAsia="Arial" w:hAnsiTheme="minorHAnsi" w:cstheme="minorHAnsi"/>
        </w:rPr>
        <w:t xml:space="preserve"> mit traurigen und überraschten Gesichtsausdrücken; ein Schüler 1 steht und guckt wütend;</w:t>
      </w:r>
    </w:p>
    <w:p w14:paraId="00000015" w14:textId="77777777" w:rsidR="007C686F" w:rsidRPr="00F25540" w:rsidRDefault="00000000">
      <w:pPr>
        <w:spacing w:line="360" w:lineRule="auto"/>
        <w:rPr>
          <w:rFonts w:asciiTheme="minorHAnsi" w:eastAsia="Arial" w:hAnsiTheme="minorHAnsi" w:cstheme="minorHAnsi"/>
        </w:rPr>
      </w:pPr>
      <w:proofErr w:type="spellStart"/>
      <w:r w:rsidRPr="00F25540">
        <w:rPr>
          <w:rFonts w:asciiTheme="minorHAnsi" w:eastAsia="Arial" w:hAnsiTheme="minorHAnsi" w:cstheme="minorHAnsi"/>
        </w:rPr>
        <w:t>Schüler:in</w:t>
      </w:r>
      <w:proofErr w:type="spellEnd"/>
      <w:r w:rsidRPr="00F25540">
        <w:rPr>
          <w:rFonts w:asciiTheme="minorHAnsi" w:eastAsia="Arial" w:hAnsiTheme="minorHAnsi" w:cstheme="minorHAnsi"/>
        </w:rPr>
        <w:t xml:space="preserve"> 1: „Also ich würde mir auch gern das Geld sparen, dann müssen meine Eltern nichts zahlen!“</w:t>
      </w:r>
    </w:p>
    <w:p w14:paraId="00000016" w14:textId="77777777" w:rsidR="007C686F" w:rsidRPr="00F25540" w:rsidRDefault="00000000">
      <w:pPr>
        <w:spacing w:line="360" w:lineRule="auto"/>
        <w:rPr>
          <w:rFonts w:asciiTheme="minorHAnsi" w:eastAsia="Arial" w:hAnsiTheme="minorHAnsi" w:cstheme="minorHAnsi"/>
        </w:rPr>
      </w:pPr>
      <w:proofErr w:type="spellStart"/>
      <w:r w:rsidRPr="00F25540">
        <w:rPr>
          <w:rFonts w:asciiTheme="minorHAnsi" w:eastAsia="Arial" w:hAnsiTheme="minorHAnsi" w:cstheme="minorHAnsi"/>
        </w:rPr>
        <w:t>Schüler:in</w:t>
      </w:r>
      <w:proofErr w:type="spellEnd"/>
      <w:r w:rsidRPr="00F25540">
        <w:rPr>
          <w:rFonts w:asciiTheme="minorHAnsi" w:eastAsia="Arial" w:hAnsiTheme="minorHAnsi" w:cstheme="minorHAnsi"/>
        </w:rPr>
        <w:t xml:space="preserve"> 2: „Bekommt man das also so direkt geschenkt? Das wusste ich gar nicht. Davon kann ich mir auch </w:t>
      </w:r>
      <w:proofErr w:type="spellStart"/>
      <w:r w:rsidRPr="00F25540">
        <w:rPr>
          <w:rFonts w:asciiTheme="minorHAnsi" w:eastAsia="Arial" w:hAnsiTheme="minorHAnsi" w:cstheme="minorHAnsi"/>
        </w:rPr>
        <w:t>ne</w:t>
      </w:r>
      <w:proofErr w:type="spellEnd"/>
      <w:r w:rsidRPr="00F25540">
        <w:rPr>
          <w:rFonts w:asciiTheme="minorHAnsi" w:eastAsia="Arial" w:hAnsiTheme="minorHAnsi" w:cstheme="minorHAnsi"/>
        </w:rPr>
        <w:t xml:space="preserve"> Playstation kaufen.“</w:t>
      </w:r>
    </w:p>
    <w:p w14:paraId="00000017"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rPr>
        <w:t xml:space="preserve">Philip ist zurück an seinem Platz mit beschämten </w:t>
      </w:r>
      <w:proofErr w:type="spellStart"/>
      <w:r w:rsidRPr="00F25540">
        <w:rPr>
          <w:rFonts w:asciiTheme="minorHAnsi" w:eastAsia="Arial" w:hAnsiTheme="minorHAnsi" w:cstheme="minorHAnsi"/>
        </w:rPr>
        <w:t>Gesichtausdruck</w:t>
      </w:r>
      <w:proofErr w:type="spellEnd"/>
      <w:r w:rsidRPr="00F25540">
        <w:rPr>
          <w:rFonts w:asciiTheme="minorHAnsi" w:eastAsia="Arial" w:hAnsiTheme="minorHAnsi" w:cstheme="minorHAnsi"/>
        </w:rPr>
        <w:t>; in der Hand hält er den Antrag (00:01:22 – 00:01:40)</w:t>
      </w:r>
    </w:p>
    <w:p w14:paraId="00000018"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b/>
        </w:rPr>
        <w:lastRenderedPageBreak/>
        <w:t>Frame 11:</w:t>
      </w:r>
      <w:r w:rsidRPr="00F25540">
        <w:rPr>
          <w:rFonts w:asciiTheme="minorHAnsi" w:eastAsia="Arial" w:hAnsiTheme="minorHAnsi" w:cstheme="minorHAnsi"/>
        </w:rPr>
        <w:t xml:space="preserve"> Zoom auf rechte Hälfte des Klassenraum in Frontalansicht; </w:t>
      </w:r>
      <w:proofErr w:type="spellStart"/>
      <w:r w:rsidRPr="00F25540">
        <w:rPr>
          <w:rFonts w:asciiTheme="minorHAnsi" w:eastAsia="Arial" w:hAnsiTheme="minorHAnsi" w:cstheme="minorHAnsi"/>
        </w:rPr>
        <w:t>Schüler:in</w:t>
      </w:r>
      <w:proofErr w:type="spellEnd"/>
      <w:r w:rsidRPr="00F25540">
        <w:rPr>
          <w:rFonts w:asciiTheme="minorHAnsi" w:eastAsia="Arial" w:hAnsiTheme="minorHAnsi" w:cstheme="minorHAnsi"/>
        </w:rPr>
        <w:t xml:space="preserve"> 3 mit überraschtem Gesichtsausdruck; </w:t>
      </w:r>
      <w:proofErr w:type="spellStart"/>
      <w:r w:rsidRPr="00F25540">
        <w:rPr>
          <w:rFonts w:asciiTheme="minorHAnsi" w:eastAsia="Arial" w:hAnsiTheme="minorHAnsi" w:cstheme="minorHAnsi"/>
        </w:rPr>
        <w:t>Schüler:in</w:t>
      </w:r>
      <w:proofErr w:type="spellEnd"/>
      <w:r w:rsidRPr="00F25540">
        <w:rPr>
          <w:rFonts w:asciiTheme="minorHAnsi" w:eastAsia="Arial" w:hAnsiTheme="minorHAnsi" w:cstheme="minorHAnsi"/>
        </w:rPr>
        <w:t xml:space="preserve"> 4 mit traurigem Gesichtsausdruck</w:t>
      </w:r>
    </w:p>
    <w:p w14:paraId="00000019" w14:textId="77777777" w:rsidR="007C686F" w:rsidRPr="00F25540" w:rsidRDefault="00000000">
      <w:pPr>
        <w:spacing w:line="360" w:lineRule="auto"/>
        <w:rPr>
          <w:rFonts w:asciiTheme="minorHAnsi" w:eastAsia="Arial" w:hAnsiTheme="minorHAnsi" w:cstheme="minorHAnsi"/>
        </w:rPr>
      </w:pPr>
      <w:proofErr w:type="spellStart"/>
      <w:r w:rsidRPr="00F25540">
        <w:rPr>
          <w:rFonts w:asciiTheme="minorHAnsi" w:eastAsia="Arial" w:hAnsiTheme="minorHAnsi" w:cstheme="minorHAnsi"/>
        </w:rPr>
        <w:t>Schüler:in</w:t>
      </w:r>
      <w:proofErr w:type="spellEnd"/>
      <w:r w:rsidRPr="00F25540">
        <w:rPr>
          <w:rFonts w:asciiTheme="minorHAnsi" w:eastAsia="Arial" w:hAnsiTheme="minorHAnsi" w:cstheme="minorHAnsi"/>
        </w:rPr>
        <w:t xml:space="preserve"> 3: „Kann sich der Philip das etwa nicht leisten? Das ist ja traurig.“</w:t>
      </w:r>
    </w:p>
    <w:p w14:paraId="0000001A" w14:textId="77777777" w:rsidR="007C686F" w:rsidRPr="00F25540" w:rsidRDefault="00000000">
      <w:pPr>
        <w:spacing w:line="360" w:lineRule="auto"/>
        <w:rPr>
          <w:rFonts w:asciiTheme="minorHAnsi" w:eastAsia="Arial" w:hAnsiTheme="minorHAnsi" w:cstheme="minorHAnsi"/>
        </w:rPr>
      </w:pPr>
      <w:proofErr w:type="spellStart"/>
      <w:r w:rsidRPr="00F25540">
        <w:rPr>
          <w:rFonts w:asciiTheme="minorHAnsi" w:eastAsia="Arial" w:hAnsiTheme="minorHAnsi" w:cstheme="minorHAnsi"/>
        </w:rPr>
        <w:t>Schüler:in</w:t>
      </w:r>
      <w:proofErr w:type="spellEnd"/>
      <w:r w:rsidRPr="00F25540">
        <w:rPr>
          <w:rFonts w:asciiTheme="minorHAnsi" w:eastAsia="Arial" w:hAnsiTheme="minorHAnsi" w:cstheme="minorHAnsi"/>
        </w:rPr>
        <w:t xml:space="preserve"> 4: „Bestimmt nur weil sein Papa nicht arbeitet.”</w:t>
      </w:r>
    </w:p>
    <w:p w14:paraId="0000001B" w14:textId="77777777" w:rsidR="007C686F" w:rsidRPr="00F25540" w:rsidRDefault="00000000">
      <w:pPr>
        <w:spacing w:line="360" w:lineRule="auto"/>
        <w:rPr>
          <w:rFonts w:asciiTheme="minorHAnsi" w:eastAsia="Arial" w:hAnsiTheme="minorHAnsi" w:cstheme="minorHAnsi"/>
        </w:rPr>
      </w:pPr>
      <w:proofErr w:type="spellStart"/>
      <w:r w:rsidRPr="00F25540">
        <w:rPr>
          <w:rFonts w:asciiTheme="minorHAnsi" w:eastAsia="Arial" w:hAnsiTheme="minorHAnsi" w:cstheme="minorHAnsi"/>
        </w:rPr>
        <w:t>Schüler:in</w:t>
      </w:r>
      <w:proofErr w:type="spellEnd"/>
      <w:r w:rsidRPr="00F25540">
        <w:rPr>
          <w:rFonts w:asciiTheme="minorHAnsi" w:eastAsia="Arial" w:hAnsiTheme="minorHAnsi" w:cstheme="minorHAnsi"/>
        </w:rPr>
        <w:t xml:space="preserve"> 3: „Aber dafür kann Philip doch gar nichts, oder?”</w:t>
      </w:r>
    </w:p>
    <w:p w14:paraId="0000001C" w14:textId="77777777" w:rsidR="007C686F" w:rsidRPr="00F25540" w:rsidRDefault="00000000">
      <w:pPr>
        <w:spacing w:line="360" w:lineRule="auto"/>
        <w:rPr>
          <w:rFonts w:asciiTheme="minorHAnsi" w:eastAsia="Arial" w:hAnsiTheme="minorHAnsi" w:cstheme="minorHAnsi"/>
        </w:rPr>
      </w:pPr>
      <w:proofErr w:type="spellStart"/>
      <w:r w:rsidRPr="00F25540">
        <w:rPr>
          <w:rFonts w:asciiTheme="minorHAnsi" w:eastAsia="Arial" w:hAnsiTheme="minorHAnsi" w:cstheme="minorHAnsi"/>
        </w:rPr>
        <w:t>Schüler:in</w:t>
      </w:r>
      <w:proofErr w:type="spellEnd"/>
      <w:r w:rsidRPr="00F25540">
        <w:rPr>
          <w:rFonts w:asciiTheme="minorHAnsi" w:eastAsia="Arial" w:hAnsiTheme="minorHAnsi" w:cstheme="minorHAnsi"/>
        </w:rPr>
        <w:t xml:space="preserve"> 4: „Nein, aber mein Papa sagt, wenn die Eltern nicht arbeiten, dann werden die Kinder genauso.”</w:t>
      </w:r>
    </w:p>
    <w:p w14:paraId="0000001D" w14:textId="77777777" w:rsidR="007C686F" w:rsidRPr="00F25540" w:rsidRDefault="00000000">
      <w:pPr>
        <w:spacing w:line="360" w:lineRule="auto"/>
        <w:rPr>
          <w:rFonts w:asciiTheme="minorHAnsi" w:eastAsia="Arial" w:hAnsiTheme="minorHAnsi" w:cstheme="minorHAnsi"/>
        </w:rPr>
      </w:pPr>
      <w:proofErr w:type="spellStart"/>
      <w:r w:rsidRPr="00F25540">
        <w:rPr>
          <w:rFonts w:asciiTheme="minorHAnsi" w:eastAsia="Arial" w:hAnsiTheme="minorHAnsi" w:cstheme="minorHAnsi"/>
        </w:rPr>
        <w:t>Schüler:in</w:t>
      </w:r>
      <w:proofErr w:type="spellEnd"/>
      <w:r w:rsidRPr="00F25540">
        <w:rPr>
          <w:rFonts w:asciiTheme="minorHAnsi" w:eastAsia="Arial" w:hAnsiTheme="minorHAnsi" w:cstheme="minorHAnsi"/>
        </w:rPr>
        <w:t xml:space="preserve"> in der hinteren Reihe schaut schockiert zu </w:t>
      </w:r>
      <w:proofErr w:type="spellStart"/>
      <w:r w:rsidRPr="00F25540">
        <w:rPr>
          <w:rFonts w:asciiTheme="minorHAnsi" w:eastAsia="Arial" w:hAnsiTheme="minorHAnsi" w:cstheme="minorHAnsi"/>
        </w:rPr>
        <w:t>Schüler:in</w:t>
      </w:r>
      <w:proofErr w:type="spellEnd"/>
      <w:r w:rsidRPr="00F25540">
        <w:rPr>
          <w:rFonts w:asciiTheme="minorHAnsi" w:eastAsia="Arial" w:hAnsiTheme="minorHAnsi" w:cstheme="minorHAnsi"/>
        </w:rPr>
        <w:t xml:space="preserve"> 4 (00:01:40 – 00:02:00)</w:t>
      </w:r>
    </w:p>
    <w:p w14:paraId="0000001E"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b/>
        </w:rPr>
        <w:t>Frame 12:</w:t>
      </w:r>
      <w:r w:rsidRPr="00F25540">
        <w:rPr>
          <w:rFonts w:asciiTheme="minorHAnsi" w:eastAsia="Arial" w:hAnsiTheme="minorHAnsi" w:cstheme="minorHAnsi"/>
        </w:rPr>
        <w:t xml:space="preserve"> Zoom auf Lehrkraft</w:t>
      </w:r>
    </w:p>
    <w:p w14:paraId="0000001F"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rPr>
        <w:t>LK: „Okay Kinder, bitte beruhigt euch … und kommt langsam zum Ende der Übung. Wir vergleichen dann bald eure Ergebnisse und fangen ein neues Thema an.” (00:01:58 – 00:02:09)</w:t>
      </w:r>
    </w:p>
    <w:p w14:paraId="00000020"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b/>
        </w:rPr>
        <w:t>Frame 13:</w:t>
      </w:r>
      <w:r w:rsidRPr="00F25540">
        <w:rPr>
          <w:rFonts w:asciiTheme="minorHAnsi" w:eastAsia="Arial" w:hAnsiTheme="minorHAnsi" w:cstheme="minorHAnsi"/>
        </w:rPr>
        <w:t xml:space="preserve"> Zoom auf die linke Seite des Klassenzimmers; </w:t>
      </w:r>
      <w:proofErr w:type="spellStart"/>
      <w:proofErr w:type="gramStart"/>
      <w:r w:rsidRPr="00F25540">
        <w:rPr>
          <w:rFonts w:asciiTheme="minorHAnsi" w:eastAsia="Arial" w:hAnsiTheme="minorHAnsi" w:cstheme="minorHAnsi"/>
        </w:rPr>
        <w:t>Schüler:innen</w:t>
      </w:r>
      <w:proofErr w:type="spellEnd"/>
      <w:proofErr w:type="gramEnd"/>
      <w:r w:rsidRPr="00F25540">
        <w:rPr>
          <w:rFonts w:asciiTheme="minorHAnsi" w:eastAsia="Arial" w:hAnsiTheme="minorHAnsi" w:cstheme="minorHAnsi"/>
        </w:rPr>
        <w:t xml:space="preserve"> mit überraschten, verwirrten, wütenden und traurigen Gesichtsausdrücken (00:02:09 - 00:02:13)</w:t>
      </w:r>
    </w:p>
    <w:p w14:paraId="00000021" w14:textId="77777777" w:rsidR="007C686F" w:rsidRPr="00F25540" w:rsidRDefault="00000000">
      <w:pPr>
        <w:spacing w:line="360" w:lineRule="auto"/>
        <w:rPr>
          <w:rFonts w:asciiTheme="minorHAnsi" w:eastAsia="Arial" w:hAnsiTheme="minorHAnsi" w:cstheme="minorHAnsi"/>
        </w:rPr>
      </w:pPr>
      <w:r w:rsidRPr="00F25540">
        <w:rPr>
          <w:rFonts w:asciiTheme="minorHAnsi" w:eastAsia="Arial" w:hAnsiTheme="minorHAnsi" w:cstheme="minorHAnsi"/>
          <w:b/>
        </w:rPr>
        <w:t>Frame 14:</w:t>
      </w:r>
      <w:r w:rsidRPr="00F25540">
        <w:rPr>
          <w:rFonts w:asciiTheme="minorHAnsi" w:eastAsia="Arial" w:hAnsiTheme="minorHAnsi" w:cstheme="minorHAnsi"/>
        </w:rPr>
        <w:t xml:space="preserve"> Schule in Frontalansicht vor blauem Himmel; vor der Schule der Garten mit sich bewegenden Insekten (00:02:13 - 00:02:17)</w:t>
      </w:r>
    </w:p>
    <w:p w14:paraId="00000022" w14:textId="77777777" w:rsidR="007C686F" w:rsidRPr="00F25540" w:rsidRDefault="007C686F">
      <w:pPr>
        <w:spacing w:line="360" w:lineRule="auto"/>
        <w:jc w:val="both"/>
        <w:rPr>
          <w:rFonts w:asciiTheme="minorHAnsi" w:eastAsia="Arial" w:hAnsiTheme="minorHAnsi" w:cstheme="minorHAnsi"/>
        </w:rPr>
      </w:pPr>
    </w:p>
    <w:p w14:paraId="00000023" w14:textId="77777777"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rPr>
        <w:t>Ausblende – weißer Screen (00:02:17 - 00:02:19)</w:t>
      </w:r>
    </w:p>
    <w:p w14:paraId="00000024" w14:textId="77777777" w:rsidR="007C686F" w:rsidRPr="00F25540" w:rsidRDefault="007C686F">
      <w:pPr>
        <w:spacing w:line="360" w:lineRule="auto"/>
        <w:jc w:val="both"/>
        <w:rPr>
          <w:rFonts w:asciiTheme="minorHAnsi" w:eastAsia="Arial" w:hAnsiTheme="minorHAnsi" w:cstheme="minorHAnsi"/>
        </w:rPr>
      </w:pPr>
    </w:p>
    <w:p w14:paraId="00000025" w14:textId="77777777" w:rsidR="007C686F" w:rsidRPr="00F25540" w:rsidRDefault="00000000">
      <w:pPr>
        <w:spacing w:line="360" w:lineRule="auto"/>
        <w:jc w:val="both"/>
        <w:rPr>
          <w:rFonts w:asciiTheme="minorHAnsi" w:eastAsia="Arial" w:hAnsiTheme="minorHAnsi" w:cstheme="minorHAnsi"/>
        </w:rPr>
      </w:pPr>
      <w:r w:rsidRPr="00F25540">
        <w:rPr>
          <w:rFonts w:asciiTheme="minorHAnsi" w:eastAsia="Arial" w:hAnsiTheme="minorHAnsi" w:cstheme="minorHAnsi"/>
        </w:rPr>
        <w:t>Abspann (00:02:20 - 00:02:57)</w:t>
      </w:r>
    </w:p>
    <w:p w14:paraId="00000026" w14:textId="77777777" w:rsidR="007C686F" w:rsidRPr="00F25540" w:rsidRDefault="007C686F">
      <w:pPr>
        <w:spacing w:line="360" w:lineRule="auto"/>
        <w:rPr>
          <w:rFonts w:asciiTheme="minorHAnsi" w:hAnsiTheme="minorHAnsi" w:cstheme="minorHAnsi"/>
        </w:rPr>
      </w:pPr>
    </w:p>
    <w:sectPr w:rsidR="007C686F" w:rsidRPr="00F25540" w:rsidSect="00F25540">
      <w:footerReference w:type="default" r:id="rId7"/>
      <w:headerReference w:type="first" r:id="rId8"/>
      <w:footerReference w:type="first" r:id="rId9"/>
      <w:pgSz w:w="11906" w:h="16838"/>
      <w:pgMar w:top="1417" w:right="1417" w:bottom="113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172B" w14:textId="77777777" w:rsidR="00440CDC" w:rsidRDefault="00440CDC" w:rsidP="00F25540">
      <w:pPr>
        <w:spacing w:after="0" w:line="240" w:lineRule="auto"/>
      </w:pPr>
      <w:r>
        <w:separator/>
      </w:r>
    </w:p>
  </w:endnote>
  <w:endnote w:type="continuationSeparator" w:id="0">
    <w:p w14:paraId="4A586C23" w14:textId="77777777" w:rsidR="00440CDC" w:rsidRDefault="00440CDC" w:rsidP="00F2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2B8C" w14:textId="7906C914" w:rsidR="00F25540" w:rsidRDefault="00F25540" w:rsidP="00F25540">
    <w:pPr>
      <w:pStyle w:val="Fuzeile"/>
      <w:jc w:val="right"/>
    </w:pPr>
    <w:r>
      <w:rPr>
        <w:noProof/>
      </w:rPr>
      <w:drawing>
        <wp:inline distT="0" distB="0" distL="0" distR="0" wp14:anchorId="145D04EC" wp14:editId="4F928090">
          <wp:extent cx="944245" cy="331470"/>
          <wp:effectExtent l="0" t="0" r="8255" b="0"/>
          <wp:docPr id="567267867" name="Grafik 567267867"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5941" name="Grafik 52945941" descr="This work is licensed under CC BY-SA 4.0. To view a copy of this license, visit http://creativecommons.org/licenses/by-sa/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3314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5AC9" w14:textId="080E8D5C" w:rsidR="00F25540" w:rsidRDefault="00F25540" w:rsidP="00F25540">
    <w:pPr>
      <w:pStyle w:val="Fuzeile"/>
      <w:jc w:val="right"/>
    </w:pPr>
    <w:r>
      <w:rPr>
        <w:noProof/>
      </w:rPr>
      <w:drawing>
        <wp:inline distT="0" distB="0" distL="0" distR="0" wp14:anchorId="3151C7A8" wp14:editId="29654B94">
          <wp:extent cx="944245" cy="331470"/>
          <wp:effectExtent l="0" t="0" r="8255" b="0"/>
          <wp:docPr id="1356544689" name="Grafik 1356544689"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5941" name="Grafik 52945941" descr="This work is licensed under CC BY-SA 4.0. To view a copy of this license, visit http://creativecommons.org/licenses/by-sa/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3314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AA50" w14:textId="77777777" w:rsidR="00440CDC" w:rsidRDefault="00440CDC" w:rsidP="00F25540">
      <w:pPr>
        <w:spacing w:after="0" w:line="240" w:lineRule="auto"/>
      </w:pPr>
      <w:r>
        <w:separator/>
      </w:r>
    </w:p>
  </w:footnote>
  <w:footnote w:type="continuationSeparator" w:id="0">
    <w:p w14:paraId="63B324E4" w14:textId="77777777" w:rsidR="00440CDC" w:rsidRDefault="00440CDC" w:rsidP="00F25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787B" w14:textId="4B7D87A5" w:rsidR="00F25540" w:rsidRDefault="00F25540" w:rsidP="00F25540">
    <w:pPr>
      <w:spacing w:after="0" w:line="240" w:lineRule="auto"/>
      <w:jc w:val="center"/>
      <w:rPr>
        <w:rFonts w:asciiTheme="minorHAnsi" w:hAnsiTheme="minorHAnsi" w:cstheme="minorHAnsi"/>
      </w:rPr>
    </w:pPr>
    <w:r w:rsidRPr="00F25540">
      <w:rPr>
        <w:rFonts w:asciiTheme="minorHAnsi" w:hAnsiTheme="minorHAnsi" w:cstheme="minorHAnsi"/>
      </w:rPr>
      <w:t>„Klassenfahrt“:</w:t>
    </w:r>
    <w:r>
      <w:rPr>
        <w:rFonts w:asciiTheme="minorHAnsi" w:hAnsiTheme="minorHAnsi" w:cstheme="minorHAnsi"/>
      </w:rPr>
      <w:t xml:space="preserve"> </w:t>
    </w:r>
    <w:r w:rsidRPr="00F25540">
      <w:rPr>
        <w:rFonts w:asciiTheme="minorHAnsi" w:hAnsiTheme="minorHAnsi" w:cstheme="minorHAnsi"/>
      </w:rPr>
      <w:t xml:space="preserve">Ein Medienpaket für die diversitätsreflexive </w:t>
    </w:r>
    <w:r>
      <w:rPr>
        <w:rFonts w:asciiTheme="minorHAnsi" w:hAnsiTheme="minorHAnsi" w:cstheme="minorHAnsi"/>
      </w:rPr>
      <w:br/>
    </w:r>
    <w:r w:rsidRPr="00F25540">
      <w:rPr>
        <w:rFonts w:asciiTheme="minorHAnsi" w:hAnsiTheme="minorHAnsi" w:cstheme="minorHAnsi"/>
      </w:rPr>
      <w:t>Lehrpersonenbildung</w:t>
    </w:r>
    <w:r>
      <w:rPr>
        <w:rFonts w:asciiTheme="minorHAnsi" w:hAnsiTheme="minorHAnsi" w:cstheme="minorHAnsi"/>
      </w:rPr>
      <w:t xml:space="preserve"> </w:t>
    </w:r>
    <w:r w:rsidRPr="00F25540">
      <w:rPr>
        <w:rFonts w:asciiTheme="minorHAnsi" w:hAnsiTheme="minorHAnsi" w:cstheme="minorHAnsi"/>
      </w:rPr>
      <w:t xml:space="preserve">mit Fokus auf </w:t>
    </w:r>
    <w:proofErr w:type="spellStart"/>
    <w:r w:rsidRPr="00F25540">
      <w:rPr>
        <w:rFonts w:asciiTheme="minorHAnsi" w:hAnsiTheme="minorHAnsi" w:cstheme="minorHAnsi"/>
      </w:rPr>
      <w:t>doing</w:t>
    </w:r>
    <w:proofErr w:type="spellEnd"/>
    <w:r w:rsidRPr="00F25540">
      <w:rPr>
        <w:rFonts w:asciiTheme="minorHAnsi" w:hAnsiTheme="minorHAnsi" w:cstheme="minorHAnsi"/>
      </w:rPr>
      <w:t xml:space="preserve"> </w:t>
    </w:r>
    <w:proofErr w:type="spellStart"/>
    <w:r w:rsidRPr="00F25540">
      <w:rPr>
        <w:rFonts w:asciiTheme="minorHAnsi" w:hAnsiTheme="minorHAnsi" w:cstheme="minorHAnsi"/>
      </w:rPr>
      <w:t>class</w:t>
    </w:r>
    <w:proofErr w:type="spellEnd"/>
  </w:p>
  <w:p w14:paraId="37392C31" w14:textId="77777777" w:rsidR="00F25540" w:rsidRDefault="00F25540" w:rsidP="00F25540">
    <w:pPr>
      <w:spacing w:after="0" w:line="240" w:lineRule="auto"/>
      <w:jc w:val="center"/>
      <w:rPr>
        <w:rFonts w:asciiTheme="minorHAnsi" w:hAnsiTheme="minorHAnsi" w:cstheme="minorHAnsi"/>
      </w:rPr>
    </w:pPr>
  </w:p>
  <w:p w14:paraId="0ACC1EA0" w14:textId="66F4935E" w:rsidR="00F25540" w:rsidRPr="008F1C21" w:rsidRDefault="00F25540" w:rsidP="00F25540">
    <w:pPr>
      <w:spacing w:after="0" w:line="240" w:lineRule="auto"/>
      <w:jc w:val="center"/>
      <w:rPr>
        <w:rFonts w:asciiTheme="minorHAnsi" w:hAnsiTheme="minorHAnsi" w:cstheme="minorHAnsi"/>
      </w:rPr>
    </w:pPr>
    <w:r w:rsidRPr="008F1C21">
      <w:rPr>
        <w:rFonts w:asciiTheme="minorHAnsi" w:hAnsiTheme="minorHAnsi" w:cstheme="minorHAnsi"/>
      </w:rPr>
      <w:t xml:space="preserve">Das Medienpaket entstand im Kontext des Projektes </w:t>
    </w:r>
    <w:r w:rsidRPr="008F1C21">
      <w:rPr>
        <w:rFonts w:asciiTheme="minorHAnsi" w:hAnsiTheme="minorHAnsi" w:cstheme="minorHAnsi"/>
        <w:b/>
      </w:rPr>
      <w:t xml:space="preserve">DAWLS - Diversitätsreflexive Aus- und Weiterbildung von (angehenden) Lehrpersonen mithilfe animierter Schulszenen </w:t>
    </w:r>
  </w:p>
  <w:p w14:paraId="53BFA5BC" w14:textId="77777777" w:rsidR="00F25540" w:rsidRPr="008F1C21" w:rsidRDefault="00F25540" w:rsidP="00F25540">
    <w:pPr>
      <w:spacing w:after="0" w:line="240" w:lineRule="auto"/>
      <w:jc w:val="center"/>
      <w:rPr>
        <w:rFonts w:asciiTheme="minorHAnsi" w:hAnsiTheme="minorHAnsi" w:cstheme="minorHAnsi"/>
      </w:rPr>
    </w:pPr>
    <w:r w:rsidRPr="008F1C21">
      <w:rPr>
        <w:rFonts w:asciiTheme="minorHAnsi" w:hAnsiTheme="minorHAnsi" w:cstheme="minorHAnsi"/>
      </w:rPr>
      <w:t>gefördert durch das Digital Fellowship-Programm des Staatsministeriums für Wissenschaft, Kultur und Tourismus (SMWK) für die Weiterentwicklung der digitalisierten Hochschulbildung an den sächsischen Hochschulen</w:t>
    </w:r>
    <w:hyperlink r:id="rId1">
      <w:r w:rsidRPr="008F1C21">
        <w:rPr>
          <w:rFonts w:asciiTheme="minorHAnsi" w:hAnsiTheme="minorHAnsi" w:cstheme="minorHAnsi"/>
        </w:rPr>
        <w:t xml:space="preserve"> </w:t>
      </w:r>
    </w:hyperlink>
  </w:p>
  <w:p w14:paraId="7A45ED51" w14:textId="77777777" w:rsidR="00F25540" w:rsidRPr="008F1C21" w:rsidRDefault="00F25540" w:rsidP="00F25540">
    <w:pPr>
      <w:spacing w:after="0" w:line="240" w:lineRule="auto"/>
      <w:rPr>
        <w:rFonts w:asciiTheme="minorHAnsi" w:hAnsiTheme="minorHAnsi" w:cstheme="minorHAnsi"/>
        <w:b/>
      </w:rPr>
    </w:pPr>
  </w:p>
  <w:p w14:paraId="67AE3C54" w14:textId="77777777" w:rsidR="00F25540" w:rsidRPr="008F1C21" w:rsidRDefault="00F25540" w:rsidP="00F25540">
    <w:pPr>
      <w:spacing w:after="0" w:line="240" w:lineRule="auto"/>
      <w:jc w:val="center"/>
      <w:rPr>
        <w:rFonts w:asciiTheme="minorHAnsi" w:hAnsiTheme="minorHAnsi" w:cstheme="minorHAnsi"/>
        <w:b/>
      </w:rPr>
    </w:pPr>
    <w:r w:rsidRPr="008F1C21">
      <w:rPr>
        <w:rFonts w:asciiTheme="minorHAnsi" w:hAnsiTheme="minorHAnsi" w:cstheme="minorHAnsi"/>
        <w:b/>
      </w:rPr>
      <w:t>Projektverantwortliche: Jun.-Prof. Dr. Nina Simon, Jun.-Prof. Dr. Katrin Hahn-</w:t>
    </w:r>
    <w:proofErr w:type="spellStart"/>
    <w:r w:rsidRPr="008F1C21">
      <w:rPr>
        <w:rFonts w:asciiTheme="minorHAnsi" w:hAnsiTheme="minorHAnsi" w:cstheme="minorHAnsi"/>
        <w:b/>
      </w:rPr>
      <w:t>Laudenberg</w:t>
    </w:r>
    <w:proofErr w:type="spellEnd"/>
    <w:r w:rsidRPr="008F1C21">
      <w:rPr>
        <w:rFonts w:asciiTheme="minorHAnsi" w:hAnsiTheme="minorHAnsi" w:cstheme="minorHAnsi"/>
        <w:b/>
      </w:rPr>
      <w:t>,</w:t>
    </w:r>
    <w:r w:rsidRPr="008F1C21">
      <w:rPr>
        <w:rFonts w:asciiTheme="minorHAnsi" w:hAnsiTheme="minorHAnsi" w:cstheme="minorHAnsi"/>
        <w:b/>
      </w:rPr>
      <w:br/>
      <w:t xml:space="preserve">wissenschaftlicher Mitarbeiter: </w:t>
    </w:r>
    <w:sdt>
      <w:sdtPr>
        <w:rPr>
          <w:rFonts w:asciiTheme="minorHAnsi" w:hAnsiTheme="minorHAnsi" w:cstheme="minorHAnsi"/>
        </w:rPr>
        <w:tag w:val="goog_rdk_14"/>
        <w:id w:val="1735970659"/>
      </w:sdtPr>
      <w:sdtContent/>
    </w:sdt>
    <w:proofErr w:type="spellStart"/>
    <w:r w:rsidRPr="008F1C21">
      <w:rPr>
        <w:rFonts w:asciiTheme="minorHAnsi" w:hAnsiTheme="minorHAnsi" w:cstheme="minorHAnsi"/>
        <w:b/>
      </w:rPr>
      <w:t>Korcan</w:t>
    </w:r>
    <w:proofErr w:type="spellEnd"/>
    <w:r w:rsidRPr="008F1C21">
      <w:rPr>
        <w:rFonts w:asciiTheme="minorHAnsi" w:hAnsiTheme="minorHAnsi" w:cstheme="minorHAnsi"/>
        <w:b/>
      </w:rPr>
      <w:t xml:space="preserve"> </w:t>
    </w:r>
    <w:proofErr w:type="spellStart"/>
    <w:r w:rsidRPr="008F1C21">
      <w:rPr>
        <w:rFonts w:asciiTheme="minorHAnsi" w:hAnsiTheme="minorHAnsi" w:cstheme="minorHAnsi"/>
        <w:b/>
      </w:rPr>
      <w:t>Yeşil</w:t>
    </w:r>
    <w:proofErr w:type="spellEnd"/>
  </w:p>
  <w:p w14:paraId="224D3EC1" w14:textId="77777777" w:rsidR="00F25540" w:rsidRDefault="00F25540" w:rsidP="00F25540">
    <w:pPr>
      <w:spacing w:after="0" w:line="240" w:lineRule="auto"/>
      <w:jc w:val="center"/>
      <w:rPr>
        <w:rFonts w:asciiTheme="minorHAnsi" w:hAnsiTheme="minorHAnsi" w:cstheme="minorHAnsi"/>
        <w:i/>
        <w:kern w:val="2"/>
        <w14:ligatures w14:val="standardContextual"/>
      </w:rPr>
    </w:pPr>
    <w:sdt>
      <w:sdtPr>
        <w:rPr>
          <w:rFonts w:asciiTheme="minorHAnsi" w:hAnsiTheme="minorHAnsi" w:cstheme="minorHAnsi"/>
        </w:rPr>
        <w:tag w:val="goog_rdk_15"/>
        <w:id w:val="1706595978"/>
      </w:sdtPr>
      <w:sdtContent/>
    </w:sdt>
    <w:r w:rsidRPr="008F1C21">
      <w:rPr>
        <w:rFonts w:asciiTheme="minorHAnsi" w:hAnsiTheme="minorHAnsi" w:cstheme="minorHAnsi"/>
        <w:b/>
        <w:kern w:val="2"/>
        <w14:ligatures w14:val="standardContextual"/>
      </w:rPr>
      <w:t xml:space="preserve"> https://www.uni-leipzig.de/dawls/</w:t>
    </w:r>
  </w:p>
  <w:p w14:paraId="77802DBE" w14:textId="77777777" w:rsidR="00F25540" w:rsidRPr="00F25540" w:rsidRDefault="00F25540" w:rsidP="00F255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6F"/>
    <w:rsid w:val="00440CDC"/>
    <w:rsid w:val="007C686F"/>
    <w:rsid w:val="00F25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E7FC"/>
  <w15:docId w15:val="{648301AD-5289-4A28-9228-C9116304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4E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nabsatz">
    <w:name w:val="List Paragraph"/>
    <w:basedOn w:val="Standard"/>
    <w:uiPriority w:val="34"/>
    <w:qFormat/>
    <w:rsid w:val="000E4249"/>
    <w:pPr>
      <w:ind w:left="720"/>
      <w:contextualSpacing/>
    </w:pPr>
  </w:style>
  <w:style w:type="paragraph" w:styleId="Funotentext">
    <w:name w:val="footnote text"/>
    <w:basedOn w:val="Standard"/>
    <w:link w:val="FunotentextZchn"/>
    <w:uiPriority w:val="99"/>
    <w:semiHidden/>
    <w:unhideWhenUsed/>
    <w:rsid w:val="00BB355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3556"/>
    <w:rPr>
      <w:sz w:val="20"/>
      <w:szCs w:val="20"/>
    </w:rPr>
  </w:style>
  <w:style w:type="character" w:styleId="Funotenzeichen">
    <w:name w:val="footnote reference"/>
    <w:basedOn w:val="Absatz-Standardschriftart"/>
    <w:uiPriority w:val="99"/>
    <w:semiHidden/>
    <w:unhideWhenUsed/>
    <w:rsid w:val="00BB3556"/>
    <w:rPr>
      <w:vertAlign w:val="superscript"/>
    </w:rPr>
  </w:style>
  <w:style w:type="character" w:customStyle="1" w:styleId="berschrift1Zchn">
    <w:name w:val="Überschrift 1 Zchn"/>
    <w:basedOn w:val="Absatz-Standardschriftart"/>
    <w:link w:val="berschrift1"/>
    <w:uiPriority w:val="9"/>
    <w:rsid w:val="00514EC8"/>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14E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514EC8"/>
    <w:rPr>
      <w:color w:val="0563C1" w:themeColor="hyperlink"/>
      <w:u w:val="single"/>
    </w:rPr>
  </w:style>
  <w:style w:type="character" w:styleId="NichtaufgelsteErwhnung">
    <w:name w:val="Unresolved Mention"/>
    <w:basedOn w:val="Absatz-Standardschriftart"/>
    <w:uiPriority w:val="99"/>
    <w:semiHidden/>
    <w:unhideWhenUsed/>
    <w:rsid w:val="00514EC8"/>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F255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540"/>
  </w:style>
  <w:style w:type="paragraph" w:styleId="Fuzeile">
    <w:name w:val="footer"/>
    <w:basedOn w:val="Standard"/>
    <w:link w:val="FuzeileZchn"/>
    <w:uiPriority w:val="99"/>
    <w:unhideWhenUsed/>
    <w:rsid w:val="00F255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www.smwk.sach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C2jFtcXQmrDEHygJYP6U90NApA==">CgMxLjA4AHIhMUlMSkJyaFdqMFRzd21YcjhlNERLdE1HODdVSlBaaVg2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4516</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Brauburger, Larissa Rita</dc:creator>
  <cp:lastModifiedBy>Nast, Caroline</cp:lastModifiedBy>
  <cp:revision>2</cp:revision>
  <dcterms:created xsi:type="dcterms:W3CDTF">2023-07-26T10:51:00Z</dcterms:created>
  <dcterms:modified xsi:type="dcterms:W3CDTF">2023-10-05T12:46:00Z</dcterms:modified>
</cp:coreProperties>
</file>