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AF60" w14:textId="03C2FD1A" w:rsidR="009422E0" w:rsidRPr="009422E0" w:rsidRDefault="009422E0" w:rsidP="009422E0">
      <w:pPr>
        <w:spacing w:line="360" w:lineRule="auto"/>
        <w:jc w:val="both"/>
        <w:rPr>
          <w:rFonts w:ascii="Arial" w:hAnsi="Arial" w:cs="Arial"/>
          <w:lang w:eastAsia="de-DE"/>
        </w:rPr>
      </w:pPr>
      <w:r w:rsidRPr="009422E0">
        <w:rPr>
          <w:rFonts w:ascii="Arial" w:hAnsi="Arial" w:cs="Arial"/>
          <w:lang w:eastAsia="de-DE"/>
        </w:rPr>
        <w:t>Universität Leipzig</w:t>
      </w:r>
    </w:p>
    <w:p w14:paraId="6A748238" w14:textId="34851607" w:rsidR="009422E0" w:rsidRPr="009422E0" w:rsidRDefault="009422E0" w:rsidP="009422E0">
      <w:pPr>
        <w:spacing w:line="360" w:lineRule="auto"/>
        <w:jc w:val="both"/>
        <w:rPr>
          <w:rFonts w:ascii="Arial" w:hAnsi="Arial" w:cs="Arial"/>
          <w:lang w:eastAsia="de-DE"/>
        </w:rPr>
      </w:pPr>
      <w:r w:rsidRPr="009422E0">
        <w:rPr>
          <w:rFonts w:ascii="Arial" w:hAnsi="Arial" w:cs="Arial"/>
          <w:lang w:eastAsia="de-DE"/>
        </w:rPr>
        <w:t>Sportwissenschaftliche Fakultät</w:t>
      </w:r>
    </w:p>
    <w:p w14:paraId="70AAEB46" w14:textId="7AEBB0B7" w:rsidR="009422E0" w:rsidRPr="009422E0" w:rsidRDefault="009422E0" w:rsidP="009422E0">
      <w:pPr>
        <w:spacing w:line="360" w:lineRule="auto"/>
        <w:jc w:val="both"/>
        <w:rPr>
          <w:rFonts w:ascii="Arial" w:hAnsi="Arial" w:cs="Arial"/>
          <w:lang w:eastAsia="de-DE"/>
        </w:rPr>
      </w:pPr>
      <w:r w:rsidRPr="009422E0">
        <w:rPr>
          <w:rFonts w:ascii="Arial" w:hAnsi="Arial" w:cs="Arial"/>
          <w:lang w:eastAsia="de-DE"/>
        </w:rPr>
        <w:t>Sommersemester 2022</w:t>
      </w:r>
    </w:p>
    <w:p w14:paraId="3EE7459B" w14:textId="78810D4F" w:rsidR="009422E0" w:rsidRPr="009422E0" w:rsidRDefault="009422E0" w:rsidP="009422E0">
      <w:pPr>
        <w:spacing w:line="360" w:lineRule="auto"/>
        <w:jc w:val="both"/>
        <w:rPr>
          <w:rFonts w:ascii="Arial" w:hAnsi="Arial" w:cs="Arial"/>
          <w:lang w:eastAsia="de-DE"/>
        </w:rPr>
      </w:pPr>
      <w:r w:rsidRPr="009422E0">
        <w:rPr>
          <w:rFonts w:ascii="Arial" w:hAnsi="Arial" w:cs="Arial"/>
          <w:lang w:eastAsia="de-DE"/>
        </w:rPr>
        <w:t>Modul: 08-008-0014 – Vielfalt und Inklusion II</w:t>
      </w:r>
    </w:p>
    <w:p w14:paraId="09E88903" w14:textId="6FB06F45" w:rsidR="009422E0" w:rsidRPr="009422E0" w:rsidRDefault="009422E0" w:rsidP="009422E0">
      <w:pPr>
        <w:spacing w:line="360" w:lineRule="auto"/>
        <w:jc w:val="both"/>
        <w:rPr>
          <w:rFonts w:ascii="Arial" w:hAnsi="Arial" w:cs="Arial"/>
          <w:lang w:eastAsia="de-DE"/>
        </w:rPr>
      </w:pPr>
      <w:r w:rsidRPr="009422E0">
        <w:rPr>
          <w:rFonts w:ascii="Arial" w:hAnsi="Arial" w:cs="Arial"/>
          <w:lang w:eastAsia="de-DE"/>
        </w:rPr>
        <w:t>Seminarleitung: Sebastian Spillner</w:t>
      </w:r>
    </w:p>
    <w:p w14:paraId="5EA99523" w14:textId="2ACB4F49" w:rsidR="009422E0" w:rsidRDefault="009422E0" w:rsidP="009422E0">
      <w:pPr>
        <w:rPr>
          <w:lang w:eastAsia="de-DE"/>
        </w:rPr>
      </w:pPr>
    </w:p>
    <w:p w14:paraId="54AD68C1" w14:textId="1B9887A9" w:rsidR="009422E0" w:rsidRDefault="009422E0" w:rsidP="009422E0">
      <w:pPr>
        <w:rPr>
          <w:lang w:eastAsia="de-DE"/>
        </w:rPr>
      </w:pPr>
    </w:p>
    <w:p w14:paraId="1353D407" w14:textId="16A7F9B9" w:rsidR="009422E0" w:rsidRDefault="009422E0" w:rsidP="009422E0">
      <w:pPr>
        <w:pStyle w:val="Titel"/>
        <w:jc w:val="center"/>
        <w:rPr>
          <w:rFonts w:ascii="Arial" w:hAnsi="Arial" w:cs="Arial"/>
          <w:b/>
          <w:bCs/>
          <w:sz w:val="96"/>
          <w:szCs w:val="96"/>
          <w:lang w:eastAsia="de-DE"/>
        </w:rPr>
      </w:pPr>
    </w:p>
    <w:p w14:paraId="4599262D" w14:textId="51108743" w:rsidR="009422E0" w:rsidRPr="00327717" w:rsidRDefault="009422E0" w:rsidP="009422E0">
      <w:pPr>
        <w:pStyle w:val="Titel"/>
        <w:jc w:val="center"/>
        <w:rPr>
          <w:rFonts w:ascii="Arial" w:hAnsi="Arial" w:cs="Arial"/>
          <w:b/>
          <w:bCs/>
          <w:color w:val="4472C4" w:themeColor="accent1"/>
          <w:sz w:val="96"/>
          <w:szCs w:val="96"/>
          <w:lang w:eastAsia="de-DE"/>
        </w:rPr>
      </w:pPr>
      <w:r w:rsidRPr="00327717">
        <w:rPr>
          <w:rFonts w:ascii="Arial" w:hAnsi="Arial" w:cs="Arial"/>
          <w:b/>
          <w:bCs/>
          <w:color w:val="4472C4" w:themeColor="accent1"/>
          <w:sz w:val="96"/>
          <w:szCs w:val="96"/>
          <w:lang w:eastAsia="de-DE"/>
        </w:rPr>
        <w:t xml:space="preserve">Dschungel der Sinne </w:t>
      </w:r>
    </w:p>
    <w:p w14:paraId="0221EC0A" w14:textId="45745881" w:rsidR="009422E0" w:rsidRPr="00327717" w:rsidRDefault="00327717" w:rsidP="00327717">
      <w:pPr>
        <w:pStyle w:val="Listenabsatz"/>
        <w:jc w:val="center"/>
        <w:rPr>
          <w:rFonts w:ascii="Arial" w:hAnsi="Arial" w:cs="Arial"/>
          <w:sz w:val="44"/>
          <w:szCs w:val="44"/>
          <w:lang w:eastAsia="de-DE"/>
        </w:rPr>
      </w:pPr>
      <w:r w:rsidRPr="00327717">
        <w:rPr>
          <w:rFonts w:ascii="Arial" w:hAnsi="Arial" w:cs="Arial"/>
          <w:sz w:val="44"/>
          <w:szCs w:val="44"/>
          <w:lang w:eastAsia="de-DE"/>
        </w:rPr>
        <w:t>– Förderung des kooperativen Lernens –</w:t>
      </w:r>
    </w:p>
    <w:p w14:paraId="0A073600" w14:textId="77777777" w:rsidR="00327717" w:rsidRPr="009422E0" w:rsidRDefault="00327717" w:rsidP="00327717">
      <w:pPr>
        <w:pStyle w:val="Listenabsatz"/>
        <w:rPr>
          <w:rFonts w:ascii="Arial" w:hAnsi="Arial" w:cs="Arial"/>
          <w:sz w:val="52"/>
          <w:szCs w:val="52"/>
          <w:lang w:eastAsia="de-DE"/>
        </w:rPr>
      </w:pPr>
    </w:p>
    <w:p w14:paraId="312C0DFC" w14:textId="77777777" w:rsidR="009422E0" w:rsidRPr="009422E0" w:rsidRDefault="009422E0" w:rsidP="009422E0">
      <w:pPr>
        <w:rPr>
          <w:lang w:eastAsia="de-DE"/>
        </w:rPr>
      </w:pPr>
    </w:p>
    <w:p w14:paraId="2B685E94" w14:textId="5E012942" w:rsidR="009422E0" w:rsidRDefault="009422E0" w:rsidP="009422E0">
      <w:pPr>
        <w:rPr>
          <w:lang w:eastAsia="de-DE"/>
        </w:rPr>
      </w:pPr>
    </w:p>
    <w:p w14:paraId="6D98AC7B" w14:textId="151DCCEB" w:rsidR="009422E0" w:rsidRDefault="009422E0" w:rsidP="009422E0">
      <w:pPr>
        <w:rPr>
          <w:lang w:eastAsia="de-DE"/>
        </w:rPr>
      </w:pPr>
    </w:p>
    <w:p w14:paraId="334B0BF1" w14:textId="6115FBB5" w:rsidR="009422E0" w:rsidRDefault="009422E0" w:rsidP="009422E0">
      <w:pPr>
        <w:rPr>
          <w:lang w:eastAsia="de-DE"/>
        </w:rPr>
      </w:pPr>
    </w:p>
    <w:p w14:paraId="236642D2" w14:textId="44DDD542" w:rsidR="009422E0" w:rsidRDefault="009422E0" w:rsidP="009422E0">
      <w:pPr>
        <w:rPr>
          <w:lang w:eastAsia="de-DE"/>
        </w:rPr>
      </w:pPr>
    </w:p>
    <w:p w14:paraId="0D4B2603" w14:textId="16FDFD2F" w:rsidR="009422E0" w:rsidRDefault="009422E0" w:rsidP="009422E0">
      <w:pPr>
        <w:rPr>
          <w:lang w:eastAsia="de-DE"/>
        </w:rPr>
      </w:pPr>
    </w:p>
    <w:p w14:paraId="28E6C17A" w14:textId="37993126" w:rsidR="009422E0" w:rsidRDefault="009422E0" w:rsidP="009422E0">
      <w:pPr>
        <w:rPr>
          <w:lang w:eastAsia="de-DE"/>
        </w:rPr>
      </w:pPr>
    </w:p>
    <w:p w14:paraId="0AFF51C1" w14:textId="7FF00F82" w:rsidR="009422E0" w:rsidRDefault="009422E0" w:rsidP="009422E0">
      <w:pPr>
        <w:rPr>
          <w:lang w:eastAsia="de-DE"/>
        </w:rPr>
      </w:pPr>
    </w:p>
    <w:p w14:paraId="01ED5A07" w14:textId="77777777" w:rsidR="009422E0" w:rsidRDefault="009422E0" w:rsidP="009422E0">
      <w:pPr>
        <w:rPr>
          <w:lang w:eastAsia="de-DE"/>
        </w:rPr>
      </w:pPr>
    </w:p>
    <w:p w14:paraId="12AF69F4" w14:textId="41862B1C" w:rsidR="009422E0" w:rsidRPr="009A7822" w:rsidRDefault="009422E0" w:rsidP="009422E0">
      <w:pPr>
        <w:spacing w:line="360" w:lineRule="auto"/>
        <w:jc w:val="right"/>
        <w:rPr>
          <w:rFonts w:ascii="Arial" w:hAnsi="Arial" w:cs="Arial"/>
          <w:lang w:val="en-US" w:eastAsia="de-DE"/>
        </w:rPr>
      </w:pPr>
      <w:r w:rsidRPr="009A7822">
        <w:rPr>
          <w:rFonts w:ascii="Arial" w:hAnsi="Arial" w:cs="Arial"/>
          <w:lang w:val="en-US" w:eastAsia="de-DE"/>
        </w:rPr>
        <w:t>Marie Louise Henning</w:t>
      </w:r>
    </w:p>
    <w:p w14:paraId="08EAC6A0" w14:textId="13D42292" w:rsidR="009422E0" w:rsidRPr="009A7822" w:rsidRDefault="009422E0" w:rsidP="009422E0">
      <w:pPr>
        <w:spacing w:line="360" w:lineRule="auto"/>
        <w:jc w:val="right"/>
        <w:rPr>
          <w:rFonts w:ascii="Arial" w:hAnsi="Arial" w:cs="Arial"/>
          <w:lang w:val="en-US" w:eastAsia="de-DE"/>
        </w:rPr>
      </w:pPr>
      <w:r w:rsidRPr="009A7822">
        <w:rPr>
          <w:rFonts w:ascii="Arial" w:hAnsi="Arial" w:cs="Arial"/>
          <w:lang w:val="en-US" w:eastAsia="de-DE"/>
        </w:rPr>
        <w:t>Pascal Groß</w:t>
      </w:r>
    </w:p>
    <w:p w14:paraId="5528F3DD" w14:textId="1D9779A8" w:rsidR="009422E0" w:rsidRPr="009422E0" w:rsidRDefault="009422E0" w:rsidP="009422E0">
      <w:pPr>
        <w:spacing w:line="360" w:lineRule="auto"/>
        <w:jc w:val="right"/>
        <w:rPr>
          <w:rFonts w:ascii="Arial" w:hAnsi="Arial" w:cs="Arial"/>
          <w:lang w:eastAsia="de-DE"/>
        </w:rPr>
      </w:pPr>
      <w:r w:rsidRPr="009422E0">
        <w:rPr>
          <w:rFonts w:ascii="Arial" w:hAnsi="Arial" w:cs="Arial"/>
          <w:lang w:eastAsia="de-DE"/>
        </w:rPr>
        <w:t>Kristof Klaus</w:t>
      </w:r>
    </w:p>
    <w:p w14:paraId="7A5909E7" w14:textId="575BB728" w:rsidR="009422E0" w:rsidRPr="009422E0" w:rsidRDefault="009422E0" w:rsidP="003F703B">
      <w:pPr>
        <w:spacing w:line="360" w:lineRule="auto"/>
        <w:jc w:val="right"/>
        <w:rPr>
          <w:rFonts w:ascii="Arial" w:hAnsi="Arial" w:cs="Arial"/>
          <w:lang w:eastAsia="de-DE"/>
        </w:rPr>
      </w:pPr>
      <w:r w:rsidRPr="009422E0">
        <w:rPr>
          <w:rFonts w:ascii="Arial" w:hAnsi="Arial" w:cs="Arial"/>
          <w:lang w:eastAsia="de-DE"/>
        </w:rPr>
        <w:t>Marie Weber</w:t>
      </w:r>
    </w:p>
    <w:sdt>
      <w:sdtPr>
        <w:rPr>
          <w:rFonts w:ascii="Arial" w:eastAsiaTheme="minorHAnsi" w:hAnsi="Arial" w:cs="Arial"/>
          <w:color w:val="auto"/>
          <w:sz w:val="22"/>
          <w:szCs w:val="22"/>
          <w:lang w:eastAsia="en-US"/>
        </w:rPr>
        <w:id w:val="-150761231"/>
        <w:docPartObj>
          <w:docPartGallery w:val="Table of Contents"/>
          <w:docPartUnique/>
        </w:docPartObj>
      </w:sdtPr>
      <w:sdtEndPr>
        <w:rPr>
          <w:b/>
          <w:bCs/>
        </w:rPr>
      </w:sdtEndPr>
      <w:sdtContent>
        <w:p w14:paraId="32198017" w14:textId="6AEC04D3" w:rsidR="00C112A0" w:rsidRPr="00DE692E" w:rsidRDefault="00C112A0">
          <w:pPr>
            <w:pStyle w:val="Inhaltsverzeichnisberschrift"/>
            <w:rPr>
              <w:rFonts w:ascii="Arial" w:hAnsi="Arial" w:cs="Arial"/>
              <w:b/>
              <w:bCs/>
              <w:color w:val="auto"/>
              <w:sz w:val="36"/>
              <w:szCs w:val="36"/>
              <w:u w:val="single"/>
            </w:rPr>
          </w:pPr>
          <w:r w:rsidRPr="00DE692E">
            <w:rPr>
              <w:rFonts w:ascii="Arial" w:hAnsi="Arial" w:cs="Arial"/>
              <w:b/>
              <w:bCs/>
              <w:color w:val="auto"/>
              <w:sz w:val="36"/>
              <w:szCs w:val="36"/>
              <w:u w:val="single"/>
            </w:rPr>
            <w:t>Inhaltsverzeichnis</w:t>
          </w:r>
        </w:p>
        <w:p w14:paraId="7FEDDD3F" w14:textId="5218D50C" w:rsidR="003F703B" w:rsidRDefault="00C112A0">
          <w:pPr>
            <w:pStyle w:val="Verzeichnis1"/>
            <w:tabs>
              <w:tab w:val="right" w:leader="dot" w:pos="9062"/>
            </w:tabs>
            <w:rPr>
              <w:rFonts w:eastAsiaTheme="minorEastAsia"/>
              <w:noProof/>
              <w:lang w:eastAsia="de-DE"/>
            </w:rPr>
          </w:pPr>
          <w:r w:rsidRPr="00DE692E">
            <w:rPr>
              <w:rFonts w:ascii="Arial" w:hAnsi="Arial" w:cs="Arial"/>
            </w:rPr>
            <w:fldChar w:fldCharType="begin"/>
          </w:r>
          <w:r w:rsidRPr="00DE692E">
            <w:rPr>
              <w:rFonts w:ascii="Arial" w:hAnsi="Arial" w:cs="Arial"/>
            </w:rPr>
            <w:instrText xml:space="preserve"> TOC \o "1-3" \h \z \u </w:instrText>
          </w:r>
          <w:r w:rsidRPr="00DE692E">
            <w:rPr>
              <w:rFonts w:ascii="Arial" w:hAnsi="Arial" w:cs="Arial"/>
            </w:rPr>
            <w:fldChar w:fldCharType="separate"/>
          </w:r>
          <w:hyperlink w:anchor="_Toc111644345" w:history="1">
            <w:r w:rsidR="003F703B" w:rsidRPr="006C213A">
              <w:rPr>
                <w:rStyle w:val="Hyperlink"/>
                <w:rFonts w:ascii="Arial" w:hAnsi="Arial" w:cs="Arial"/>
                <w:b/>
                <w:bCs/>
                <w:noProof/>
              </w:rPr>
              <w:t>Kurzbeschreibung des Vorhabens</w:t>
            </w:r>
            <w:r w:rsidR="003F703B">
              <w:rPr>
                <w:noProof/>
                <w:webHidden/>
              </w:rPr>
              <w:tab/>
            </w:r>
            <w:r w:rsidR="003F703B">
              <w:rPr>
                <w:noProof/>
                <w:webHidden/>
              </w:rPr>
              <w:fldChar w:fldCharType="begin"/>
            </w:r>
            <w:r w:rsidR="003F703B">
              <w:rPr>
                <w:noProof/>
                <w:webHidden/>
              </w:rPr>
              <w:instrText xml:space="preserve"> PAGEREF _Toc111644345 \h </w:instrText>
            </w:r>
            <w:r w:rsidR="003F703B">
              <w:rPr>
                <w:noProof/>
                <w:webHidden/>
              </w:rPr>
            </w:r>
            <w:r w:rsidR="003F703B">
              <w:rPr>
                <w:noProof/>
                <w:webHidden/>
              </w:rPr>
              <w:fldChar w:fldCharType="separate"/>
            </w:r>
            <w:r w:rsidR="003F703B">
              <w:rPr>
                <w:noProof/>
                <w:webHidden/>
              </w:rPr>
              <w:t>2</w:t>
            </w:r>
            <w:r w:rsidR="003F703B">
              <w:rPr>
                <w:noProof/>
                <w:webHidden/>
              </w:rPr>
              <w:fldChar w:fldCharType="end"/>
            </w:r>
          </w:hyperlink>
        </w:p>
        <w:p w14:paraId="634DC208" w14:textId="530CF2B7" w:rsidR="003F703B" w:rsidRDefault="00000000">
          <w:pPr>
            <w:pStyle w:val="Verzeichnis1"/>
            <w:tabs>
              <w:tab w:val="right" w:leader="dot" w:pos="9062"/>
            </w:tabs>
            <w:rPr>
              <w:rFonts w:eastAsiaTheme="minorEastAsia"/>
              <w:noProof/>
              <w:lang w:eastAsia="de-DE"/>
            </w:rPr>
          </w:pPr>
          <w:hyperlink w:anchor="_Toc111644346" w:history="1">
            <w:r w:rsidR="003F703B" w:rsidRPr="006C213A">
              <w:rPr>
                <w:rStyle w:val="Hyperlink"/>
                <w:rFonts w:ascii="Arial" w:hAnsi="Arial" w:cs="Arial"/>
                <w:b/>
                <w:bCs/>
                <w:noProof/>
              </w:rPr>
              <w:t>Bedingungsanalyse</w:t>
            </w:r>
            <w:r w:rsidR="003F703B">
              <w:rPr>
                <w:noProof/>
                <w:webHidden/>
              </w:rPr>
              <w:tab/>
            </w:r>
            <w:r w:rsidR="003F703B">
              <w:rPr>
                <w:noProof/>
                <w:webHidden/>
              </w:rPr>
              <w:fldChar w:fldCharType="begin"/>
            </w:r>
            <w:r w:rsidR="003F703B">
              <w:rPr>
                <w:noProof/>
                <w:webHidden/>
              </w:rPr>
              <w:instrText xml:space="preserve"> PAGEREF _Toc111644346 \h </w:instrText>
            </w:r>
            <w:r w:rsidR="003F703B">
              <w:rPr>
                <w:noProof/>
                <w:webHidden/>
              </w:rPr>
            </w:r>
            <w:r w:rsidR="003F703B">
              <w:rPr>
                <w:noProof/>
                <w:webHidden/>
              </w:rPr>
              <w:fldChar w:fldCharType="separate"/>
            </w:r>
            <w:r w:rsidR="003F703B">
              <w:rPr>
                <w:noProof/>
                <w:webHidden/>
              </w:rPr>
              <w:t>2</w:t>
            </w:r>
            <w:r w:rsidR="003F703B">
              <w:rPr>
                <w:noProof/>
                <w:webHidden/>
              </w:rPr>
              <w:fldChar w:fldCharType="end"/>
            </w:r>
          </w:hyperlink>
        </w:p>
        <w:p w14:paraId="39198865" w14:textId="44B34E4E" w:rsidR="003F703B" w:rsidRDefault="00000000">
          <w:pPr>
            <w:pStyle w:val="Verzeichnis3"/>
            <w:tabs>
              <w:tab w:val="right" w:leader="dot" w:pos="9062"/>
            </w:tabs>
            <w:rPr>
              <w:rFonts w:eastAsiaTheme="minorEastAsia"/>
              <w:noProof/>
              <w:lang w:eastAsia="de-DE"/>
            </w:rPr>
          </w:pPr>
          <w:hyperlink w:anchor="_Toc111644347" w:history="1">
            <w:r w:rsidR="003F703B" w:rsidRPr="006C213A">
              <w:rPr>
                <w:rStyle w:val="Hyperlink"/>
                <w:rFonts w:ascii="Arial" w:hAnsi="Arial" w:cs="Arial"/>
                <w:noProof/>
              </w:rPr>
              <w:t>Materialien</w:t>
            </w:r>
            <w:r w:rsidR="003F703B">
              <w:rPr>
                <w:noProof/>
                <w:webHidden/>
              </w:rPr>
              <w:tab/>
            </w:r>
            <w:r w:rsidR="003F703B">
              <w:rPr>
                <w:noProof/>
                <w:webHidden/>
              </w:rPr>
              <w:fldChar w:fldCharType="begin"/>
            </w:r>
            <w:r w:rsidR="003F703B">
              <w:rPr>
                <w:noProof/>
                <w:webHidden/>
              </w:rPr>
              <w:instrText xml:space="preserve"> PAGEREF _Toc111644347 \h </w:instrText>
            </w:r>
            <w:r w:rsidR="003F703B">
              <w:rPr>
                <w:noProof/>
                <w:webHidden/>
              </w:rPr>
            </w:r>
            <w:r w:rsidR="003F703B">
              <w:rPr>
                <w:noProof/>
                <w:webHidden/>
              </w:rPr>
              <w:fldChar w:fldCharType="separate"/>
            </w:r>
            <w:r w:rsidR="003F703B">
              <w:rPr>
                <w:noProof/>
                <w:webHidden/>
              </w:rPr>
              <w:t>2</w:t>
            </w:r>
            <w:r w:rsidR="003F703B">
              <w:rPr>
                <w:noProof/>
                <w:webHidden/>
              </w:rPr>
              <w:fldChar w:fldCharType="end"/>
            </w:r>
          </w:hyperlink>
        </w:p>
        <w:p w14:paraId="23925C37" w14:textId="1CDD58BE" w:rsidR="003F703B" w:rsidRDefault="00000000">
          <w:pPr>
            <w:pStyle w:val="Verzeichnis1"/>
            <w:tabs>
              <w:tab w:val="right" w:leader="dot" w:pos="9062"/>
            </w:tabs>
            <w:rPr>
              <w:rFonts w:eastAsiaTheme="minorEastAsia"/>
              <w:noProof/>
              <w:lang w:eastAsia="de-DE"/>
            </w:rPr>
          </w:pPr>
          <w:hyperlink w:anchor="_Toc111644348" w:history="1">
            <w:r w:rsidR="003F703B" w:rsidRPr="006C213A">
              <w:rPr>
                <w:rStyle w:val="Hyperlink"/>
                <w:rFonts w:ascii="Arial" w:hAnsi="Arial" w:cs="Arial"/>
                <w:b/>
                <w:bCs/>
                <w:noProof/>
              </w:rPr>
              <w:t>Analyse der gleichberechtigten Teilhabe</w:t>
            </w:r>
            <w:r w:rsidR="003F703B">
              <w:rPr>
                <w:noProof/>
                <w:webHidden/>
              </w:rPr>
              <w:tab/>
            </w:r>
            <w:r w:rsidR="003F703B">
              <w:rPr>
                <w:noProof/>
                <w:webHidden/>
              </w:rPr>
              <w:fldChar w:fldCharType="begin"/>
            </w:r>
            <w:r w:rsidR="003F703B">
              <w:rPr>
                <w:noProof/>
                <w:webHidden/>
              </w:rPr>
              <w:instrText xml:space="preserve"> PAGEREF _Toc111644348 \h </w:instrText>
            </w:r>
            <w:r w:rsidR="003F703B">
              <w:rPr>
                <w:noProof/>
                <w:webHidden/>
              </w:rPr>
            </w:r>
            <w:r w:rsidR="003F703B">
              <w:rPr>
                <w:noProof/>
                <w:webHidden/>
              </w:rPr>
              <w:fldChar w:fldCharType="separate"/>
            </w:r>
            <w:r w:rsidR="003F703B">
              <w:rPr>
                <w:noProof/>
                <w:webHidden/>
              </w:rPr>
              <w:t>3</w:t>
            </w:r>
            <w:r w:rsidR="003F703B">
              <w:rPr>
                <w:noProof/>
                <w:webHidden/>
              </w:rPr>
              <w:fldChar w:fldCharType="end"/>
            </w:r>
          </w:hyperlink>
        </w:p>
        <w:p w14:paraId="40E8756F" w14:textId="551F28FA" w:rsidR="003F703B" w:rsidRDefault="00000000">
          <w:pPr>
            <w:pStyle w:val="Verzeichnis1"/>
            <w:tabs>
              <w:tab w:val="right" w:leader="dot" w:pos="9062"/>
            </w:tabs>
            <w:rPr>
              <w:rFonts w:eastAsiaTheme="minorEastAsia"/>
              <w:noProof/>
              <w:lang w:eastAsia="de-DE"/>
            </w:rPr>
          </w:pPr>
          <w:hyperlink w:anchor="_Toc111644349" w:history="1">
            <w:r w:rsidR="003F703B" w:rsidRPr="006C213A">
              <w:rPr>
                <w:rStyle w:val="Hyperlink"/>
                <w:rFonts w:ascii="Arial" w:hAnsi="Arial" w:cs="Arial"/>
                <w:b/>
                <w:bCs/>
                <w:noProof/>
              </w:rPr>
              <w:t>Weitere Varianten</w:t>
            </w:r>
            <w:r w:rsidR="003F703B">
              <w:rPr>
                <w:noProof/>
                <w:webHidden/>
              </w:rPr>
              <w:tab/>
            </w:r>
            <w:r w:rsidR="003F703B">
              <w:rPr>
                <w:noProof/>
                <w:webHidden/>
              </w:rPr>
              <w:fldChar w:fldCharType="begin"/>
            </w:r>
            <w:r w:rsidR="003F703B">
              <w:rPr>
                <w:noProof/>
                <w:webHidden/>
              </w:rPr>
              <w:instrText xml:space="preserve"> PAGEREF _Toc111644349 \h </w:instrText>
            </w:r>
            <w:r w:rsidR="003F703B">
              <w:rPr>
                <w:noProof/>
                <w:webHidden/>
              </w:rPr>
            </w:r>
            <w:r w:rsidR="003F703B">
              <w:rPr>
                <w:noProof/>
                <w:webHidden/>
              </w:rPr>
              <w:fldChar w:fldCharType="separate"/>
            </w:r>
            <w:r w:rsidR="003F703B">
              <w:rPr>
                <w:noProof/>
                <w:webHidden/>
              </w:rPr>
              <w:t>3</w:t>
            </w:r>
            <w:r w:rsidR="003F703B">
              <w:rPr>
                <w:noProof/>
                <w:webHidden/>
              </w:rPr>
              <w:fldChar w:fldCharType="end"/>
            </w:r>
          </w:hyperlink>
        </w:p>
        <w:p w14:paraId="30EDF9CB" w14:textId="22EC95D4" w:rsidR="003F703B" w:rsidRDefault="00000000">
          <w:pPr>
            <w:pStyle w:val="Verzeichnis1"/>
            <w:tabs>
              <w:tab w:val="right" w:leader="dot" w:pos="9062"/>
            </w:tabs>
            <w:rPr>
              <w:rFonts w:eastAsiaTheme="minorEastAsia"/>
              <w:noProof/>
              <w:lang w:eastAsia="de-DE"/>
            </w:rPr>
          </w:pPr>
          <w:hyperlink w:anchor="_Toc111644350" w:history="1">
            <w:r w:rsidR="003F703B" w:rsidRPr="006C213A">
              <w:rPr>
                <w:rStyle w:val="Hyperlink"/>
                <w:rFonts w:ascii="Arial" w:hAnsi="Arial" w:cs="Arial"/>
                <w:b/>
                <w:bCs/>
                <w:noProof/>
              </w:rPr>
              <w:t>Einsatz digitaler Medien</w:t>
            </w:r>
            <w:r w:rsidR="003F703B">
              <w:rPr>
                <w:noProof/>
                <w:webHidden/>
              </w:rPr>
              <w:tab/>
            </w:r>
            <w:r w:rsidR="003F703B">
              <w:rPr>
                <w:noProof/>
                <w:webHidden/>
              </w:rPr>
              <w:fldChar w:fldCharType="begin"/>
            </w:r>
            <w:r w:rsidR="003F703B">
              <w:rPr>
                <w:noProof/>
                <w:webHidden/>
              </w:rPr>
              <w:instrText xml:space="preserve"> PAGEREF _Toc111644350 \h </w:instrText>
            </w:r>
            <w:r w:rsidR="003F703B">
              <w:rPr>
                <w:noProof/>
                <w:webHidden/>
              </w:rPr>
            </w:r>
            <w:r w:rsidR="003F703B">
              <w:rPr>
                <w:noProof/>
                <w:webHidden/>
              </w:rPr>
              <w:fldChar w:fldCharType="separate"/>
            </w:r>
            <w:r w:rsidR="003F703B">
              <w:rPr>
                <w:noProof/>
                <w:webHidden/>
              </w:rPr>
              <w:t>3</w:t>
            </w:r>
            <w:r w:rsidR="003F703B">
              <w:rPr>
                <w:noProof/>
                <w:webHidden/>
              </w:rPr>
              <w:fldChar w:fldCharType="end"/>
            </w:r>
          </w:hyperlink>
        </w:p>
        <w:p w14:paraId="3494ABC0" w14:textId="54B10A41" w:rsidR="003F703B" w:rsidRDefault="00000000">
          <w:pPr>
            <w:pStyle w:val="Verzeichnis1"/>
            <w:tabs>
              <w:tab w:val="right" w:leader="dot" w:pos="9062"/>
            </w:tabs>
            <w:rPr>
              <w:rFonts w:eastAsiaTheme="minorEastAsia"/>
              <w:noProof/>
              <w:lang w:eastAsia="de-DE"/>
            </w:rPr>
          </w:pPr>
          <w:hyperlink w:anchor="_Toc111644351" w:history="1">
            <w:r w:rsidR="003F703B" w:rsidRPr="006C213A">
              <w:rPr>
                <w:rStyle w:val="Hyperlink"/>
                <w:rFonts w:ascii="Arial" w:hAnsi="Arial" w:cs="Arial"/>
                <w:b/>
                <w:bCs/>
                <w:noProof/>
              </w:rPr>
              <w:t>Hinweis für die Durchführung</w:t>
            </w:r>
            <w:r w:rsidR="003F703B">
              <w:rPr>
                <w:noProof/>
                <w:webHidden/>
              </w:rPr>
              <w:tab/>
            </w:r>
            <w:r w:rsidR="003F703B">
              <w:rPr>
                <w:noProof/>
                <w:webHidden/>
              </w:rPr>
              <w:fldChar w:fldCharType="begin"/>
            </w:r>
            <w:r w:rsidR="003F703B">
              <w:rPr>
                <w:noProof/>
                <w:webHidden/>
              </w:rPr>
              <w:instrText xml:space="preserve"> PAGEREF _Toc111644351 \h </w:instrText>
            </w:r>
            <w:r w:rsidR="003F703B">
              <w:rPr>
                <w:noProof/>
                <w:webHidden/>
              </w:rPr>
            </w:r>
            <w:r w:rsidR="003F703B">
              <w:rPr>
                <w:noProof/>
                <w:webHidden/>
              </w:rPr>
              <w:fldChar w:fldCharType="separate"/>
            </w:r>
            <w:r w:rsidR="003F703B">
              <w:rPr>
                <w:noProof/>
                <w:webHidden/>
              </w:rPr>
              <w:t>3</w:t>
            </w:r>
            <w:r w:rsidR="003F703B">
              <w:rPr>
                <w:noProof/>
                <w:webHidden/>
              </w:rPr>
              <w:fldChar w:fldCharType="end"/>
            </w:r>
          </w:hyperlink>
        </w:p>
        <w:p w14:paraId="468DB7C5" w14:textId="78F44838" w:rsidR="003F703B" w:rsidRDefault="00000000">
          <w:pPr>
            <w:pStyle w:val="Verzeichnis2"/>
            <w:tabs>
              <w:tab w:val="right" w:leader="dot" w:pos="9062"/>
            </w:tabs>
            <w:rPr>
              <w:rFonts w:eastAsiaTheme="minorEastAsia"/>
              <w:noProof/>
              <w:lang w:eastAsia="de-DE"/>
            </w:rPr>
          </w:pPr>
          <w:hyperlink w:anchor="_Toc111644352" w:history="1">
            <w:r w:rsidR="003F703B" w:rsidRPr="006C213A">
              <w:rPr>
                <w:rStyle w:val="Hyperlink"/>
                <w:rFonts w:ascii="Arial" w:hAnsi="Arial" w:cs="Arial"/>
                <w:b/>
                <w:bCs/>
                <w:i/>
                <w:iCs/>
                <w:noProof/>
              </w:rPr>
              <w:t>Station “Giftige Ballon-Pflanzen” - ohne Sehkraft</w:t>
            </w:r>
            <w:r w:rsidR="003F703B">
              <w:rPr>
                <w:noProof/>
                <w:webHidden/>
              </w:rPr>
              <w:tab/>
            </w:r>
            <w:r w:rsidR="003F703B">
              <w:rPr>
                <w:noProof/>
                <w:webHidden/>
              </w:rPr>
              <w:fldChar w:fldCharType="begin"/>
            </w:r>
            <w:r w:rsidR="003F703B">
              <w:rPr>
                <w:noProof/>
                <w:webHidden/>
              </w:rPr>
              <w:instrText xml:space="preserve"> PAGEREF _Toc111644352 \h </w:instrText>
            </w:r>
            <w:r w:rsidR="003F703B">
              <w:rPr>
                <w:noProof/>
                <w:webHidden/>
              </w:rPr>
            </w:r>
            <w:r w:rsidR="003F703B">
              <w:rPr>
                <w:noProof/>
                <w:webHidden/>
              </w:rPr>
              <w:fldChar w:fldCharType="separate"/>
            </w:r>
            <w:r w:rsidR="003F703B">
              <w:rPr>
                <w:noProof/>
                <w:webHidden/>
              </w:rPr>
              <w:t>4</w:t>
            </w:r>
            <w:r w:rsidR="003F703B">
              <w:rPr>
                <w:noProof/>
                <w:webHidden/>
              </w:rPr>
              <w:fldChar w:fldCharType="end"/>
            </w:r>
          </w:hyperlink>
        </w:p>
        <w:p w14:paraId="45CFE44C" w14:textId="273AEE0A" w:rsidR="003F703B" w:rsidRDefault="00000000">
          <w:pPr>
            <w:pStyle w:val="Verzeichnis3"/>
            <w:tabs>
              <w:tab w:val="right" w:leader="dot" w:pos="9062"/>
            </w:tabs>
            <w:rPr>
              <w:rFonts w:eastAsiaTheme="minorEastAsia"/>
              <w:noProof/>
              <w:lang w:eastAsia="de-DE"/>
            </w:rPr>
          </w:pPr>
          <w:hyperlink w:anchor="_Toc111644353" w:history="1">
            <w:r w:rsidR="003F703B" w:rsidRPr="006C213A">
              <w:rPr>
                <w:rStyle w:val="Hyperlink"/>
                <w:rFonts w:ascii="Arial" w:hAnsi="Arial" w:cs="Arial"/>
                <w:noProof/>
              </w:rPr>
              <w:t>Aufgabe</w:t>
            </w:r>
            <w:r w:rsidR="003F703B">
              <w:rPr>
                <w:noProof/>
                <w:webHidden/>
              </w:rPr>
              <w:tab/>
            </w:r>
            <w:r w:rsidR="003F703B">
              <w:rPr>
                <w:noProof/>
                <w:webHidden/>
              </w:rPr>
              <w:fldChar w:fldCharType="begin"/>
            </w:r>
            <w:r w:rsidR="003F703B">
              <w:rPr>
                <w:noProof/>
                <w:webHidden/>
              </w:rPr>
              <w:instrText xml:space="preserve"> PAGEREF _Toc111644353 \h </w:instrText>
            </w:r>
            <w:r w:rsidR="003F703B">
              <w:rPr>
                <w:noProof/>
                <w:webHidden/>
              </w:rPr>
            </w:r>
            <w:r w:rsidR="003F703B">
              <w:rPr>
                <w:noProof/>
                <w:webHidden/>
              </w:rPr>
              <w:fldChar w:fldCharType="separate"/>
            </w:r>
            <w:r w:rsidR="003F703B">
              <w:rPr>
                <w:noProof/>
                <w:webHidden/>
              </w:rPr>
              <w:t>4</w:t>
            </w:r>
            <w:r w:rsidR="003F703B">
              <w:rPr>
                <w:noProof/>
                <w:webHidden/>
              </w:rPr>
              <w:fldChar w:fldCharType="end"/>
            </w:r>
          </w:hyperlink>
        </w:p>
        <w:p w14:paraId="53760862" w14:textId="6FB19BB5" w:rsidR="003F703B" w:rsidRDefault="00000000">
          <w:pPr>
            <w:pStyle w:val="Verzeichnis3"/>
            <w:tabs>
              <w:tab w:val="right" w:leader="dot" w:pos="9062"/>
            </w:tabs>
            <w:rPr>
              <w:rFonts w:eastAsiaTheme="minorEastAsia"/>
              <w:noProof/>
              <w:lang w:eastAsia="de-DE"/>
            </w:rPr>
          </w:pPr>
          <w:hyperlink w:anchor="_Toc111644354" w:history="1">
            <w:r w:rsidR="003F703B" w:rsidRPr="006C213A">
              <w:rPr>
                <w:rStyle w:val="Hyperlink"/>
                <w:rFonts w:ascii="Arial" w:hAnsi="Arial" w:cs="Arial"/>
                <w:noProof/>
              </w:rPr>
              <w:t>Aufbau</w:t>
            </w:r>
            <w:r w:rsidR="003F703B">
              <w:rPr>
                <w:noProof/>
                <w:webHidden/>
              </w:rPr>
              <w:tab/>
            </w:r>
            <w:r w:rsidR="003F703B">
              <w:rPr>
                <w:noProof/>
                <w:webHidden/>
              </w:rPr>
              <w:fldChar w:fldCharType="begin"/>
            </w:r>
            <w:r w:rsidR="003F703B">
              <w:rPr>
                <w:noProof/>
                <w:webHidden/>
              </w:rPr>
              <w:instrText xml:space="preserve"> PAGEREF _Toc111644354 \h </w:instrText>
            </w:r>
            <w:r w:rsidR="003F703B">
              <w:rPr>
                <w:noProof/>
                <w:webHidden/>
              </w:rPr>
            </w:r>
            <w:r w:rsidR="003F703B">
              <w:rPr>
                <w:noProof/>
                <w:webHidden/>
              </w:rPr>
              <w:fldChar w:fldCharType="separate"/>
            </w:r>
            <w:r w:rsidR="003F703B">
              <w:rPr>
                <w:noProof/>
                <w:webHidden/>
              </w:rPr>
              <w:t>4</w:t>
            </w:r>
            <w:r w:rsidR="003F703B">
              <w:rPr>
                <w:noProof/>
                <w:webHidden/>
              </w:rPr>
              <w:fldChar w:fldCharType="end"/>
            </w:r>
          </w:hyperlink>
        </w:p>
        <w:p w14:paraId="722C6A18" w14:textId="615DC010" w:rsidR="003F703B" w:rsidRDefault="00000000">
          <w:pPr>
            <w:pStyle w:val="Verzeichnis3"/>
            <w:tabs>
              <w:tab w:val="right" w:leader="dot" w:pos="9062"/>
            </w:tabs>
            <w:rPr>
              <w:rFonts w:eastAsiaTheme="minorEastAsia"/>
              <w:noProof/>
              <w:lang w:eastAsia="de-DE"/>
            </w:rPr>
          </w:pPr>
          <w:hyperlink w:anchor="_Toc111644355" w:history="1">
            <w:r w:rsidR="003F703B" w:rsidRPr="006C213A">
              <w:rPr>
                <w:rStyle w:val="Hyperlink"/>
                <w:rFonts w:ascii="Arial" w:hAnsi="Arial" w:cs="Arial"/>
                <w:noProof/>
              </w:rPr>
              <w:t>Varianten</w:t>
            </w:r>
            <w:r w:rsidR="003F703B">
              <w:rPr>
                <w:noProof/>
                <w:webHidden/>
              </w:rPr>
              <w:tab/>
            </w:r>
            <w:r w:rsidR="003F703B">
              <w:rPr>
                <w:noProof/>
                <w:webHidden/>
              </w:rPr>
              <w:fldChar w:fldCharType="begin"/>
            </w:r>
            <w:r w:rsidR="003F703B">
              <w:rPr>
                <w:noProof/>
                <w:webHidden/>
              </w:rPr>
              <w:instrText xml:space="preserve"> PAGEREF _Toc111644355 \h </w:instrText>
            </w:r>
            <w:r w:rsidR="003F703B">
              <w:rPr>
                <w:noProof/>
                <w:webHidden/>
              </w:rPr>
            </w:r>
            <w:r w:rsidR="003F703B">
              <w:rPr>
                <w:noProof/>
                <w:webHidden/>
              </w:rPr>
              <w:fldChar w:fldCharType="separate"/>
            </w:r>
            <w:r w:rsidR="003F703B">
              <w:rPr>
                <w:noProof/>
                <w:webHidden/>
              </w:rPr>
              <w:t>4</w:t>
            </w:r>
            <w:r w:rsidR="003F703B">
              <w:rPr>
                <w:noProof/>
                <w:webHidden/>
              </w:rPr>
              <w:fldChar w:fldCharType="end"/>
            </w:r>
          </w:hyperlink>
        </w:p>
        <w:p w14:paraId="2CEF1A66" w14:textId="1C291E0F" w:rsidR="003F703B" w:rsidRDefault="00000000">
          <w:pPr>
            <w:pStyle w:val="Verzeichnis2"/>
            <w:tabs>
              <w:tab w:val="right" w:leader="dot" w:pos="9062"/>
            </w:tabs>
            <w:rPr>
              <w:rFonts w:eastAsiaTheme="minorEastAsia"/>
              <w:noProof/>
              <w:lang w:eastAsia="de-DE"/>
            </w:rPr>
          </w:pPr>
          <w:hyperlink w:anchor="_Toc111644356" w:history="1">
            <w:r w:rsidR="003F703B" w:rsidRPr="006C213A">
              <w:rPr>
                <w:rStyle w:val="Hyperlink"/>
                <w:rFonts w:ascii="Arial" w:hAnsi="Arial" w:cs="Arial"/>
                <w:b/>
                <w:bCs/>
                <w:i/>
                <w:iCs/>
                <w:noProof/>
              </w:rPr>
              <w:t>Station “Gläserne Wand”</w:t>
            </w:r>
            <w:r w:rsidR="003F703B">
              <w:rPr>
                <w:noProof/>
                <w:webHidden/>
              </w:rPr>
              <w:tab/>
            </w:r>
            <w:r w:rsidR="003F703B">
              <w:rPr>
                <w:noProof/>
                <w:webHidden/>
              </w:rPr>
              <w:fldChar w:fldCharType="begin"/>
            </w:r>
            <w:r w:rsidR="003F703B">
              <w:rPr>
                <w:noProof/>
                <w:webHidden/>
              </w:rPr>
              <w:instrText xml:space="preserve"> PAGEREF _Toc111644356 \h </w:instrText>
            </w:r>
            <w:r w:rsidR="003F703B">
              <w:rPr>
                <w:noProof/>
                <w:webHidden/>
              </w:rPr>
            </w:r>
            <w:r w:rsidR="003F703B">
              <w:rPr>
                <w:noProof/>
                <w:webHidden/>
              </w:rPr>
              <w:fldChar w:fldCharType="separate"/>
            </w:r>
            <w:r w:rsidR="003F703B">
              <w:rPr>
                <w:noProof/>
                <w:webHidden/>
              </w:rPr>
              <w:t>5</w:t>
            </w:r>
            <w:r w:rsidR="003F703B">
              <w:rPr>
                <w:noProof/>
                <w:webHidden/>
              </w:rPr>
              <w:fldChar w:fldCharType="end"/>
            </w:r>
          </w:hyperlink>
        </w:p>
        <w:p w14:paraId="6BD4824F" w14:textId="02601D9C" w:rsidR="003F703B" w:rsidRDefault="00000000">
          <w:pPr>
            <w:pStyle w:val="Verzeichnis3"/>
            <w:tabs>
              <w:tab w:val="right" w:leader="dot" w:pos="9062"/>
            </w:tabs>
            <w:rPr>
              <w:rFonts w:eastAsiaTheme="minorEastAsia"/>
              <w:noProof/>
              <w:lang w:eastAsia="de-DE"/>
            </w:rPr>
          </w:pPr>
          <w:hyperlink w:anchor="_Toc111644357" w:history="1">
            <w:r w:rsidR="003F703B" w:rsidRPr="006C213A">
              <w:rPr>
                <w:rStyle w:val="Hyperlink"/>
                <w:rFonts w:ascii="Arial" w:hAnsi="Arial" w:cs="Arial"/>
                <w:noProof/>
              </w:rPr>
              <w:t>Aufgabe</w:t>
            </w:r>
            <w:r w:rsidR="003F703B">
              <w:rPr>
                <w:noProof/>
                <w:webHidden/>
              </w:rPr>
              <w:tab/>
            </w:r>
            <w:r w:rsidR="003F703B">
              <w:rPr>
                <w:noProof/>
                <w:webHidden/>
              </w:rPr>
              <w:fldChar w:fldCharType="begin"/>
            </w:r>
            <w:r w:rsidR="003F703B">
              <w:rPr>
                <w:noProof/>
                <w:webHidden/>
              </w:rPr>
              <w:instrText xml:space="preserve"> PAGEREF _Toc111644357 \h </w:instrText>
            </w:r>
            <w:r w:rsidR="003F703B">
              <w:rPr>
                <w:noProof/>
                <w:webHidden/>
              </w:rPr>
            </w:r>
            <w:r w:rsidR="003F703B">
              <w:rPr>
                <w:noProof/>
                <w:webHidden/>
              </w:rPr>
              <w:fldChar w:fldCharType="separate"/>
            </w:r>
            <w:r w:rsidR="003F703B">
              <w:rPr>
                <w:noProof/>
                <w:webHidden/>
              </w:rPr>
              <w:t>5</w:t>
            </w:r>
            <w:r w:rsidR="003F703B">
              <w:rPr>
                <w:noProof/>
                <w:webHidden/>
              </w:rPr>
              <w:fldChar w:fldCharType="end"/>
            </w:r>
          </w:hyperlink>
        </w:p>
        <w:p w14:paraId="529806EF" w14:textId="4581A973" w:rsidR="003F703B" w:rsidRDefault="00000000">
          <w:pPr>
            <w:pStyle w:val="Verzeichnis3"/>
            <w:tabs>
              <w:tab w:val="right" w:leader="dot" w:pos="9062"/>
            </w:tabs>
            <w:rPr>
              <w:rFonts w:eastAsiaTheme="minorEastAsia"/>
              <w:noProof/>
              <w:lang w:eastAsia="de-DE"/>
            </w:rPr>
          </w:pPr>
          <w:hyperlink w:anchor="_Toc111644358" w:history="1">
            <w:r w:rsidR="003F703B" w:rsidRPr="006C213A">
              <w:rPr>
                <w:rStyle w:val="Hyperlink"/>
                <w:rFonts w:ascii="Arial" w:hAnsi="Arial" w:cs="Arial"/>
                <w:noProof/>
              </w:rPr>
              <w:t>Aufbau</w:t>
            </w:r>
            <w:r w:rsidR="003F703B">
              <w:rPr>
                <w:noProof/>
                <w:webHidden/>
              </w:rPr>
              <w:tab/>
            </w:r>
            <w:r w:rsidR="003F703B">
              <w:rPr>
                <w:noProof/>
                <w:webHidden/>
              </w:rPr>
              <w:fldChar w:fldCharType="begin"/>
            </w:r>
            <w:r w:rsidR="003F703B">
              <w:rPr>
                <w:noProof/>
                <w:webHidden/>
              </w:rPr>
              <w:instrText xml:space="preserve"> PAGEREF _Toc111644358 \h </w:instrText>
            </w:r>
            <w:r w:rsidR="003F703B">
              <w:rPr>
                <w:noProof/>
                <w:webHidden/>
              </w:rPr>
            </w:r>
            <w:r w:rsidR="003F703B">
              <w:rPr>
                <w:noProof/>
                <w:webHidden/>
              </w:rPr>
              <w:fldChar w:fldCharType="separate"/>
            </w:r>
            <w:r w:rsidR="003F703B">
              <w:rPr>
                <w:noProof/>
                <w:webHidden/>
              </w:rPr>
              <w:t>5</w:t>
            </w:r>
            <w:r w:rsidR="003F703B">
              <w:rPr>
                <w:noProof/>
                <w:webHidden/>
              </w:rPr>
              <w:fldChar w:fldCharType="end"/>
            </w:r>
          </w:hyperlink>
        </w:p>
        <w:p w14:paraId="2D4EF0F1" w14:textId="4DC04838" w:rsidR="003F703B" w:rsidRDefault="00000000">
          <w:pPr>
            <w:pStyle w:val="Verzeichnis3"/>
            <w:tabs>
              <w:tab w:val="right" w:leader="dot" w:pos="9062"/>
            </w:tabs>
            <w:rPr>
              <w:rFonts w:eastAsiaTheme="minorEastAsia"/>
              <w:noProof/>
              <w:lang w:eastAsia="de-DE"/>
            </w:rPr>
          </w:pPr>
          <w:hyperlink w:anchor="_Toc111644359" w:history="1">
            <w:r w:rsidR="003F703B" w:rsidRPr="006C213A">
              <w:rPr>
                <w:rStyle w:val="Hyperlink"/>
                <w:rFonts w:ascii="Arial" w:hAnsi="Arial" w:cs="Arial"/>
                <w:noProof/>
              </w:rPr>
              <w:t>Varianten</w:t>
            </w:r>
            <w:r w:rsidR="003F703B">
              <w:rPr>
                <w:noProof/>
                <w:webHidden/>
              </w:rPr>
              <w:tab/>
            </w:r>
            <w:r w:rsidR="003F703B">
              <w:rPr>
                <w:noProof/>
                <w:webHidden/>
              </w:rPr>
              <w:fldChar w:fldCharType="begin"/>
            </w:r>
            <w:r w:rsidR="003F703B">
              <w:rPr>
                <w:noProof/>
                <w:webHidden/>
              </w:rPr>
              <w:instrText xml:space="preserve"> PAGEREF _Toc111644359 \h </w:instrText>
            </w:r>
            <w:r w:rsidR="003F703B">
              <w:rPr>
                <w:noProof/>
                <w:webHidden/>
              </w:rPr>
            </w:r>
            <w:r w:rsidR="003F703B">
              <w:rPr>
                <w:noProof/>
                <w:webHidden/>
              </w:rPr>
              <w:fldChar w:fldCharType="separate"/>
            </w:r>
            <w:r w:rsidR="003F703B">
              <w:rPr>
                <w:noProof/>
                <w:webHidden/>
              </w:rPr>
              <w:t>5</w:t>
            </w:r>
            <w:r w:rsidR="003F703B">
              <w:rPr>
                <w:noProof/>
                <w:webHidden/>
              </w:rPr>
              <w:fldChar w:fldCharType="end"/>
            </w:r>
          </w:hyperlink>
        </w:p>
        <w:p w14:paraId="487E1987" w14:textId="535EFC64" w:rsidR="003F703B" w:rsidRDefault="00000000">
          <w:pPr>
            <w:pStyle w:val="Verzeichnis2"/>
            <w:tabs>
              <w:tab w:val="right" w:leader="dot" w:pos="9062"/>
            </w:tabs>
            <w:rPr>
              <w:rFonts w:eastAsiaTheme="minorEastAsia"/>
              <w:noProof/>
              <w:lang w:eastAsia="de-DE"/>
            </w:rPr>
          </w:pPr>
          <w:hyperlink w:anchor="_Toc111644360" w:history="1">
            <w:r w:rsidR="003F703B" w:rsidRPr="006C213A">
              <w:rPr>
                <w:rStyle w:val="Hyperlink"/>
                <w:rFonts w:ascii="Arial" w:hAnsi="Arial" w:cs="Arial"/>
                <w:b/>
                <w:bCs/>
                <w:i/>
                <w:iCs/>
                <w:noProof/>
              </w:rPr>
              <w:t>Station “Die magische Rankenmauer”</w:t>
            </w:r>
            <w:r w:rsidR="003F703B">
              <w:rPr>
                <w:noProof/>
                <w:webHidden/>
              </w:rPr>
              <w:tab/>
            </w:r>
            <w:r w:rsidR="003F703B">
              <w:rPr>
                <w:noProof/>
                <w:webHidden/>
              </w:rPr>
              <w:fldChar w:fldCharType="begin"/>
            </w:r>
            <w:r w:rsidR="003F703B">
              <w:rPr>
                <w:noProof/>
                <w:webHidden/>
              </w:rPr>
              <w:instrText xml:space="preserve"> PAGEREF _Toc111644360 \h </w:instrText>
            </w:r>
            <w:r w:rsidR="003F703B">
              <w:rPr>
                <w:noProof/>
                <w:webHidden/>
              </w:rPr>
            </w:r>
            <w:r w:rsidR="003F703B">
              <w:rPr>
                <w:noProof/>
                <w:webHidden/>
              </w:rPr>
              <w:fldChar w:fldCharType="separate"/>
            </w:r>
            <w:r w:rsidR="003F703B">
              <w:rPr>
                <w:noProof/>
                <w:webHidden/>
              </w:rPr>
              <w:t>6</w:t>
            </w:r>
            <w:r w:rsidR="003F703B">
              <w:rPr>
                <w:noProof/>
                <w:webHidden/>
              </w:rPr>
              <w:fldChar w:fldCharType="end"/>
            </w:r>
          </w:hyperlink>
        </w:p>
        <w:p w14:paraId="28A630ED" w14:textId="2FF2B907" w:rsidR="003F703B" w:rsidRDefault="00000000">
          <w:pPr>
            <w:pStyle w:val="Verzeichnis3"/>
            <w:tabs>
              <w:tab w:val="right" w:leader="dot" w:pos="9062"/>
            </w:tabs>
            <w:rPr>
              <w:rFonts w:eastAsiaTheme="minorEastAsia"/>
              <w:noProof/>
              <w:lang w:eastAsia="de-DE"/>
            </w:rPr>
          </w:pPr>
          <w:hyperlink w:anchor="_Toc111644361" w:history="1">
            <w:r w:rsidR="003F703B" w:rsidRPr="006C213A">
              <w:rPr>
                <w:rStyle w:val="Hyperlink"/>
                <w:rFonts w:ascii="Arial" w:hAnsi="Arial" w:cs="Arial"/>
                <w:noProof/>
              </w:rPr>
              <w:t>Aufgabe</w:t>
            </w:r>
            <w:r w:rsidR="003F703B">
              <w:rPr>
                <w:noProof/>
                <w:webHidden/>
              </w:rPr>
              <w:tab/>
            </w:r>
            <w:r w:rsidR="003F703B">
              <w:rPr>
                <w:noProof/>
                <w:webHidden/>
              </w:rPr>
              <w:fldChar w:fldCharType="begin"/>
            </w:r>
            <w:r w:rsidR="003F703B">
              <w:rPr>
                <w:noProof/>
                <w:webHidden/>
              </w:rPr>
              <w:instrText xml:space="preserve"> PAGEREF _Toc111644361 \h </w:instrText>
            </w:r>
            <w:r w:rsidR="003F703B">
              <w:rPr>
                <w:noProof/>
                <w:webHidden/>
              </w:rPr>
            </w:r>
            <w:r w:rsidR="003F703B">
              <w:rPr>
                <w:noProof/>
                <w:webHidden/>
              </w:rPr>
              <w:fldChar w:fldCharType="separate"/>
            </w:r>
            <w:r w:rsidR="003F703B">
              <w:rPr>
                <w:noProof/>
                <w:webHidden/>
              </w:rPr>
              <w:t>6</w:t>
            </w:r>
            <w:r w:rsidR="003F703B">
              <w:rPr>
                <w:noProof/>
                <w:webHidden/>
              </w:rPr>
              <w:fldChar w:fldCharType="end"/>
            </w:r>
          </w:hyperlink>
        </w:p>
        <w:p w14:paraId="0AAFC89F" w14:textId="5B43F500" w:rsidR="003F703B" w:rsidRDefault="00000000">
          <w:pPr>
            <w:pStyle w:val="Verzeichnis3"/>
            <w:tabs>
              <w:tab w:val="right" w:leader="dot" w:pos="9062"/>
            </w:tabs>
            <w:rPr>
              <w:rFonts w:eastAsiaTheme="minorEastAsia"/>
              <w:noProof/>
              <w:lang w:eastAsia="de-DE"/>
            </w:rPr>
          </w:pPr>
          <w:hyperlink w:anchor="_Toc111644362" w:history="1">
            <w:r w:rsidR="003F703B" w:rsidRPr="006C213A">
              <w:rPr>
                <w:rStyle w:val="Hyperlink"/>
                <w:rFonts w:ascii="Arial" w:hAnsi="Arial" w:cs="Arial"/>
                <w:noProof/>
              </w:rPr>
              <w:t>Aufbau</w:t>
            </w:r>
            <w:r w:rsidR="003F703B">
              <w:rPr>
                <w:noProof/>
                <w:webHidden/>
              </w:rPr>
              <w:tab/>
            </w:r>
            <w:r w:rsidR="003F703B">
              <w:rPr>
                <w:noProof/>
                <w:webHidden/>
              </w:rPr>
              <w:fldChar w:fldCharType="begin"/>
            </w:r>
            <w:r w:rsidR="003F703B">
              <w:rPr>
                <w:noProof/>
                <w:webHidden/>
              </w:rPr>
              <w:instrText xml:space="preserve"> PAGEREF _Toc111644362 \h </w:instrText>
            </w:r>
            <w:r w:rsidR="003F703B">
              <w:rPr>
                <w:noProof/>
                <w:webHidden/>
              </w:rPr>
            </w:r>
            <w:r w:rsidR="003F703B">
              <w:rPr>
                <w:noProof/>
                <w:webHidden/>
              </w:rPr>
              <w:fldChar w:fldCharType="separate"/>
            </w:r>
            <w:r w:rsidR="003F703B">
              <w:rPr>
                <w:noProof/>
                <w:webHidden/>
              </w:rPr>
              <w:t>6</w:t>
            </w:r>
            <w:r w:rsidR="003F703B">
              <w:rPr>
                <w:noProof/>
                <w:webHidden/>
              </w:rPr>
              <w:fldChar w:fldCharType="end"/>
            </w:r>
          </w:hyperlink>
        </w:p>
        <w:p w14:paraId="14B02B0B" w14:textId="79245AED" w:rsidR="003F703B" w:rsidRDefault="00000000">
          <w:pPr>
            <w:pStyle w:val="Verzeichnis3"/>
            <w:tabs>
              <w:tab w:val="right" w:leader="dot" w:pos="9062"/>
            </w:tabs>
            <w:rPr>
              <w:rFonts w:eastAsiaTheme="minorEastAsia"/>
              <w:noProof/>
              <w:lang w:eastAsia="de-DE"/>
            </w:rPr>
          </w:pPr>
          <w:hyperlink w:anchor="_Toc111644363" w:history="1">
            <w:r w:rsidR="003F703B" w:rsidRPr="006C213A">
              <w:rPr>
                <w:rStyle w:val="Hyperlink"/>
                <w:rFonts w:ascii="Arial" w:hAnsi="Arial" w:cs="Arial"/>
                <w:noProof/>
              </w:rPr>
              <w:t>Varianten</w:t>
            </w:r>
            <w:r w:rsidR="003F703B">
              <w:rPr>
                <w:noProof/>
                <w:webHidden/>
              </w:rPr>
              <w:tab/>
            </w:r>
            <w:r w:rsidR="003F703B">
              <w:rPr>
                <w:noProof/>
                <w:webHidden/>
              </w:rPr>
              <w:fldChar w:fldCharType="begin"/>
            </w:r>
            <w:r w:rsidR="003F703B">
              <w:rPr>
                <w:noProof/>
                <w:webHidden/>
              </w:rPr>
              <w:instrText xml:space="preserve"> PAGEREF _Toc111644363 \h </w:instrText>
            </w:r>
            <w:r w:rsidR="003F703B">
              <w:rPr>
                <w:noProof/>
                <w:webHidden/>
              </w:rPr>
            </w:r>
            <w:r w:rsidR="003F703B">
              <w:rPr>
                <w:noProof/>
                <w:webHidden/>
              </w:rPr>
              <w:fldChar w:fldCharType="separate"/>
            </w:r>
            <w:r w:rsidR="003F703B">
              <w:rPr>
                <w:noProof/>
                <w:webHidden/>
              </w:rPr>
              <w:t>6</w:t>
            </w:r>
            <w:r w:rsidR="003F703B">
              <w:rPr>
                <w:noProof/>
                <w:webHidden/>
              </w:rPr>
              <w:fldChar w:fldCharType="end"/>
            </w:r>
          </w:hyperlink>
        </w:p>
        <w:p w14:paraId="45701013" w14:textId="47980D60" w:rsidR="003F703B" w:rsidRDefault="00000000">
          <w:pPr>
            <w:pStyle w:val="Verzeichnis2"/>
            <w:tabs>
              <w:tab w:val="right" w:leader="dot" w:pos="9062"/>
            </w:tabs>
            <w:rPr>
              <w:rFonts w:eastAsiaTheme="minorEastAsia"/>
              <w:noProof/>
              <w:lang w:eastAsia="de-DE"/>
            </w:rPr>
          </w:pPr>
          <w:hyperlink w:anchor="_Toc111644364" w:history="1">
            <w:r w:rsidR="003F703B" w:rsidRPr="006C213A">
              <w:rPr>
                <w:rStyle w:val="Hyperlink"/>
                <w:rFonts w:ascii="Arial" w:hAnsi="Arial" w:cs="Arial"/>
                <w:b/>
                <w:bCs/>
                <w:i/>
                <w:iCs/>
                <w:noProof/>
              </w:rPr>
              <w:t>Station „Temple Run”</w:t>
            </w:r>
            <w:r w:rsidR="003F703B">
              <w:rPr>
                <w:noProof/>
                <w:webHidden/>
              </w:rPr>
              <w:tab/>
            </w:r>
            <w:r w:rsidR="003F703B">
              <w:rPr>
                <w:noProof/>
                <w:webHidden/>
              </w:rPr>
              <w:fldChar w:fldCharType="begin"/>
            </w:r>
            <w:r w:rsidR="003F703B">
              <w:rPr>
                <w:noProof/>
                <w:webHidden/>
              </w:rPr>
              <w:instrText xml:space="preserve"> PAGEREF _Toc111644364 \h </w:instrText>
            </w:r>
            <w:r w:rsidR="003F703B">
              <w:rPr>
                <w:noProof/>
                <w:webHidden/>
              </w:rPr>
            </w:r>
            <w:r w:rsidR="003F703B">
              <w:rPr>
                <w:noProof/>
                <w:webHidden/>
              </w:rPr>
              <w:fldChar w:fldCharType="separate"/>
            </w:r>
            <w:r w:rsidR="003F703B">
              <w:rPr>
                <w:noProof/>
                <w:webHidden/>
              </w:rPr>
              <w:t>7</w:t>
            </w:r>
            <w:r w:rsidR="003F703B">
              <w:rPr>
                <w:noProof/>
                <w:webHidden/>
              </w:rPr>
              <w:fldChar w:fldCharType="end"/>
            </w:r>
          </w:hyperlink>
        </w:p>
        <w:p w14:paraId="772582E3" w14:textId="2CCD552E" w:rsidR="003F703B" w:rsidRDefault="00000000">
          <w:pPr>
            <w:pStyle w:val="Verzeichnis3"/>
            <w:tabs>
              <w:tab w:val="right" w:leader="dot" w:pos="9062"/>
            </w:tabs>
            <w:rPr>
              <w:rFonts w:eastAsiaTheme="minorEastAsia"/>
              <w:noProof/>
              <w:lang w:eastAsia="de-DE"/>
            </w:rPr>
          </w:pPr>
          <w:hyperlink w:anchor="_Toc111644365" w:history="1">
            <w:r w:rsidR="003F703B" w:rsidRPr="006C213A">
              <w:rPr>
                <w:rStyle w:val="Hyperlink"/>
                <w:rFonts w:ascii="Arial" w:hAnsi="Arial" w:cs="Arial"/>
                <w:noProof/>
              </w:rPr>
              <w:t>Aufgabe</w:t>
            </w:r>
            <w:r w:rsidR="003F703B">
              <w:rPr>
                <w:noProof/>
                <w:webHidden/>
              </w:rPr>
              <w:tab/>
            </w:r>
            <w:r w:rsidR="003F703B">
              <w:rPr>
                <w:noProof/>
                <w:webHidden/>
              </w:rPr>
              <w:fldChar w:fldCharType="begin"/>
            </w:r>
            <w:r w:rsidR="003F703B">
              <w:rPr>
                <w:noProof/>
                <w:webHidden/>
              </w:rPr>
              <w:instrText xml:space="preserve"> PAGEREF _Toc111644365 \h </w:instrText>
            </w:r>
            <w:r w:rsidR="003F703B">
              <w:rPr>
                <w:noProof/>
                <w:webHidden/>
              </w:rPr>
            </w:r>
            <w:r w:rsidR="003F703B">
              <w:rPr>
                <w:noProof/>
                <w:webHidden/>
              </w:rPr>
              <w:fldChar w:fldCharType="separate"/>
            </w:r>
            <w:r w:rsidR="003F703B">
              <w:rPr>
                <w:noProof/>
                <w:webHidden/>
              </w:rPr>
              <w:t>7</w:t>
            </w:r>
            <w:r w:rsidR="003F703B">
              <w:rPr>
                <w:noProof/>
                <w:webHidden/>
              </w:rPr>
              <w:fldChar w:fldCharType="end"/>
            </w:r>
          </w:hyperlink>
        </w:p>
        <w:p w14:paraId="751B446F" w14:textId="0BCBE051" w:rsidR="003F703B" w:rsidRDefault="00000000">
          <w:pPr>
            <w:pStyle w:val="Verzeichnis3"/>
            <w:tabs>
              <w:tab w:val="right" w:leader="dot" w:pos="9062"/>
            </w:tabs>
            <w:rPr>
              <w:rFonts w:eastAsiaTheme="minorEastAsia"/>
              <w:noProof/>
              <w:lang w:eastAsia="de-DE"/>
            </w:rPr>
          </w:pPr>
          <w:hyperlink w:anchor="_Toc111644366" w:history="1">
            <w:r w:rsidR="003F703B" w:rsidRPr="006C213A">
              <w:rPr>
                <w:rStyle w:val="Hyperlink"/>
                <w:rFonts w:ascii="Arial" w:hAnsi="Arial" w:cs="Arial"/>
                <w:noProof/>
              </w:rPr>
              <w:t>Aufbau</w:t>
            </w:r>
            <w:r w:rsidR="003F703B">
              <w:rPr>
                <w:noProof/>
                <w:webHidden/>
              </w:rPr>
              <w:tab/>
            </w:r>
            <w:r w:rsidR="003F703B">
              <w:rPr>
                <w:noProof/>
                <w:webHidden/>
              </w:rPr>
              <w:fldChar w:fldCharType="begin"/>
            </w:r>
            <w:r w:rsidR="003F703B">
              <w:rPr>
                <w:noProof/>
                <w:webHidden/>
              </w:rPr>
              <w:instrText xml:space="preserve"> PAGEREF _Toc111644366 \h </w:instrText>
            </w:r>
            <w:r w:rsidR="003F703B">
              <w:rPr>
                <w:noProof/>
                <w:webHidden/>
              </w:rPr>
            </w:r>
            <w:r w:rsidR="003F703B">
              <w:rPr>
                <w:noProof/>
                <w:webHidden/>
              </w:rPr>
              <w:fldChar w:fldCharType="separate"/>
            </w:r>
            <w:r w:rsidR="003F703B">
              <w:rPr>
                <w:noProof/>
                <w:webHidden/>
              </w:rPr>
              <w:t>7</w:t>
            </w:r>
            <w:r w:rsidR="003F703B">
              <w:rPr>
                <w:noProof/>
                <w:webHidden/>
              </w:rPr>
              <w:fldChar w:fldCharType="end"/>
            </w:r>
          </w:hyperlink>
        </w:p>
        <w:p w14:paraId="321D4DD6" w14:textId="0BB3BEDA" w:rsidR="003F703B" w:rsidRDefault="00000000">
          <w:pPr>
            <w:pStyle w:val="Verzeichnis3"/>
            <w:tabs>
              <w:tab w:val="right" w:leader="dot" w:pos="9062"/>
            </w:tabs>
            <w:rPr>
              <w:rFonts w:eastAsiaTheme="minorEastAsia"/>
              <w:noProof/>
              <w:lang w:eastAsia="de-DE"/>
            </w:rPr>
          </w:pPr>
          <w:hyperlink w:anchor="_Toc111644367" w:history="1">
            <w:r w:rsidR="003F703B" w:rsidRPr="006C213A">
              <w:rPr>
                <w:rStyle w:val="Hyperlink"/>
                <w:rFonts w:ascii="Arial" w:hAnsi="Arial" w:cs="Arial"/>
                <w:noProof/>
              </w:rPr>
              <w:t>Varianten</w:t>
            </w:r>
            <w:r w:rsidR="003F703B">
              <w:rPr>
                <w:noProof/>
                <w:webHidden/>
              </w:rPr>
              <w:tab/>
            </w:r>
            <w:r w:rsidR="003F703B">
              <w:rPr>
                <w:noProof/>
                <w:webHidden/>
              </w:rPr>
              <w:fldChar w:fldCharType="begin"/>
            </w:r>
            <w:r w:rsidR="003F703B">
              <w:rPr>
                <w:noProof/>
                <w:webHidden/>
              </w:rPr>
              <w:instrText xml:space="preserve"> PAGEREF _Toc111644367 \h </w:instrText>
            </w:r>
            <w:r w:rsidR="003F703B">
              <w:rPr>
                <w:noProof/>
                <w:webHidden/>
              </w:rPr>
            </w:r>
            <w:r w:rsidR="003F703B">
              <w:rPr>
                <w:noProof/>
                <w:webHidden/>
              </w:rPr>
              <w:fldChar w:fldCharType="separate"/>
            </w:r>
            <w:r w:rsidR="003F703B">
              <w:rPr>
                <w:noProof/>
                <w:webHidden/>
              </w:rPr>
              <w:t>7</w:t>
            </w:r>
            <w:r w:rsidR="003F703B">
              <w:rPr>
                <w:noProof/>
                <w:webHidden/>
              </w:rPr>
              <w:fldChar w:fldCharType="end"/>
            </w:r>
          </w:hyperlink>
        </w:p>
        <w:p w14:paraId="293FD9CB" w14:textId="5A807D3A" w:rsidR="003F703B" w:rsidRDefault="00000000">
          <w:pPr>
            <w:pStyle w:val="Verzeichnis2"/>
            <w:tabs>
              <w:tab w:val="right" w:leader="dot" w:pos="9062"/>
            </w:tabs>
            <w:rPr>
              <w:rFonts w:eastAsiaTheme="minorEastAsia"/>
              <w:noProof/>
              <w:lang w:eastAsia="de-DE"/>
            </w:rPr>
          </w:pPr>
          <w:hyperlink w:anchor="_Toc111644368" w:history="1">
            <w:r w:rsidR="003F703B" w:rsidRPr="006C213A">
              <w:rPr>
                <w:rStyle w:val="Hyperlink"/>
                <w:rFonts w:ascii="Arial" w:hAnsi="Arial" w:cs="Arial"/>
                <w:b/>
                <w:bCs/>
                <w:i/>
                <w:iCs/>
                <w:noProof/>
              </w:rPr>
              <w:t>Landkarten</w:t>
            </w:r>
            <w:r w:rsidR="003F703B">
              <w:rPr>
                <w:noProof/>
                <w:webHidden/>
              </w:rPr>
              <w:tab/>
            </w:r>
            <w:r w:rsidR="003F703B">
              <w:rPr>
                <w:noProof/>
                <w:webHidden/>
              </w:rPr>
              <w:fldChar w:fldCharType="begin"/>
            </w:r>
            <w:r w:rsidR="003F703B">
              <w:rPr>
                <w:noProof/>
                <w:webHidden/>
              </w:rPr>
              <w:instrText xml:space="preserve"> PAGEREF _Toc111644368 \h </w:instrText>
            </w:r>
            <w:r w:rsidR="003F703B">
              <w:rPr>
                <w:noProof/>
                <w:webHidden/>
              </w:rPr>
            </w:r>
            <w:r w:rsidR="003F703B">
              <w:rPr>
                <w:noProof/>
                <w:webHidden/>
              </w:rPr>
              <w:fldChar w:fldCharType="separate"/>
            </w:r>
            <w:r w:rsidR="003F703B">
              <w:rPr>
                <w:noProof/>
                <w:webHidden/>
              </w:rPr>
              <w:t>8</w:t>
            </w:r>
            <w:r w:rsidR="003F703B">
              <w:rPr>
                <w:noProof/>
                <w:webHidden/>
              </w:rPr>
              <w:fldChar w:fldCharType="end"/>
            </w:r>
          </w:hyperlink>
        </w:p>
        <w:p w14:paraId="11930C6D" w14:textId="53A13832" w:rsidR="003F703B" w:rsidRDefault="00000000">
          <w:pPr>
            <w:pStyle w:val="Verzeichnis1"/>
            <w:tabs>
              <w:tab w:val="right" w:leader="dot" w:pos="9062"/>
            </w:tabs>
            <w:rPr>
              <w:rFonts w:eastAsiaTheme="minorEastAsia"/>
              <w:noProof/>
              <w:lang w:eastAsia="de-DE"/>
            </w:rPr>
          </w:pPr>
          <w:hyperlink w:anchor="_Toc111644369" w:history="1">
            <w:r w:rsidR="003F703B" w:rsidRPr="006C213A">
              <w:rPr>
                <w:rStyle w:val="Hyperlink"/>
                <w:rFonts w:ascii="Arial" w:hAnsi="Arial" w:cs="Arial"/>
                <w:b/>
                <w:bCs/>
                <w:noProof/>
              </w:rPr>
              <w:t>Selbstständigkeitserklärung</w:t>
            </w:r>
            <w:r w:rsidR="003F703B">
              <w:rPr>
                <w:noProof/>
                <w:webHidden/>
              </w:rPr>
              <w:tab/>
            </w:r>
            <w:r w:rsidR="003F703B">
              <w:rPr>
                <w:noProof/>
                <w:webHidden/>
              </w:rPr>
              <w:fldChar w:fldCharType="begin"/>
            </w:r>
            <w:r w:rsidR="003F703B">
              <w:rPr>
                <w:noProof/>
                <w:webHidden/>
              </w:rPr>
              <w:instrText xml:space="preserve"> PAGEREF _Toc111644369 \h </w:instrText>
            </w:r>
            <w:r w:rsidR="003F703B">
              <w:rPr>
                <w:noProof/>
                <w:webHidden/>
              </w:rPr>
            </w:r>
            <w:r w:rsidR="003F703B">
              <w:rPr>
                <w:noProof/>
                <w:webHidden/>
              </w:rPr>
              <w:fldChar w:fldCharType="separate"/>
            </w:r>
            <w:r w:rsidR="003F703B">
              <w:rPr>
                <w:noProof/>
                <w:webHidden/>
              </w:rPr>
              <w:t>9</w:t>
            </w:r>
            <w:r w:rsidR="003F703B">
              <w:rPr>
                <w:noProof/>
                <w:webHidden/>
              </w:rPr>
              <w:fldChar w:fldCharType="end"/>
            </w:r>
          </w:hyperlink>
        </w:p>
        <w:p w14:paraId="1753BBF1" w14:textId="5150769B" w:rsidR="00C112A0" w:rsidRPr="00DE692E" w:rsidRDefault="00C112A0">
          <w:pPr>
            <w:rPr>
              <w:rFonts w:ascii="Arial" w:hAnsi="Arial" w:cs="Arial"/>
            </w:rPr>
          </w:pPr>
          <w:r w:rsidRPr="00DE692E">
            <w:rPr>
              <w:rFonts w:ascii="Arial" w:hAnsi="Arial" w:cs="Arial"/>
              <w:b/>
              <w:bCs/>
            </w:rPr>
            <w:fldChar w:fldCharType="end"/>
          </w:r>
        </w:p>
      </w:sdtContent>
    </w:sdt>
    <w:p w14:paraId="68F3DB7C" w14:textId="061E6EE3" w:rsidR="00C112A0" w:rsidRPr="00DE692E" w:rsidRDefault="00C112A0" w:rsidP="00C112A0">
      <w:pPr>
        <w:rPr>
          <w:rFonts w:ascii="Arial" w:hAnsi="Arial" w:cs="Arial"/>
          <w:lang w:eastAsia="de-DE"/>
        </w:rPr>
      </w:pPr>
    </w:p>
    <w:p w14:paraId="5890A180" w14:textId="299B77CB" w:rsidR="00C112A0" w:rsidRDefault="00C112A0" w:rsidP="00C112A0">
      <w:pPr>
        <w:rPr>
          <w:rFonts w:ascii="Arial" w:hAnsi="Arial" w:cs="Arial"/>
          <w:lang w:eastAsia="de-DE"/>
        </w:rPr>
      </w:pPr>
    </w:p>
    <w:p w14:paraId="7AFAECFB" w14:textId="5B04AE3A" w:rsidR="00327717" w:rsidRDefault="00327717" w:rsidP="00C112A0">
      <w:pPr>
        <w:rPr>
          <w:rFonts w:ascii="Arial" w:hAnsi="Arial" w:cs="Arial"/>
          <w:lang w:eastAsia="de-DE"/>
        </w:rPr>
      </w:pPr>
    </w:p>
    <w:p w14:paraId="5D9CD656" w14:textId="102E6924" w:rsidR="00F327EB" w:rsidRDefault="00F327EB" w:rsidP="00C112A0">
      <w:pPr>
        <w:rPr>
          <w:rFonts w:ascii="Arial" w:hAnsi="Arial" w:cs="Arial"/>
          <w:lang w:eastAsia="de-DE"/>
        </w:rPr>
      </w:pPr>
    </w:p>
    <w:p w14:paraId="5F844E69" w14:textId="71C10528" w:rsidR="003F703B" w:rsidRDefault="003F703B" w:rsidP="00C112A0">
      <w:pPr>
        <w:rPr>
          <w:rFonts w:ascii="Arial" w:hAnsi="Arial" w:cs="Arial"/>
          <w:lang w:eastAsia="de-DE"/>
        </w:rPr>
      </w:pPr>
    </w:p>
    <w:p w14:paraId="14EFC8C5" w14:textId="77777777" w:rsidR="003F703B" w:rsidRPr="00DE692E" w:rsidRDefault="003F703B" w:rsidP="00C112A0">
      <w:pPr>
        <w:rPr>
          <w:rFonts w:ascii="Arial" w:hAnsi="Arial" w:cs="Arial"/>
          <w:lang w:eastAsia="de-DE"/>
        </w:rPr>
      </w:pPr>
    </w:p>
    <w:p w14:paraId="084210DF" w14:textId="10F0A415" w:rsidR="00E20526" w:rsidRPr="00DE692E" w:rsidRDefault="00E20526" w:rsidP="00E20526">
      <w:pPr>
        <w:pStyle w:val="berschrift1"/>
        <w:rPr>
          <w:rFonts w:ascii="Arial" w:hAnsi="Arial" w:cs="Arial"/>
          <w:b/>
          <w:bCs/>
          <w:u w:val="single"/>
        </w:rPr>
      </w:pPr>
      <w:bookmarkStart w:id="0" w:name="_Toc111644345"/>
      <w:r w:rsidRPr="00DE692E">
        <w:rPr>
          <w:rFonts w:ascii="Arial" w:hAnsi="Arial" w:cs="Arial"/>
          <w:b/>
          <w:bCs/>
          <w:u w:val="single"/>
        </w:rPr>
        <w:lastRenderedPageBreak/>
        <w:t>Kurzbeschreibung des Vorhabens</w:t>
      </w:r>
      <w:bookmarkEnd w:id="0"/>
    </w:p>
    <w:p w14:paraId="698DE173" w14:textId="77777777" w:rsidR="00E20526" w:rsidRPr="001E6260" w:rsidRDefault="00E20526" w:rsidP="00E20526">
      <w:pPr>
        <w:jc w:val="both"/>
        <w:rPr>
          <w:rFonts w:ascii="Arial" w:hAnsi="Arial" w:cs="Arial"/>
        </w:rPr>
      </w:pPr>
      <w:r w:rsidRPr="001E6260">
        <w:rPr>
          <w:rFonts w:ascii="Arial" w:hAnsi="Arial" w:cs="Arial"/>
        </w:rPr>
        <w:t xml:space="preserve">Der Titel unserer Unterrichtssequenz „Dschungel der Sinne“ beinhaltet schon das Ziel, welches wir vermitteln wollen. Hauptsächlich sollen verschiedene Sinne miteinander kooperieren um die einzelnen Stationen zu bewältigen. Der Fokus liegt dabei sowohl auf dem Hören als auch dem Sehen, da eins von beiden bei jeder Station nicht verwendet werden darf. Es werden also andere Sinne dazugehören beziehungsweise müssen verschiedene Sinne deutlich stärker genutzt und auch auf diese vertraut werden. Des Weiteren besteht ein wichtiges Ziel darin, einem oder einer Partner*In zu vertrauen und sich über diese durch den Parcours führen zu lassen. </w:t>
      </w:r>
    </w:p>
    <w:p w14:paraId="7A083B23" w14:textId="0028DA70" w:rsidR="00C112A0" w:rsidRPr="001E6260" w:rsidRDefault="00E20526" w:rsidP="00B160CB">
      <w:pPr>
        <w:jc w:val="both"/>
        <w:rPr>
          <w:rFonts w:ascii="Arial" w:hAnsi="Arial" w:cs="Arial"/>
        </w:rPr>
      </w:pPr>
      <w:r w:rsidRPr="001E6260">
        <w:rPr>
          <w:rFonts w:ascii="Arial" w:hAnsi="Arial" w:cs="Arial"/>
        </w:rPr>
        <w:t xml:space="preserve">Wir haben uns eine Geschichte, welche so im Dschungel durchaus passieren könnte (etwas überspitzt), ausgedacht und die SuS werden so durch die jeweiligen Stationen geführt. Am Ende der „Reise“ treffen sich alle Gruppen an dem gleichen Ziel, dem „Schatz“. </w:t>
      </w:r>
    </w:p>
    <w:p w14:paraId="6BBE1D0A" w14:textId="138896A7" w:rsidR="00E20526" w:rsidRPr="00DE692E" w:rsidRDefault="00E20526" w:rsidP="00E20526">
      <w:pPr>
        <w:pStyle w:val="berschrift1"/>
        <w:jc w:val="both"/>
        <w:rPr>
          <w:rFonts w:ascii="Arial" w:hAnsi="Arial" w:cs="Arial"/>
          <w:b/>
          <w:bCs/>
          <w:u w:val="single"/>
        </w:rPr>
      </w:pPr>
      <w:bookmarkStart w:id="1" w:name="_Toc111644346"/>
      <w:r w:rsidRPr="00DE692E">
        <w:rPr>
          <w:rFonts w:ascii="Arial" w:hAnsi="Arial" w:cs="Arial"/>
          <w:b/>
          <w:bCs/>
          <w:u w:val="single"/>
        </w:rPr>
        <w:t>Bedingungsanalyse</w:t>
      </w:r>
      <w:bookmarkEnd w:id="1"/>
    </w:p>
    <w:p w14:paraId="2CF6029F" w14:textId="66949506" w:rsidR="00E20526" w:rsidRPr="001E6260" w:rsidRDefault="00E20526" w:rsidP="00E20526">
      <w:pPr>
        <w:jc w:val="both"/>
        <w:rPr>
          <w:rFonts w:ascii="Arial" w:hAnsi="Arial" w:cs="Arial"/>
        </w:rPr>
      </w:pPr>
      <w:r w:rsidRPr="001E6260">
        <w:rPr>
          <w:rFonts w:ascii="Arial" w:hAnsi="Arial" w:cs="Arial"/>
        </w:rPr>
        <w:t>Das didaktische Konzept berücksichtigt das Anforderungsniveau der ausgewählten Zielgruppe. Es werden sowohl fachliche, als auch organisatorische Voraussetzungen zur Durchführung des Konzeptes benannt und graphisch (Raumskizze) dargestellt.</w:t>
      </w:r>
    </w:p>
    <w:p w14:paraId="6041763F" w14:textId="594E9B05" w:rsidR="00C112A0" w:rsidRPr="001E6260" w:rsidRDefault="00E20526" w:rsidP="00E20526">
      <w:pPr>
        <w:pStyle w:val="Listenabsatz"/>
        <w:numPr>
          <w:ilvl w:val="0"/>
          <w:numId w:val="1"/>
        </w:numPr>
        <w:jc w:val="both"/>
        <w:rPr>
          <w:rFonts w:ascii="Arial" w:hAnsi="Arial" w:cs="Arial"/>
        </w:rPr>
      </w:pPr>
      <w:r w:rsidRPr="001E6260">
        <w:rPr>
          <w:rFonts w:ascii="Arial" w:hAnsi="Arial" w:cs="Arial"/>
        </w:rPr>
        <w:t>Jahrgangsstufe/Niveau:</w:t>
      </w:r>
      <w:r w:rsidR="00B160CB" w:rsidRPr="001E6260">
        <w:rPr>
          <w:rFonts w:ascii="Arial" w:hAnsi="Arial" w:cs="Arial"/>
        </w:rPr>
        <w:t xml:space="preserve"> </w:t>
      </w:r>
      <w:r w:rsidRPr="001E6260">
        <w:rPr>
          <w:rFonts w:ascii="Arial" w:hAnsi="Arial" w:cs="Arial"/>
        </w:rPr>
        <w:t>6. Klasse; Gymnasium</w:t>
      </w:r>
      <w:r w:rsidR="00B160CB" w:rsidRPr="001E6260">
        <w:rPr>
          <w:rFonts w:ascii="Arial" w:hAnsi="Arial" w:cs="Arial"/>
        </w:rPr>
        <w:t>/Oberschule</w:t>
      </w:r>
    </w:p>
    <w:p w14:paraId="74ABC5EB" w14:textId="01B1A22D" w:rsidR="00C112A0" w:rsidRPr="001E6260" w:rsidRDefault="00E20526" w:rsidP="00E20526">
      <w:pPr>
        <w:pStyle w:val="Listenabsatz"/>
        <w:numPr>
          <w:ilvl w:val="0"/>
          <w:numId w:val="1"/>
        </w:numPr>
        <w:jc w:val="both"/>
        <w:rPr>
          <w:rFonts w:ascii="Arial" w:hAnsi="Arial" w:cs="Arial"/>
        </w:rPr>
      </w:pPr>
      <w:r w:rsidRPr="001E6260">
        <w:rPr>
          <w:rFonts w:ascii="Arial" w:hAnsi="Arial" w:cs="Arial"/>
        </w:rPr>
        <w:t>Dauer/Zeit:</w:t>
      </w:r>
      <w:r w:rsidR="00B160CB" w:rsidRPr="001E6260">
        <w:rPr>
          <w:rFonts w:ascii="Arial" w:hAnsi="Arial" w:cs="Arial"/>
        </w:rPr>
        <w:t xml:space="preserve"> </w:t>
      </w:r>
      <w:r w:rsidRPr="001E6260">
        <w:rPr>
          <w:rFonts w:ascii="Arial" w:hAnsi="Arial" w:cs="Arial"/>
        </w:rPr>
        <w:t xml:space="preserve">5 min. </w:t>
      </w:r>
      <w:r w:rsidR="00B160CB" w:rsidRPr="001E6260">
        <w:rPr>
          <w:rFonts w:ascii="Arial" w:hAnsi="Arial" w:cs="Arial"/>
        </w:rPr>
        <w:t>p</w:t>
      </w:r>
      <w:r w:rsidR="00327717">
        <w:rPr>
          <w:rFonts w:ascii="Arial" w:hAnsi="Arial" w:cs="Arial"/>
        </w:rPr>
        <w:t>r</w:t>
      </w:r>
      <w:r w:rsidRPr="001E6260">
        <w:rPr>
          <w:rFonts w:ascii="Arial" w:hAnsi="Arial" w:cs="Arial"/>
        </w:rPr>
        <w:t>o Station</w:t>
      </w:r>
    </w:p>
    <w:p w14:paraId="19AC540F" w14:textId="16D02571" w:rsidR="00C112A0" w:rsidRPr="001E6260" w:rsidRDefault="00E20526" w:rsidP="00E20526">
      <w:pPr>
        <w:pStyle w:val="Listenabsatz"/>
        <w:numPr>
          <w:ilvl w:val="0"/>
          <w:numId w:val="1"/>
        </w:numPr>
        <w:jc w:val="both"/>
        <w:rPr>
          <w:rFonts w:ascii="Arial" w:hAnsi="Arial" w:cs="Arial"/>
        </w:rPr>
      </w:pPr>
      <w:r w:rsidRPr="001E6260">
        <w:rPr>
          <w:rFonts w:ascii="Arial" w:hAnsi="Arial" w:cs="Arial"/>
        </w:rPr>
        <w:t>Gruppengröße:</w:t>
      </w:r>
      <w:r w:rsidR="00B160CB" w:rsidRPr="001E6260">
        <w:rPr>
          <w:rFonts w:ascii="Arial" w:hAnsi="Arial" w:cs="Arial"/>
        </w:rPr>
        <w:t xml:space="preserve"> </w:t>
      </w:r>
      <w:r w:rsidRPr="001E6260">
        <w:rPr>
          <w:rFonts w:ascii="Arial" w:hAnsi="Arial" w:cs="Arial"/>
        </w:rPr>
        <w:t>25 Schülerinnen und Schüler</w:t>
      </w:r>
    </w:p>
    <w:p w14:paraId="31745BEB" w14:textId="77777777" w:rsidR="00C112A0" w:rsidRPr="001E6260" w:rsidRDefault="00E20526" w:rsidP="00E20526">
      <w:pPr>
        <w:pStyle w:val="Listenabsatz"/>
        <w:numPr>
          <w:ilvl w:val="0"/>
          <w:numId w:val="1"/>
        </w:numPr>
        <w:jc w:val="both"/>
        <w:rPr>
          <w:rFonts w:ascii="Arial" w:hAnsi="Arial" w:cs="Arial"/>
        </w:rPr>
      </w:pPr>
      <w:r w:rsidRPr="001E6260">
        <w:rPr>
          <w:rFonts w:ascii="Arial" w:hAnsi="Arial" w:cs="Arial"/>
        </w:rPr>
        <w:t>Lernumgebung/Ort/Spielfeld: Sporthalle; 4 Stationen</w:t>
      </w:r>
    </w:p>
    <w:p w14:paraId="32695BB1" w14:textId="41CD915D" w:rsidR="00E20526" w:rsidRPr="001E6260" w:rsidRDefault="00E20526" w:rsidP="00E20526">
      <w:pPr>
        <w:pStyle w:val="Listenabsatz"/>
        <w:numPr>
          <w:ilvl w:val="0"/>
          <w:numId w:val="1"/>
        </w:numPr>
        <w:jc w:val="both"/>
        <w:rPr>
          <w:rFonts w:ascii="Arial" w:hAnsi="Arial" w:cs="Arial"/>
        </w:rPr>
      </w:pPr>
      <w:r w:rsidRPr="001E6260">
        <w:rPr>
          <w:rFonts w:ascii="Arial" w:hAnsi="Arial" w:cs="Arial"/>
        </w:rPr>
        <w:t>Vorkenntnisse:</w:t>
      </w:r>
      <w:r w:rsidR="00B160CB" w:rsidRPr="001E6260">
        <w:rPr>
          <w:rFonts w:ascii="Arial" w:hAnsi="Arial" w:cs="Arial"/>
        </w:rPr>
        <w:t xml:space="preserve"> </w:t>
      </w:r>
      <w:r w:rsidRPr="001E6260">
        <w:rPr>
          <w:rFonts w:ascii="Arial" w:hAnsi="Arial" w:cs="Arial"/>
        </w:rPr>
        <w:t>nicht notwendig; Grundvertrauen zum Partner</w:t>
      </w:r>
    </w:p>
    <w:p w14:paraId="0EEF7643" w14:textId="44676AFA" w:rsidR="00E20526" w:rsidRPr="001E6260" w:rsidRDefault="00E20526" w:rsidP="00E20526">
      <w:pPr>
        <w:pStyle w:val="berschrift3"/>
        <w:rPr>
          <w:rFonts w:ascii="Arial" w:hAnsi="Arial" w:cs="Arial"/>
          <w:color w:val="4472C4" w:themeColor="accent1"/>
          <w:u w:val="single"/>
        </w:rPr>
      </w:pPr>
      <w:bookmarkStart w:id="2" w:name="_Toc111644347"/>
      <w:r w:rsidRPr="001E6260">
        <w:rPr>
          <w:rFonts w:ascii="Arial" w:hAnsi="Arial" w:cs="Arial"/>
          <w:color w:val="4472C4" w:themeColor="accent1"/>
          <w:u w:val="single"/>
        </w:rPr>
        <w:t>Materialien</w:t>
      </w:r>
      <w:bookmarkEnd w:id="2"/>
      <w:r w:rsidRPr="001E6260">
        <w:rPr>
          <w:rFonts w:ascii="Arial" w:hAnsi="Arial" w:cs="Arial"/>
          <w:color w:val="4472C4" w:themeColor="accent1"/>
          <w:u w:val="single"/>
        </w:rPr>
        <w:t xml:space="preserve"> </w:t>
      </w:r>
    </w:p>
    <w:p w14:paraId="2DA82265" w14:textId="77777777" w:rsidR="00C112A0" w:rsidRPr="00DE692E" w:rsidRDefault="00E20526" w:rsidP="00C112A0">
      <w:pPr>
        <w:pStyle w:val="Listenabsatz"/>
        <w:numPr>
          <w:ilvl w:val="0"/>
          <w:numId w:val="2"/>
        </w:numPr>
        <w:jc w:val="both"/>
        <w:rPr>
          <w:rFonts w:ascii="Arial" w:hAnsi="Arial" w:cs="Arial"/>
        </w:rPr>
      </w:pPr>
      <w:r w:rsidRPr="00DE692E">
        <w:rPr>
          <w:rFonts w:ascii="Arial" w:hAnsi="Arial" w:cs="Arial"/>
        </w:rPr>
        <w:t>Stationskarten</w:t>
      </w:r>
    </w:p>
    <w:p w14:paraId="3D0C0228" w14:textId="77777777" w:rsidR="00C112A0" w:rsidRPr="00DE692E" w:rsidRDefault="00E20526" w:rsidP="00C112A0">
      <w:pPr>
        <w:pStyle w:val="Listenabsatz"/>
        <w:numPr>
          <w:ilvl w:val="0"/>
          <w:numId w:val="2"/>
        </w:numPr>
        <w:jc w:val="both"/>
        <w:rPr>
          <w:rFonts w:ascii="Arial" w:hAnsi="Arial" w:cs="Arial"/>
        </w:rPr>
      </w:pPr>
      <w:r w:rsidRPr="00DE692E">
        <w:rPr>
          <w:rFonts w:ascii="Arial" w:hAnsi="Arial" w:cs="Arial"/>
        </w:rPr>
        <w:t>Laufzettel</w:t>
      </w:r>
    </w:p>
    <w:p w14:paraId="13989D78" w14:textId="0558DC67" w:rsidR="00E20526" w:rsidRPr="00DE692E" w:rsidRDefault="00E20526" w:rsidP="00C112A0">
      <w:pPr>
        <w:pStyle w:val="Listenabsatz"/>
        <w:numPr>
          <w:ilvl w:val="0"/>
          <w:numId w:val="2"/>
        </w:numPr>
        <w:jc w:val="both"/>
        <w:rPr>
          <w:rFonts w:ascii="Arial" w:hAnsi="Arial" w:cs="Arial"/>
        </w:rPr>
      </w:pPr>
      <w:r w:rsidRPr="00DE692E">
        <w:rPr>
          <w:rFonts w:ascii="Arial" w:hAnsi="Arial" w:cs="Arial"/>
        </w:rPr>
        <w:t>Sichtschutzmasken</w:t>
      </w:r>
    </w:p>
    <w:p w14:paraId="59425BAA" w14:textId="77777777" w:rsidR="00C112A0" w:rsidRPr="00DE692E" w:rsidRDefault="00E20526" w:rsidP="00E20526">
      <w:pPr>
        <w:jc w:val="both"/>
        <w:rPr>
          <w:rFonts w:ascii="Arial" w:hAnsi="Arial" w:cs="Arial"/>
          <w:b/>
          <w:bCs/>
        </w:rPr>
      </w:pPr>
      <w:r w:rsidRPr="00DE692E">
        <w:rPr>
          <w:rFonts w:ascii="Arial" w:hAnsi="Arial" w:cs="Arial"/>
          <w:b/>
          <w:bCs/>
        </w:rPr>
        <w:t>Station “Giftige Ballons”</w:t>
      </w:r>
    </w:p>
    <w:p w14:paraId="0E389134" w14:textId="77777777" w:rsidR="00C112A0" w:rsidRPr="00DE692E" w:rsidRDefault="00E20526" w:rsidP="00E20526">
      <w:pPr>
        <w:pStyle w:val="Listenabsatz"/>
        <w:numPr>
          <w:ilvl w:val="0"/>
          <w:numId w:val="3"/>
        </w:numPr>
        <w:jc w:val="both"/>
        <w:rPr>
          <w:rFonts w:ascii="Arial" w:hAnsi="Arial" w:cs="Arial"/>
          <w:b/>
          <w:bCs/>
        </w:rPr>
      </w:pPr>
      <w:r w:rsidRPr="00DE692E">
        <w:rPr>
          <w:rFonts w:ascii="Arial" w:hAnsi="Arial" w:cs="Arial"/>
        </w:rPr>
        <w:t>verschiedene Bälle</w:t>
      </w:r>
    </w:p>
    <w:p w14:paraId="33AC4A91" w14:textId="705BD649" w:rsidR="00E20526" w:rsidRPr="00DE692E" w:rsidRDefault="00E20526" w:rsidP="00E20526">
      <w:pPr>
        <w:pStyle w:val="Listenabsatz"/>
        <w:numPr>
          <w:ilvl w:val="0"/>
          <w:numId w:val="3"/>
        </w:numPr>
        <w:jc w:val="both"/>
        <w:rPr>
          <w:rFonts w:ascii="Arial" w:hAnsi="Arial" w:cs="Arial"/>
          <w:b/>
          <w:bCs/>
        </w:rPr>
      </w:pPr>
      <w:r w:rsidRPr="00DE692E">
        <w:rPr>
          <w:rFonts w:ascii="Arial" w:hAnsi="Arial" w:cs="Arial"/>
        </w:rPr>
        <w:t>verschiebbare Pfeile</w:t>
      </w:r>
    </w:p>
    <w:p w14:paraId="3675B631" w14:textId="77777777" w:rsidR="001E6260" w:rsidRPr="00DE692E" w:rsidRDefault="001E6260" w:rsidP="001E6260">
      <w:pPr>
        <w:jc w:val="both"/>
        <w:rPr>
          <w:rFonts w:ascii="Arial" w:hAnsi="Arial" w:cs="Arial"/>
        </w:rPr>
      </w:pPr>
      <w:r w:rsidRPr="00DE692E">
        <w:rPr>
          <w:rFonts w:ascii="Arial" w:hAnsi="Arial" w:cs="Arial"/>
          <w:b/>
          <w:bCs/>
        </w:rPr>
        <w:t>Station “Temple Run”</w:t>
      </w:r>
      <w:r w:rsidRPr="00DE692E">
        <w:rPr>
          <w:rFonts w:ascii="Arial" w:hAnsi="Arial" w:cs="Arial"/>
        </w:rPr>
        <w:t xml:space="preserve"> </w:t>
      </w:r>
    </w:p>
    <w:p w14:paraId="5CDB4EF7" w14:textId="77777777" w:rsidR="001E6260" w:rsidRPr="00DE692E" w:rsidRDefault="001E6260" w:rsidP="001E6260">
      <w:pPr>
        <w:pStyle w:val="Listenabsatz"/>
        <w:numPr>
          <w:ilvl w:val="0"/>
          <w:numId w:val="6"/>
        </w:numPr>
        <w:jc w:val="both"/>
        <w:rPr>
          <w:rFonts w:ascii="Arial" w:hAnsi="Arial" w:cs="Arial"/>
        </w:rPr>
      </w:pPr>
      <w:r w:rsidRPr="00DE692E">
        <w:rPr>
          <w:rFonts w:ascii="Arial" w:hAnsi="Arial" w:cs="Arial"/>
        </w:rPr>
        <w:t xml:space="preserve">2 Bänke </w:t>
      </w:r>
    </w:p>
    <w:p w14:paraId="64713969" w14:textId="77777777" w:rsidR="001E6260" w:rsidRPr="00DE692E" w:rsidRDefault="001E6260" w:rsidP="001E6260">
      <w:pPr>
        <w:pStyle w:val="Listenabsatz"/>
        <w:numPr>
          <w:ilvl w:val="0"/>
          <w:numId w:val="6"/>
        </w:numPr>
        <w:jc w:val="both"/>
        <w:rPr>
          <w:rFonts w:ascii="Arial" w:hAnsi="Arial" w:cs="Arial"/>
        </w:rPr>
      </w:pPr>
      <w:r w:rsidRPr="00DE692E">
        <w:rPr>
          <w:rFonts w:ascii="Arial" w:hAnsi="Arial" w:cs="Arial"/>
        </w:rPr>
        <w:t>2 Hocker</w:t>
      </w:r>
    </w:p>
    <w:p w14:paraId="66B46F9F" w14:textId="77777777" w:rsidR="001E6260" w:rsidRPr="00DE692E" w:rsidRDefault="001E6260" w:rsidP="001E6260">
      <w:pPr>
        <w:pStyle w:val="Listenabsatz"/>
        <w:numPr>
          <w:ilvl w:val="0"/>
          <w:numId w:val="6"/>
        </w:numPr>
        <w:jc w:val="both"/>
        <w:rPr>
          <w:rFonts w:ascii="Arial" w:hAnsi="Arial" w:cs="Arial"/>
        </w:rPr>
      </w:pPr>
      <w:r w:rsidRPr="00DE692E">
        <w:rPr>
          <w:rFonts w:ascii="Arial" w:hAnsi="Arial" w:cs="Arial"/>
        </w:rPr>
        <w:t>4 Matten</w:t>
      </w:r>
    </w:p>
    <w:p w14:paraId="332B17FB" w14:textId="77777777" w:rsidR="001E6260" w:rsidRPr="00DE692E" w:rsidRDefault="001E6260" w:rsidP="001E6260">
      <w:pPr>
        <w:pStyle w:val="Listenabsatz"/>
        <w:numPr>
          <w:ilvl w:val="0"/>
          <w:numId w:val="6"/>
        </w:numPr>
        <w:jc w:val="both"/>
        <w:rPr>
          <w:rFonts w:ascii="Arial" w:hAnsi="Arial" w:cs="Arial"/>
        </w:rPr>
      </w:pPr>
      <w:r w:rsidRPr="00DE692E">
        <w:rPr>
          <w:rFonts w:ascii="Arial" w:hAnsi="Arial" w:cs="Arial"/>
        </w:rPr>
        <w:t>2 mittlere Kastenteil o einen Kastendeckel</w:t>
      </w:r>
    </w:p>
    <w:p w14:paraId="0CB33815" w14:textId="77777777" w:rsidR="001E6260" w:rsidRPr="00DE692E" w:rsidRDefault="001E6260" w:rsidP="001E6260">
      <w:pPr>
        <w:jc w:val="both"/>
        <w:rPr>
          <w:rFonts w:ascii="Arial" w:hAnsi="Arial" w:cs="Arial"/>
        </w:rPr>
      </w:pPr>
      <w:r w:rsidRPr="00DE692E">
        <w:rPr>
          <w:rFonts w:ascii="Arial" w:hAnsi="Arial" w:cs="Arial"/>
          <w:b/>
          <w:bCs/>
        </w:rPr>
        <w:t>Station „Magische Rankenmauer“</w:t>
      </w:r>
      <w:r w:rsidRPr="00DE692E">
        <w:rPr>
          <w:rFonts w:ascii="Arial" w:hAnsi="Arial" w:cs="Arial"/>
        </w:rPr>
        <w:t xml:space="preserve"> </w:t>
      </w:r>
    </w:p>
    <w:p w14:paraId="527B3A9F" w14:textId="77777777" w:rsidR="001E6260" w:rsidRPr="00DE692E" w:rsidRDefault="001E6260" w:rsidP="001E6260">
      <w:pPr>
        <w:pStyle w:val="Listenabsatz"/>
        <w:numPr>
          <w:ilvl w:val="0"/>
          <w:numId w:val="5"/>
        </w:numPr>
        <w:jc w:val="both"/>
        <w:rPr>
          <w:rFonts w:ascii="Arial" w:hAnsi="Arial" w:cs="Arial"/>
        </w:rPr>
      </w:pPr>
      <w:r w:rsidRPr="00DE692E">
        <w:rPr>
          <w:rFonts w:ascii="Arial" w:hAnsi="Arial" w:cs="Arial"/>
        </w:rPr>
        <w:t>2-3 Weichbodenmatten o ein Kasten</w:t>
      </w:r>
    </w:p>
    <w:p w14:paraId="5C84BA0E" w14:textId="77777777" w:rsidR="001E6260" w:rsidRPr="00DE692E" w:rsidRDefault="001E6260" w:rsidP="001E6260">
      <w:pPr>
        <w:pStyle w:val="Listenabsatz"/>
        <w:numPr>
          <w:ilvl w:val="0"/>
          <w:numId w:val="5"/>
        </w:numPr>
        <w:jc w:val="both"/>
        <w:rPr>
          <w:rFonts w:ascii="Arial" w:hAnsi="Arial" w:cs="Arial"/>
        </w:rPr>
      </w:pPr>
      <w:r w:rsidRPr="00DE692E">
        <w:rPr>
          <w:rFonts w:ascii="Arial" w:hAnsi="Arial" w:cs="Arial"/>
        </w:rPr>
        <w:t>mindestens 2 dünne Matten</w:t>
      </w:r>
    </w:p>
    <w:p w14:paraId="6AE2922F" w14:textId="77777777" w:rsidR="001E6260" w:rsidRPr="00DE692E" w:rsidRDefault="001E6260" w:rsidP="001E6260">
      <w:pPr>
        <w:pStyle w:val="Listenabsatz"/>
        <w:numPr>
          <w:ilvl w:val="0"/>
          <w:numId w:val="5"/>
        </w:numPr>
        <w:jc w:val="both"/>
        <w:rPr>
          <w:rFonts w:ascii="Arial" w:hAnsi="Arial" w:cs="Arial"/>
        </w:rPr>
      </w:pPr>
      <w:r w:rsidRPr="00DE692E">
        <w:rPr>
          <w:rFonts w:ascii="Arial" w:hAnsi="Arial" w:cs="Arial"/>
        </w:rPr>
        <w:t xml:space="preserve">eine Bank  </w:t>
      </w:r>
    </w:p>
    <w:p w14:paraId="57904FFD" w14:textId="31D71E93" w:rsidR="001E6260" w:rsidRPr="001E6260" w:rsidRDefault="001E6260" w:rsidP="001E6260">
      <w:pPr>
        <w:pStyle w:val="Listenabsatz"/>
        <w:numPr>
          <w:ilvl w:val="0"/>
          <w:numId w:val="5"/>
        </w:numPr>
        <w:jc w:val="both"/>
        <w:rPr>
          <w:rFonts w:ascii="Arial" w:hAnsi="Arial" w:cs="Arial"/>
        </w:rPr>
      </w:pPr>
      <w:r w:rsidRPr="00DE692E">
        <w:rPr>
          <w:rFonts w:ascii="Arial" w:hAnsi="Arial" w:cs="Arial"/>
        </w:rPr>
        <w:t>mindestens eine Sichtschutzmaske</w:t>
      </w:r>
    </w:p>
    <w:p w14:paraId="29EBAE1B" w14:textId="77777777" w:rsidR="00C112A0" w:rsidRPr="00DE692E" w:rsidRDefault="00E20526" w:rsidP="00E20526">
      <w:pPr>
        <w:jc w:val="both"/>
        <w:rPr>
          <w:rFonts w:ascii="Arial" w:hAnsi="Arial" w:cs="Arial"/>
        </w:rPr>
      </w:pPr>
      <w:r w:rsidRPr="00DE692E">
        <w:rPr>
          <w:rFonts w:ascii="Arial" w:hAnsi="Arial" w:cs="Arial"/>
          <w:b/>
          <w:bCs/>
        </w:rPr>
        <w:t>Station “Gläserne Wand”</w:t>
      </w:r>
      <w:r w:rsidRPr="00DE692E">
        <w:rPr>
          <w:rFonts w:ascii="Arial" w:hAnsi="Arial" w:cs="Arial"/>
        </w:rPr>
        <w:t xml:space="preserve"> </w:t>
      </w:r>
    </w:p>
    <w:p w14:paraId="08AC7D24" w14:textId="77777777" w:rsidR="00C112A0" w:rsidRPr="00DE692E" w:rsidRDefault="00E20526" w:rsidP="00C112A0">
      <w:pPr>
        <w:pStyle w:val="Listenabsatz"/>
        <w:numPr>
          <w:ilvl w:val="0"/>
          <w:numId w:val="4"/>
        </w:numPr>
        <w:jc w:val="both"/>
        <w:rPr>
          <w:rFonts w:ascii="Arial" w:hAnsi="Arial" w:cs="Arial"/>
        </w:rPr>
      </w:pPr>
      <w:r w:rsidRPr="00DE692E">
        <w:rPr>
          <w:rFonts w:ascii="Arial" w:hAnsi="Arial" w:cs="Arial"/>
        </w:rPr>
        <w:t xml:space="preserve">Markierungen für Spielfeld (Klebeband, Seile...) </w:t>
      </w:r>
    </w:p>
    <w:p w14:paraId="45E97182" w14:textId="748AB772" w:rsidR="00E20526" w:rsidRPr="00DE692E" w:rsidRDefault="00E20526" w:rsidP="00C112A0">
      <w:pPr>
        <w:pStyle w:val="Listenabsatz"/>
        <w:numPr>
          <w:ilvl w:val="0"/>
          <w:numId w:val="4"/>
        </w:numPr>
        <w:jc w:val="both"/>
        <w:rPr>
          <w:rFonts w:ascii="Arial" w:hAnsi="Arial" w:cs="Arial"/>
        </w:rPr>
      </w:pPr>
      <w:r w:rsidRPr="00DE692E">
        <w:rPr>
          <w:rFonts w:ascii="Arial" w:hAnsi="Arial" w:cs="Arial"/>
        </w:rPr>
        <w:t>Abbildungen</w:t>
      </w:r>
    </w:p>
    <w:p w14:paraId="48304EA9" w14:textId="5CDEDA6B" w:rsidR="00E20526" w:rsidRPr="00DE692E" w:rsidRDefault="00E20526" w:rsidP="00E20526">
      <w:pPr>
        <w:pStyle w:val="berschrift1"/>
        <w:jc w:val="both"/>
        <w:rPr>
          <w:rFonts w:ascii="Arial" w:hAnsi="Arial" w:cs="Arial"/>
          <w:b/>
          <w:bCs/>
          <w:u w:val="single"/>
        </w:rPr>
      </w:pPr>
      <w:bookmarkStart w:id="3" w:name="_Toc111644348"/>
      <w:r w:rsidRPr="00DE692E">
        <w:rPr>
          <w:rFonts w:ascii="Arial" w:hAnsi="Arial" w:cs="Arial"/>
          <w:b/>
          <w:bCs/>
          <w:u w:val="single"/>
        </w:rPr>
        <w:lastRenderedPageBreak/>
        <w:t>Analyse der gleichberechtigten Teilhabe</w:t>
      </w:r>
      <w:bookmarkEnd w:id="3"/>
    </w:p>
    <w:p w14:paraId="29C9C1A1" w14:textId="26643576" w:rsidR="00E20526" w:rsidRPr="00DE692E" w:rsidRDefault="00E20526" w:rsidP="00E20526">
      <w:pPr>
        <w:jc w:val="both"/>
        <w:rPr>
          <w:rFonts w:ascii="Arial" w:hAnsi="Arial" w:cs="Arial"/>
        </w:rPr>
      </w:pPr>
      <w:r w:rsidRPr="00DE692E">
        <w:rPr>
          <w:rFonts w:ascii="Arial" w:hAnsi="Arial" w:cs="Arial"/>
        </w:rPr>
        <w:t xml:space="preserve">Welche Maßnahmen wurden getroffen, um die gleichberechtigte Teilhabe zu erhöhen? </w:t>
      </w:r>
      <w:r w:rsidRPr="00DE692E">
        <w:rPr>
          <w:rFonts w:ascii="Arial" w:hAnsi="Arial" w:cs="Arial"/>
          <w:i/>
          <w:iCs/>
        </w:rPr>
        <w:t>(Anpassung von Regel, Materialien, Aufgabenstellungen, Sozialformen, Lernumfeld, Kommunikation)</w:t>
      </w:r>
    </w:p>
    <w:p w14:paraId="3889D010" w14:textId="77777777" w:rsidR="00C112A0" w:rsidRPr="00DE692E" w:rsidRDefault="00E20526" w:rsidP="00E20526">
      <w:pPr>
        <w:pStyle w:val="Listenabsatz"/>
        <w:numPr>
          <w:ilvl w:val="0"/>
          <w:numId w:val="9"/>
        </w:numPr>
        <w:jc w:val="both"/>
        <w:rPr>
          <w:rFonts w:ascii="Arial" w:hAnsi="Arial" w:cs="Arial"/>
        </w:rPr>
      </w:pPr>
      <w:r w:rsidRPr="00DE692E">
        <w:rPr>
          <w:rFonts w:ascii="Arial" w:hAnsi="Arial" w:cs="Arial"/>
        </w:rPr>
        <w:t xml:space="preserve">verschiedene Einschränkungen/Schwierigkeiten werden ermöglicht </w:t>
      </w:r>
    </w:p>
    <w:p w14:paraId="79E01F78" w14:textId="3F0756BD" w:rsidR="00C112A0" w:rsidRPr="00DE692E" w:rsidRDefault="00C112A0" w:rsidP="00E20526">
      <w:pPr>
        <w:pStyle w:val="Listenabsatz"/>
        <w:numPr>
          <w:ilvl w:val="0"/>
          <w:numId w:val="9"/>
        </w:numPr>
        <w:jc w:val="both"/>
        <w:rPr>
          <w:rFonts w:ascii="Arial" w:hAnsi="Arial" w:cs="Arial"/>
        </w:rPr>
      </w:pPr>
      <w:r w:rsidRPr="00DE692E">
        <w:rPr>
          <w:rFonts w:ascii="Arial" w:hAnsi="Arial" w:cs="Arial"/>
        </w:rPr>
        <w:t>s</w:t>
      </w:r>
      <w:r w:rsidR="00E20526" w:rsidRPr="00DE692E">
        <w:rPr>
          <w:rFonts w:ascii="Arial" w:hAnsi="Arial" w:cs="Arial"/>
        </w:rPr>
        <w:t>oziales Miteinander wird geschult</w:t>
      </w:r>
    </w:p>
    <w:p w14:paraId="0192D0F9" w14:textId="24C46A57" w:rsidR="00C112A0" w:rsidRPr="00DE692E" w:rsidRDefault="00C112A0" w:rsidP="00E20526">
      <w:pPr>
        <w:pStyle w:val="Listenabsatz"/>
        <w:numPr>
          <w:ilvl w:val="0"/>
          <w:numId w:val="9"/>
        </w:numPr>
        <w:jc w:val="both"/>
        <w:rPr>
          <w:rFonts w:ascii="Arial" w:hAnsi="Arial" w:cs="Arial"/>
        </w:rPr>
      </w:pPr>
      <w:r w:rsidRPr="00DE692E">
        <w:rPr>
          <w:rFonts w:ascii="Arial" w:hAnsi="Arial" w:cs="Arial"/>
        </w:rPr>
        <w:t>a</w:t>
      </w:r>
      <w:r w:rsidR="00E20526" w:rsidRPr="00DE692E">
        <w:rPr>
          <w:rFonts w:ascii="Arial" w:hAnsi="Arial" w:cs="Arial"/>
        </w:rPr>
        <w:t xml:space="preserve">ngepasste Hilfestellung ermöglicht Teilhabe trotz unterschiedlicher Voraussetzungen </w:t>
      </w:r>
    </w:p>
    <w:p w14:paraId="4117B742" w14:textId="7B922070" w:rsidR="00C112A0" w:rsidRPr="00DE692E" w:rsidRDefault="00C112A0" w:rsidP="00E20526">
      <w:pPr>
        <w:pStyle w:val="Listenabsatz"/>
        <w:numPr>
          <w:ilvl w:val="0"/>
          <w:numId w:val="9"/>
        </w:numPr>
        <w:jc w:val="both"/>
        <w:rPr>
          <w:rFonts w:ascii="Arial" w:hAnsi="Arial" w:cs="Arial"/>
        </w:rPr>
      </w:pPr>
      <w:r w:rsidRPr="00DE692E">
        <w:rPr>
          <w:rFonts w:ascii="Arial" w:hAnsi="Arial" w:cs="Arial"/>
        </w:rPr>
        <w:t>u</w:t>
      </w:r>
      <w:r w:rsidR="00E20526" w:rsidRPr="00DE692E">
        <w:rPr>
          <w:rFonts w:ascii="Arial" w:hAnsi="Arial" w:cs="Arial"/>
        </w:rPr>
        <w:t xml:space="preserve">nterschiedliche Materialien </w:t>
      </w:r>
    </w:p>
    <w:p w14:paraId="7DB91F99" w14:textId="66D98031" w:rsidR="00E20526" w:rsidRPr="00DE692E" w:rsidRDefault="00E20526" w:rsidP="00E20526">
      <w:pPr>
        <w:pStyle w:val="Listenabsatz"/>
        <w:numPr>
          <w:ilvl w:val="0"/>
          <w:numId w:val="9"/>
        </w:numPr>
        <w:jc w:val="both"/>
        <w:rPr>
          <w:rFonts w:ascii="Arial" w:hAnsi="Arial" w:cs="Arial"/>
        </w:rPr>
      </w:pPr>
      <w:r w:rsidRPr="00DE692E">
        <w:rPr>
          <w:rFonts w:ascii="Arial" w:hAnsi="Arial" w:cs="Arial"/>
        </w:rPr>
        <w:t>Kommunikation zwischen SuS wird auch nonverbal geschult</w:t>
      </w:r>
    </w:p>
    <w:p w14:paraId="0AFDABC7" w14:textId="77777777" w:rsidR="00C112A0" w:rsidRPr="00DE692E" w:rsidRDefault="00E20526" w:rsidP="00E20526">
      <w:pPr>
        <w:jc w:val="both"/>
        <w:rPr>
          <w:rFonts w:ascii="Arial" w:hAnsi="Arial" w:cs="Arial"/>
        </w:rPr>
      </w:pPr>
      <w:r w:rsidRPr="00DE692E">
        <w:rPr>
          <w:rFonts w:ascii="Arial" w:hAnsi="Arial" w:cs="Arial"/>
        </w:rPr>
        <w:t>Wo könnten Schwierigkeiten auftreten?</w:t>
      </w:r>
    </w:p>
    <w:p w14:paraId="04DEFDF1" w14:textId="75384DBC" w:rsidR="00C112A0" w:rsidRPr="00DE692E" w:rsidRDefault="00C112A0" w:rsidP="00C112A0">
      <w:pPr>
        <w:pStyle w:val="Listenabsatz"/>
        <w:numPr>
          <w:ilvl w:val="0"/>
          <w:numId w:val="10"/>
        </w:numPr>
        <w:jc w:val="both"/>
        <w:rPr>
          <w:rFonts w:ascii="Arial" w:hAnsi="Arial" w:cs="Arial"/>
        </w:rPr>
      </w:pPr>
      <w:r w:rsidRPr="00DE692E">
        <w:rPr>
          <w:rFonts w:ascii="Arial" w:hAnsi="Arial" w:cs="Arial"/>
        </w:rPr>
        <w:t>g</w:t>
      </w:r>
      <w:r w:rsidR="00E20526" w:rsidRPr="00DE692E">
        <w:rPr>
          <w:rFonts w:ascii="Arial" w:hAnsi="Arial" w:cs="Arial"/>
        </w:rPr>
        <w:t xml:space="preserve">egenseitiges Vertrauen </w:t>
      </w:r>
    </w:p>
    <w:p w14:paraId="405EF9F4" w14:textId="77777777" w:rsidR="00C112A0" w:rsidRPr="00DE692E" w:rsidRDefault="00C112A0" w:rsidP="00E20526">
      <w:pPr>
        <w:pStyle w:val="Listenabsatz"/>
        <w:numPr>
          <w:ilvl w:val="0"/>
          <w:numId w:val="10"/>
        </w:numPr>
        <w:jc w:val="both"/>
        <w:rPr>
          <w:rFonts w:ascii="Arial" w:hAnsi="Arial" w:cs="Arial"/>
        </w:rPr>
      </w:pPr>
      <w:r w:rsidRPr="00DE692E">
        <w:rPr>
          <w:rFonts w:ascii="Arial" w:hAnsi="Arial" w:cs="Arial"/>
        </w:rPr>
        <w:t>i</w:t>
      </w:r>
      <w:r w:rsidR="00E20526" w:rsidRPr="00DE692E">
        <w:rPr>
          <w:rFonts w:ascii="Arial" w:hAnsi="Arial" w:cs="Arial"/>
        </w:rPr>
        <w:t>m besten Fall freie Partnerwahl (könnte zu Problemen führen bspw. Außenseiterkinder)</w:t>
      </w:r>
    </w:p>
    <w:p w14:paraId="37F0942D" w14:textId="0D4F0DDC" w:rsidR="00E20526" w:rsidRPr="00DE692E" w:rsidRDefault="00E20526" w:rsidP="00E20526">
      <w:pPr>
        <w:pStyle w:val="Listenabsatz"/>
        <w:numPr>
          <w:ilvl w:val="0"/>
          <w:numId w:val="10"/>
        </w:numPr>
        <w:jc w:val="both"/>
        <w:rPr>
          <w:rFonts w:ascii="Arial" w:hAnsi="Arial" w:cs="Arial"/>
        </w:rPr>
      </w:pPr>
      <w:r w:rsidRPr="00DE692E">
        <w:rPr>
          <w:rFonts w:ascii="Arial" w:hAnsi="Arial" w:cs="Arial"/>
        </w:rPr>
        <w:t xml:space="preserve">Stau an den Stationen durch vorgegebene Zeit (2x2 min) verhindern </w:t>
      </w:r>
    </w:p>
    <w:p w14:paraId="237143FD" w14:textId="583123DD" w:rsidR="00E20526" w:rsidRPr="00DE692E" w:rsidRDefault="00E20526" w:rsidP="00E20526">
      <w:pPr>
        <w:pStyle w:val="berschrift1"/>
        <w:jc w:val="both"/>
        <w:rPr>
          <w:rFonts w:ascii="Arial" w:hAnsi="Arial" w:cs="Arial"/>
          <w:b/>
          <w:bCs/>
          <w:u w:val="single"/>
        </w:rPr>
      </w:pPr>
      <w:bookmarkStart w:id="4" w:name="_Toc111644349"/>
      <w:r w:rsidRPr="00DE692E">
        <w:rPr>
          <w:rFonts w:ascii="Arial" w:hAnsi="Arial" w:cs="Arial"/>
          <w:b/>
          <w:bCs/>
          <w:u w:val="single"/>
        </w:rPr>
        <w:t>Weitere Varianten</w:t>
      </w:r>
      <w:bookmarkEnd w:id="4"/>
    </w:p>
    <w:p w14:paraId="4B4A0744" w14:textId="77777777" w:rsidR="00E20526" w:rsidRPr="00DE692E" w:rsidRDefault="00E20526" w:rsidP="00E20526">
      <w:pPr>
        <w:jc w:val="both"/>
        <w:rPr>
          <w:rFonts w:ascii="Arial" w:hAnsi="Arial" w:cs="Arial"/>
        </w:rPr>
      </w:pPr>
      <w:r w:rsidRPr="00DE692E">
        <w:rPr>
          <w:rFonts w:ascii="Arial" w:hAnsi="Arial" w:cs="Arial"/>
        </w:rPr>
        <w:t>Welche weiteren Varianten und Modifikationsmöglichkeiten bieten sich an?</w:t>
      </w:r>
    </w:p>
    <w:p w14:paraId="7B9A8AEC" w14:textId="77777777" w:rsidR="00C112A0" w:rsidRPr="00DE692E" w:rsidRDefault="00E20526" w:rsidP="00E20526">
      <w:pPr>
        <w:pStyle w:val="Listenabsatz"/>
        <w:numPr>
          <w:ilvl w:val="0"/>
          <w:numId w:val="11"/>
        </w:numPr>
        <w:jc w:val="both"/>
        <w:rPr>
          <w:rFonts w:ascii="Arial" w:hAnsi="Arial" w:cs="Arial"/>
        </w:rPr>
      </w:pPr>
      <w:r w:rsidRPr="00DE692E">
        <w:rPr>
          <w:rFonts w:ascii="Arial" w:hAnsi="Arial" w:cs="Arial"/>
        </w:rPr>
        <w:t>Hilfestellung Variieren (Bsp.: nur akustisch, taktil, …)</w:t>
      </w:r>
    </w:p>
    <w:p w14:paraId="2FAD1019" w14:textId="77777777" w:rsidR="00C112A0" w:rsidRPr="00DE692E" w:rsidRDefault="00E20526" w:rsidP="00E20526">
      <w:pPr>
        <w:pStyle w:val="Listenabsatz"/>
        <w:numPr>
          <w:ilvl w:val="0"/>
          <w:numId w:val="11"/>
        </w:numPr>
        <w:jc w:val="both"/>
        <w:rPr>
          <w:rFonts w:ascii="Arial" w:hAnsi="Arial" w:cs="Arial"/>
        </w:rPr>
      </w:pPr>
      <w:r w:rsidRPr="00DE692E">
        <w:rPr>
          <w:rFonts w:ascii="Arial" w:hAnsi="Arial" w:cs="Arial"/>
        </w:rPr>
        <w:t>Partnerwechsel</w:t>
      </w:r>
    </w:p>
    <w:p w14:paraId="66444CB4" w14:textId="0CEE5E87" w:rsidR="00E20526" w:rsidRPr="00DE692E" w:rsidRDefault="00E20526" w:rsidP="00E20526">
      <w:pPr>
        <w:pStyle w:val="Listenabsatz"/>
        <w:numPr>
          <w:ilvl w:val="0"/>
          <w:numId w:val="11"/>
        </w:numPr>
        <w:jc w:val="both"/>
        <w:rPr>
          <w:rFonts w:ascii="Arial" w:hAnsi="Arial" w:cs="Arial"/>
        </w:rPr>
      </w:pPr>
      <w:r w:rsidRPr="00DE692E">
        <w:rPr>
          <w:rFonts w:ascii="Arial" w:hAnsi="Arial" w:cs="Arial"/>
        </w:rPr>
        <w:t>Siehe „Hinweise für die Lehrkraft“</w:t>
      </w:r>
    </w:p>
    <w:p w14:paraId="653F8961" w14:textId="375FDE21" w:rsidR="00E20526" w:rsidRPr="00DE692E" w:rsidRDefault="00E20526" w:rsidP="00E20526">
      <w:pPr>
        <w:pStyle w:val="berschrift1"/>
        <w:jc w:val="both"/>
        <w:rPr>
          <w:rFonts w:ascii="Arial" w:hAnsi="Arial" w:cs="Arial"/>
          <w:b/>
          <w:bCs/>
          <w:u w:val="single"/>
        </w:rPr>
      </w:pPr>
      <w:bookmarkStart w:id="5" w:name="_Toc111644350"/>
      <w:r w:rsidRPr="00DE692E">
        <w:rPr>
          <w:rFonts w:ascii="Arial" w:hAnsi="Arial" w:cs="Arial"/>
          <w:b/>
          <w:bCs/>
          <w:u w:val="single"/>
        </w:rPr>
        <w:t>Einsatz digitaler Medien</w:t>
      </w:r>
      <w:bookmarkEnd w:id="5"/>
    </w:p>
    <w:p w14:paraId="51862EF8" w14:textId="77777777" w:rsidR="00E20526" w:rsidRPr="00DE692E" w:rsidRDefault="00E20526" w:rsidP="00E20526">
      <w:pPr>
        <w:jc w:val="both"/>
        <w:rPr>
          <w:rFonts w:ascii="Arial" w:hAnsi="Arial" w:cs="Arial"/>
        </w:rPr>
      </w:pPr>
      <w:r w:rsidRPr="00DE692E">
        <w:rPr>
          <w:rFonts w:ascii="Arial" w:hAnsi="Arial" w:cs="Arial"/>
        </w:rPr>
        <w:t>Wie lässt sich der („Nicht“-) Einsatz der digitalen Medien didaktisch begründen? Welchen Beitrag leisten die gewählten Medien?</w:t>
      </w:r>
    </w:p>
    <w:p w14:paraId="5ED36F17" w14:textId="77777777" w:rsidR="00C112A0" w:rsidRPr="00DE692E" w:rsidRDefault="00E20526" w:rsidP="00E20526">
      <w:pPr>
        <w:pStyle w:val="Listenabsatz"/>
        <w:numPr>
          <w:ilvl w:val="0"/>
          <w:numId w:val="12"/>
        </w:numPr>
        <w:jc w:val="both"/>
        <w:rPr>
          <w:rFonts w:ascii="Arial" w:hAnsi="Arial" w:cs="Arial"/>
        </w:rPr>
      </w:pPr>
      <w:r w:rsidRPr="00DE692E">
        <w:rPr>
          <w:rFonts w:ascii="Arial" w:hAnsi="Arial" w:cs="Arial"/>
        </w:rPr>
        <w:t xml:space="preserve">„Dschungel“- Musik gibt vor, wie lang jede Station bearbeitet werden darf -&gt; </w:t>
      </w:r>
      <w:r w:rsidR="00C112A0" w:rsidRPr="00DE692E">
        <w:rPr>
          <w:rFonts w:ascii="Arial" w:hAnsi="Arial" w:cs="Arial"/>
        </w:rPr>
        <w:t>s</w:t>
      </w:r>
      <w:r w:rsidRPr="00DE692E">
        <w:rPr>
          <w:rFonts w:ascii="Arial" w:hAnsi="Arial" w:cs="Arial"/>
        </w:rPr>
        <w:t xml:space="preserve">toppt Musik = Stationswechsel </w:t>
      </w:r>
    </w:p>
    <w:p w14:paraId="4FFAD684" w14:textId="742C33FD" w:rsidR="00E20526" w:rsidRPr="00DE692E" w:rsidRDefault="00E20526" w:rsidP="00E20526">
      <w:pPr>
        <w:pStyle w:val="Listenabsatz"/>
        <w:numPr>
          <w:ilvl w:val="0"/>
          <w:numId w:val="12"/>
        </w:numPr>
        <w:jc w:val="both"/>
        <w:rPr>
          <w:rFonts w:ascii="Arial" w:hAnsi="Arial" w:cs="Arial"/>
        </w:rPr>
      </w:pPr>
      <w:r w:rsidRPr="00DE692E">
        <w:rPr>
          <w:rFonts w:ascii="Arial" w:hAnsi="Arial" w:cs="Arial"/>
        </w:rPr>
        <w:t>im Dschungel gibt es keinen Empfang für digitale Medien</w:t>
      </w:r>
    </w:p>
    <w:p w14:paraId="7C0C9917" w14:textId="77777777" w:rsidR="00C112A0" w:rsidRPr="00DE692E" w:rsidRDefault="00E20526" w:rsidP="00E20526">
      <w:pPr>
        <w:pStyle w:val="Listenabsatz"/>
        <w:numPr>
          <w:ilvl w:val="0"/>
          <w:numId w:val="13"/>
        </w:numPr>
        <w:jc w:val="both"/>
        <w:rPr>
          <w:rFonts w:ascii="Arial" w:hAnsi="Arial" w:cs="Arial"/>
        </w:rPr>
      </w:pPr>
      <w:r w:rsidRPr="00DE692E">
        <w:rPr>
          <w:rFonts w:ascii="Arial" w:hAnsi="Arial" w:cs="Arial"/>
        </w:rPr>
        <w:t>kein Mehrwert fü</w:t>
      </w:r>
      <w:r w:rsidR="00C112A0" w:rsidRPr="00DE692E">
        <w:rPr>
          <w:rFonts w:ascii="Arial" w:hAnsi="Arial" w:cs="Arial"/>
        </w:rPr>
        <w:t>r</w:t>
      </w:r>
      <w:r w:rsidRPr="00DE692E">
        <w:rPr>
          <w:rFonts w:ascii="Arial" w:hAnsi="Arial" w:cs="Arial"/>
        </w:rPr>
        <w:t xml:space="preserve"> SuS </w:t>
      </w:r>
    </w:p>
    <w:p w14:paraId="774878F8" w14:textId="030543F4" w:rsidR="00E20526" w:rsidRPr="00DE692E" w:rsidRDefault="00E20526" w:rsidP="00E20526">
      <w:pPr>
        <w:pStyle w:val="Listenabsatz"/>
        <w:numPr>
          <w:ilvl w:val="0"/>
          <w:numId w:val="13"/>
        </w:numPr>
        <w:jc w:val="both"/>
        <w:rPr>
          <w:rFonts w:ascii="Arial" w:hAnsi="Arial" w:cs="Arial"/>
        </w:rPr>
      </w:pPr>
      <w:r w:rsidRPr="00DE692E">
        <w:rPr>
          <w:rFonts w:ascii="Arial" w:hAnsi="Arial" w:cs="Arial"/>
        </w:rPr>
        <w:t xml:space="preserve">SuS mit Sichtschutzmasken </w:t>
      </w:r>
    </w:p>
    <w:p w14:paraId="3255CAEA" w14:textId="73D963B3" w:rsidR="00E20526" w:rsidRPr="00DE692E" w:rsidRDefault="00E20526" w:rsidP="00E20526">
      <w:pPr>
        <w:pStyle w:val="berschrift1"/>
        <w:jc w:val="both"/>
        <w:rPr>
          <w:rFonts w:ascii="Arial" w:hAnsi="Arial" w:cs="Arial"/>
          <w:b/>
          <w:bCs/>
          <w:u w:val="single"/>
        </w:rPr>
      </w:pPr>
      <w:bookmarkStart w:id="6" w:name="_Toc111644351"/>
      <w:r w:rsidRPr="00DE692E">
        <w:rPr>
          <w:rFonts w:ascii="Arial" w:hAnsi="Arial" w:cs="Arial"/>
          <w:b/>
          <w:bCs/>
          <w:u w:val="single"/>
        </w:rPr>
        <w:t>Hinweis für die Durchführung</w:t>
      </w:r>
      <w:bookmarkEnd w:id="6"/>
    </w:p>
    <w:p w14:paraId="20564090" w14:textId="3A346962" w:rsidR="00E20526" w:rsidRPr="00DE692E" w:rsidRDefault="00E20526" w:rsidP="00C112A0">
      <w:pPr>
        <w:pStyle w:val="Listenabsatz"/>
        <w:numPr>
          <w:ilvl w:val="0"/>
          <w:numId w:val="15"/>
        </w:numPr>
        <w:jc w:val="both"/>
        <w:rPr>
          <w:rFonts w:ascii="Arial" w:hAnsi="Arial" w:cs="Arial"/>
        </w:rPr>
      </w:pPr>
      <w:r w:rsidRPr="00DE692E">
        <w:rPr>
          <w:rFonts w:ascii="Arial" w:hAnsi="Arial" w:cs="Arial"/>
        </w:rPr>
        <w:t xml:space="preserve">Stationsdurchführung erfolgt während Dschungel-Musik abgespielt wird </w:t>
      </w:r>
    </w:p>
    <w:p w14:paraId="27F787B7" w14:textId="6B77BEBB" w:rsidR="00E20526" w:rsidRPr="00DE692E" w:rsidRDefault="00E20526" w:rsidP="00C112A0">
      <w:pPr>
        <w:pStyle w:val="Listenabsatz"/>
        <w:numPr>
          <w:ilvl w:val="0"/>
          <w:numId w:val="15"/>
        </w:numPr>
        <w:jc w:val="both"/>
        <w:rPr>
          <w:rFonts w:ascii="Arial" w:hAnsi="Arial" w:cs="Arial"/>
        </w:rPr>
      </w:pPr>
      <w:r w:rsidRPr="00DE692E">
        <w:rPr>
          <w:rFonts w:ascii="Arial" w:hAnsi="Arial" w:cs="Arial"/>
        </w:rPr>
        <w:t>Der Stationswechsel wird mit klopfen/stampfen (Regen) auf den Boden signalisiert</w:t>
      </w:r>
    </w:p>
    <w:p w14:paraId="49DDE296" w14:textId="68B01717" w:rsidR="00E20526" w:rsidRDefault="00E20526" w:rsidP="00E20526">
      <w:pPr>
        <w:pStyle w:val="Listenabsatz"/>
        <w:numPr>
          <w:ilvl w:val="0"/>
          <w:numId w:val="15"/>
        </w:numPr>
        <w:jc w:val="both"/>
        <w:rPr>
          <w:rFonts w:ascii="Arial" w:hAnsi="Arial" w:cs="Arial"/>
        </w:rPr>
      </w:pPr>
      <w:r w:rsidRPr="00DE692E">
        <w:rPr>
          <w:rFonts w:ascii="Arial" w:hAnsi="Arial" w:cs="Arial"/>
        </w:rPr>
        <w:t>Am Ende der Stationsarbeit wird sich beim Schatz (in der Mitte der Turnhalle) getroffen (Feedback, Auswertung…)</w:t>
      </w:r>
    </w:p>
    <w:p w14:paraId="4672AF70" w14:textId="1F84D8A2" w:rsidR="001E6260" w:rsidRDefault="001E6260" w:rsidP="001E6260">
      <w:pPr>
        <w:jc w:val="both"/>
        <w:rPr>
          <w:rFonts w:ascii="Arial" w:hAnsi="Arial" w:cs="Arial"/>
        </w:rPr>
      </w:pPr>
    </w:p>
    <w:p w14:paraId="46778463" w14:textId="4DE79842" w:rsidR="001E6260" w:rsidRDefault="001E6260" w:rsidP="001E6260">
      <w:pPr>
        <w:jc w:val="both"/>
        <w:rPr>
          <w:rFonts w:ascii="Arial" w:hAnsi="Arial" w:cs="Arial"/>
        </w:rPr>
      </w:pPr>
    </w:p>
    <w:p w14:paraId="48C8F0F2" w14:textId="5307F380" w:rsidR="001E6260" w:rsidRDefault="001E6260" w:rsidP="001E6260">
      <w:pPr>
        <w:jc w:val="both"/>
        <w:rPr>
          <w:rFonts w:ascii="Arial" w:hAnsi="Arial" w:cs="Arial"/>
        </w:rPr>
      </w:pPr>
    </w:p>
    <w:p w14:paraId="73156657" w14:textId="77777777" w:rsidR="001E6260" w:rsidRPr="001E6260" w:rsidRDefault="001E6260" w:rsidP="001E6260">
      <w:pPr>
        <w:jc w:val="both"/>
        <w:rPr>
          <w:rFonts w:ascii="Arial" w:hAnsi="Arial" w:cs="Arial"/>
        </w:rPr>
      </w:pPr>
    </w:p>
    <w:p w14:paraId="604A6257" w14:textId="77777777" w:rsidR="00E20526" w:rsidRPr="00DE692E" w:rsidRDefault="00E20526" w:rsidP="00E20526">
      <w:pPr>
        <w:pStyle w:val="berschrift2"/>
        <w:jc w:val="both"/>
        <w:rPr>
          <w:rFonts w:ascii="Arial" w:hAnsi="Arial" w:cs="Arial"/>
          <w:b/>
          <w:bCs/>
          <w:i/>
          <w:iCs/>
        </w:rPr>
      </w:pPr>
      <w:bookmarkStart w:id="7" w:name="_Toc111644352"/>
      <w:r w:rsidRPr="00DE692E">
        <w:rPr>
          <w:rFonts w:ascii="Arial" w:hAnsi="Arial" w:cs="Arial"/>
          <w:b/>
          <w:bCs/>
          <w:i/>
          <w:iCs/>
        </w:rPr>
        <w:lastRenderedPageBreak/>
        <w:t>Station “Giftige Ballon-Pflanzen” - ohne Sehkraft</w:t>
      </w:r>
      <w:bookmarkEnd w:id="7"/>
      <w:r w:rsidRPr="00DE692E">
        <w:rPr>
          <w:rFonts w:ascii="Arial" w:hAnsi="Arial" w:cs="Arial"/>
          <w:b/>
          <w:bCs/>
          <w:i/>
          <w:iCs/>
        </w:rPr>
        <w:t xml:space="preserve"> </w:t>
      </w:r>
    </w:p>
    <w:p w14:paraId="20AB993F" w14:textId="613EE1C0" w:rsidR="00E20526" w:rsidRPr="001E6260" w:rsidRDefault="00E20526" w:rsidP="00E20526">
      <w:pPr>
        <w:pStyle w:val="berschrift3"/>
        <w:jc w:val="both"/>
        <w:rPr>
          <w:rFonts w:ascii="Arial" w:hAnsi="Arial" w:cs="Arial"/>
          <w:color w:val="4472C4" w:themeColor="accent1"/>
          <w:u w:val="single"/>
        </w:rPr>
      </w:pPr>
      <w:bookmarkStart w:id="8" w:name="_Toc111644353"/>
      <w:r w:rsidRPr="001E6260">
        <w:rPr>
          <w:rFonts w:ascii="Arial" w:hAnsi="Arial" w:cs="Arial"/>
          <w:color w:val="4472C4" w:themeColor="accent1"/>
          <w:u w:val="single"/>
        </w:rPr>
        <w:t>Aufgabe</w:t>
      </w:r>
      <w:bookmarkEnd w:id="8"/>
    </w:p>
    <w:p w14:paraId="1EF54B58" w14:textId="6B7D6BE4" w:rsidR="00DE692E" w:rsidRDefault="00E20526" w:rsidP="001E6260">
      <w:pPr>
        <w:jc w:val="both"/>
        <w:rPr>
          <w:rFonts w:ascii="Arial" w:hAnsi="Arial" w:cs="Arial"/>
        </w:rPr>
      </w:pPr>
      <w:r w:rsidRPr="00DE692E">
        <w:rPr>
          <w:rFonts w:ascii="Arial" w:hAnsi="Arial" w:cs="Arial"/>
        </w:rPr>
        <w:t>Dein Partner darf dir nur mit Worten erklären, wie du dich durch die giftigen Ballon</w:t>
      </w:r>
      <w:r w:rsidR="00DE692E">
        <w:rPr>
          <w:rFonts w:ascii="Arial" w:hAnsi="Arial" w:cs="Arial"/>
        </w:rPr>
        <w:t>p</w:t>
      </w:r>
      <w:r w:rsidRPr="00DE692E">
        <w:rPr>
          <w:rFonts w:ascii="Arial" w:hAnsi="Arial" w:cs="Arial"/>
        </w:rPr>
        <w:t>flanzen (Bälle) schlängeln kannst, ohne sie zu berühren. Berührst du eine mit dem Fuß, bist du für 5 Sekunden gelähmt und musst im “Freeze” bleiben. Erreicht das Ziel in maximal 2 Minuten.</w:t>
      </w:r>
    </w:p>
    <w:p w14:paraId="45A0F799" w14:textId="42BE9767" w:rsidR="001E6260" w:rsidRPr="001E6260" w:rsidRDefault="001E6260" w:rsidP="001E6260">
      <w:pPr>
        <w:jc w:val="center"/>
        <w:rPr>
          <w:rFonts w:ascii="Arial" w:hAnsi="Arial" w:cs="Arial"/>
        </w:rPr>
      </w:pPr>
      <w:r>
        <w:rPr>
          <w:rFonts w:ascii="Arial" w:hAnsi="Arial" w:cs="Arial"/>
          <w:noProof/>
        </w:rPr>
        <w:drawing>
          <wp:inline distT="0" distB="0" distL="0" distR="0" wp14:anchorId="72622AD3" wp14:editId="26DE8C71">
            <wp:extent cx="2969260" cy="3956685"/>
            <wp:effectExtent l="0" t="0" r="254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956685"/>
                    </a:xfrm>
                    <a:prstGeom prst="rect">
                      <a:avLst/>
                    </a:prstGeom>
                    <a:noFill/>
                  </pic:spPr>
                </pic:pic>
              </a:graphicData>
            </a:graphic>
          </wp:inline>
        </w:drawing>
      </w:r>
    </w:p>
    <w:p w14:paraId="7815FA0D" w14:textId="086A4238" w:rsidR="00E20526" w:rsidRPr="001E6260" w:rsidRDefault="00E20526" w:rsidP="00E20526">
      <w:pPr>
        <w:pStyle w:val="berschrift3"/>
        <w:jc w:val="both"/>
        <w:rPr>
          <w:rFonts w:ascii="Arial" w:hAnsi="Arial" w:cs="Arial"/>
          <w:color w:val="4472C4" w:themeColor="accent1"/>
          <w:u w:val="single"/>
        </w:rPr>
      </w:pPr>
      <w:bookmarkStart w:id="9" w:name="_Toc111644354"/>
      <w:r w:rsidRPr="001E6260">
        <w:rPr>
          <w:rFonts w:ascii="Arial" w:hAnsi="Arial" w:cs="Arial"/>
          <w:color w:val="4472C4" w:themeColor="accent1"/>
          <w:u w:val="single"/>
        </w:rPr>
        <w:t>Aufbau</w:t>
      </w:r>
      <w:bookmarkEnd w:id="9"/>
    </w:p>
    <w:p w14:paraId="7E26B4A9" w14:textId="77777777" w:rsidR="00E20526" w:rsidRPr="00DE692E" w:rsidRDefault="00E20526" w:rsidP="00E20526">
      <w:pPr>
        <w:jc w:val="both"/>
        <w:rPr>
          <w:rFonts w:ascii="Arial" w:hAnsi="Arial" w:cs="Arial"/>
        </w:rPr>
      </w:pPr>
      <w:r w:rsidRPr="00DE692E">
        <w:rPr>
          <w:rFonts w:ascii="Arial" w:hAnsi="Arial" w:cs="Arial"/>
        </w:rPr>
        <w:t xml:space="preserve">In einem abgesteckten Spielfeld wird eine Vielzahl von Bällen auf dem Boden verteilt. Diese können sich in Größe und Gewicht unterscheiden. Mit den verschiebbaren Pfeilen kennzeichnet die Lehrkraft den Weg, welcher abgelaufen werden soll, um die Ballon-Dschungel zu entfliehen. Die SuS welche das Spielfeld durchqueren sind blind (Sichtschutz, z.B.: Tuch um die Augen). </w:t>
      </w:r>
    </w:p>
    <w:p w14:paraId="2DEDC5FC" w14:textId="2999B2BA" w:rsidR="00E20526" w:rsidRPr="001E6260" w:rsidRDefault="00E20526" w:rsidP="00E20526">
      <w:pPr>
        <w:pStyle w:val="berschrift3"/>
        <w:jc w:val="both"/>
        <w:rPr>
          <w:rFonts w:ascii="Arial" w:hAnsi="Arial" w:cs="Arial"/>
          <w:color w:val="4472C4" w:themeColor="accent1"/>
          <w:u w:val="single"/>
        </w:rPr>
      </w:pPr>
      <w:bookmarkStart w:id="10" w:name="_Toc111644355"/>
      <w:r w:rsidRPr="001E6260">
        <w:rPr>
          <w:rFonts w:ascii="Arial" w:hAnsi="Arial" w:cs="Arial"/>
          <w:color w:val="4472C4" w:themeColor="accent1"/>
          <w:u w:val="single"/>
        </w:rPr>
        <w:t>Varianten</w:t>
      </w:r>
      <w:bookmarkEnd w:id="10"/>
    </w:p>
    <w:p w14:paraId="15D12180" w14:textId="4C6C74F7" w:rsidR="00E20526" w:rsidRPr="00DE692E" w:rsidRDefault="00E20526" w:rsidP="00DE692E">
      <w:pPr>
        <w:pStyle w:val="Listenabsatz"/>
        <w:numPr>
          <w:ilvl w:val="0"/>
          <w:numId w:val="16"/>
        </w:numPr>
        <w:jc w:val="both"/>
        <w:rPr>
          <w:rFonts w:ascii="Arial" w:hAnsi="Arial" w:cs="Arial"/>
        </w:rPr>
      </w:pPr>
      <w:r w:rsidRPr="00DE692E">
        <w:rPr>
          <w:rFonts w:ascii="Arial" w:hAnsi="Arial" w:cs="Arial"/>
        </w:rPr>
        <w:t>Anzahl der Bälle minimieren/maximieren, Bewegungsaufgabe statt Lähmung</w:t>
      </w:r>
    </w:p>
    <w:p w14:paraId="59DEEA69" w14:textId="09561CCF" w:rsidR="00E20526" w:rsidRDefault="00E20526" w:rsidP="00E20526">
      <w:pPr>
        <w:pStyle w:val="Listenabsatz"/>
        <w:numPr>
          <w:ilvl w:val="0"/>
          <w:numId w:val="16"/>
        </w:numPr>
        <w:jc w:val="both"/>
        <w:rPr>
          <w:rFonts w:ascii="Arial" w:hAnsi="Arial" w:cs="Arial"/>
        </w:rPr>
      </w:pPr>
      <w:r w:rsidRPr="00DE692E">
        <w:rPr>
          <w:rFonts w:ascii="Arial" w:hAnsi="Arial" w:cs="Arial"/>
        </w:rPr>
        <w:t>ohne Worte: Ablaufen des Wegs zunächst mit Partner - dann aus der Erinnerung ohne</w:t>
      </w:r>
    </w:p>
    <w:p w14:paraId="479BD5EA" w14:textId="46C20EB6" w:rsidR="001E6260" w:rsidRDefault="001E6260" w:rsidP="001E6260">
      <w:pPr>
        <w:jc w:val="both"/>
        <w:rPr>
          <w:rFonts w:ascii="Arial" w:hAnsi="Arial" w:cs="Arial"/>
        </w:rPr>
      </w:pPr>
    </w:p>
    <w:p w14:paraId="1DBB40C0" w14:textId="7CD8CE95" w:rsidR="001E6260" w:rsidRDefault="001E6260" w:rsidP="001E6260">
      <w:pPr>
        <w:jc w:val="both"/>
        <w:rPr>
          <w:rFonts w:ascii="Arial" w:hAnsi="Arial" w:cs="Arial"/>
        </w:rPr>
      </w:pPr>
    </w:p>
    <w:p w14:paraId="247A13DB" w14:textId="6E89E478" w:rsidR="001E6260" w:rsidRDefault="001E6260" w:rsidP="001E6260">
      <w:pPr>
        <w:jc w:val="both"/>
        <w:rPr>
          <w:rFonts w:ascii="Arial" w:hAnsi="Arial" w:cs="Arial"/>
        </w:rPr>
      </w:pPr>
    </w:p>
    <w:p w14:paraId="3B0EBE57" w14:textId="410A7F1F" w:rsidR="001E6260" w:rsidRDefault="001E6260" w:rsidP="001E6260">
      <w:pPr>
        <w:jc w:val="both"/>
        <w:rPr>
          <w:rFonts w:ascii="Arial" w:hAnsi="Arial" w:cs="Arial"/>
        </w:rPr>
      </w:pPr>
    </w:p>
    <w:p w14:paraId="7BA50C85" w14:textId="28CFCE6C" w:rsidR="001E6260" w:rsidRDefault="001E6260" w:rsidP="001E6260">
      <w:pPr>
        <w:jc w:val="both"/>
        <w:rPr>
          <w:rFonts w:ascii="Arial" w:hAnsi="Arial" w:cs="Arial"/>
        </w:rPr>
      </w:pPr>
    </w:p>
    <w:p w14:paraId="472EC5E6" w14:textId="77777777" w:rsidR="001E6260" w:rsidRPr="001E6260" w:rsidRDefault="001E6260" w:rsidP="001E6260">
      <w:pPr>
        <w:jc w:val="both"/>
        <w:rPr>
          <w:rFonts w:ascii="Arial" w:hAnsi="Arial" w:cs="Arial"/>
        </w:rPr>
      </w:pPr>
    </w:p>
    <w:p w14:paraId="57D398A8" w14:textId="77777777" w:rsidR="00E20526" w:rsidRPr="00DE692E" w:rsidRDefault="00E20526" w:rsidP="00E20526">
      <w:pPr>
        <w:pStyle w:val="berschrift2"/>
        <w:jc w:val="both"/>
        <w:rPr>
          <w:rFonts w:ascii="Arial" w:hAnsi="Arial" w:cs="Arial"/>
          <w:b/>
          <w:bCs/>
          <w:i/>
          <w:iCs/>
        </w:rPr>
      </w:pPr>
      <w:bookmarkStart w:id="11" w:name="_Toc111644356"/>
      <w:r w:rsidRPr="00DE692E">
        <w:rPr>
          <w:rFonts w:ascii="Arial" w:hAnsi="Arial" w:cs="Arial"/>
          <w:b/>
          <w:bCs/>
          <w:i/>
          <w:iCs/>
        </w:rPr>
        <w:lastRenderedPageBreak/>
        <w:t>Station “Gläserne Wand”</w:t>
      </w:r>
      <w:bookmarkEnd w:id="11"/>
      <w:r w:rsidRPr="00DE692E">
        <w:rPr>
          <w:rFonts w:ascii="Arial" w:hAnsi="Arial" w:cs="Arial"/>
          <w:b/>
          <w:bCs/>
          <w:i/>
          <w:iCs/>
        </w:rPr>
        <w:t xml:space="preserve"> </w:t>
      </w:r>
    </w:p>
    <w:p w14:paraId="6B944F0D" w14:textId="5BD23074" w:rsidR="00E20526" w:rsidRPr="00DE692E" w:rsidRDefault="00E20526" w:rsidP="00E20526">
      <w:pPr>
        <w:pStyle w:val="berschrift3"/>
        <w:jc w:val="both"/>
        <w:rPr>
          <w:rFonts w:ascii="Arial" w:hAnsi="Arial" w:cs="Arial"/>
          <w:color w:val="auto"/>
          <w:u w:val="single"/>
        </w:rPr>
      </w:pPr>
      <w:bookmarkStart w:id="12" w:name="_Toc111644357"/>
      <w:r w:rsidRPr="00DE692E">
        <w:rPr>
          <w:rFonts w:ascii="Arial" w:hAnsi="Arial" w:cs="Arial"/>
          <w:color w:val="auto"/>
          <w:u w:val="single"/>
        </w:rPr>
        <w:t>Aufgabe</w:t>
      </w:r>
      <w:bookmarkEnd w:id="12"/>
    </w:p>
    <w:p w14:paraId="33A9A6C0" w14:textId="72367067" w:rsidR="00E20526" w:rsidRDefault="00E20526" w:rsidP="00E20526">
      <w:pPr>
        <w:jc w:val="both"/>
        <w:rPr>
          <w:rFonts w:ascii="Arial" w:hAnsi="Arial" w:cs="Arial"/>
        </w:rPr>
      </w:pPr>
      <w:r w:rsidRPr="00DE692E">
        <w:rPr>
          <w:rFonts w:ascii="Arial" w:hAnsi="Arial" w:cs="Arial"/>
        </w:rPr>
        <w:t xml:space="preserve">Um die Aufgabe zu meistern muss als Team gearbeitet werden. Die SuS teilen sich an dieser Station in zwei Gruppen auf.  Eine Gruppe stellt sich gut sichtbar an den Rand des Spielfeldes. Sie haben nun die Aufgabe mit Hilfe von Pantomimen die dargestellten Abbildungen zu imitieren (Variantenzettel auslegen). Der restliche Teil der SuS steht zu Beginn der Station, mit Blick auf die restliche Gruppenmitglieder, am Rand des Spielfeldes. Sie haben nun die Aufgabe, die Pantomime den Abbildungen zuzuordnen. Erkennen sie die dargestellte Pantomime springen sie mit einem Schlusssprung auf das Feld mit dem Symbol, um “das Rätsel” zu lösen. </w:t>
      </w:r>
    </w:p>
    <w:p w14:paraId="2D831D4D" w14:textId="7F106A06" w:rsidR="00B160CB" w:rsidRPr="00DE692E" w:rsidRDefault="00B160CB" w:rsidP="00B160CB">
      <w:pPr>
        <w:jc w:val="center"/>
        <w:rPr>
          <w:rFonts w:ascii="Arial" w:hAnsi="Arial" w:cs="Arial"/>
        </w:rPr>
      </w:pPr>
      <w:r>
        <w:rPr>
          <w:rFonts w:ascii="Arial" w:hAnsi="Arial" w:cs="Arial"/>
          <w:noProof/>
        </w:rPr>
        <w:drawing>
          <wp:inline distT="0" distB="0" distL="0" distR="0" wp14:anchorId="68000411" wp14:editId="7E9040BC">
            <wp:extent cx="4084955" cy="306641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955" cy="3066415"/>
                    </a:xfrm>
                    <a:prstGeom prst="rect">
                      <a:avLst/>
                    </a:prstGeom>
                    <a:noFill/>
                  </pic:spPr>
                </pic:pic>
              </a:graphicData>
            </a:graphic>
          </wp:inline>
        </w:drawing>
      </w:r>
    </w:p>
    <w:p w14:paraId="0E6EE580" w14:textId="3538B706" w:rsidR="00E20526" w:rsidRPr="001E6260" w:rsidRDefault="00E20526" w:rsidP="00E20526">
      <w:pPr>
        <w:pStyle w:val="berschrift3"/>
        <w:jc w:val="both"/>
        <w:rPr>
          <w:rFonts w:ascii="Arial" w:hAnsi="Arial" w:cs="Arial"/>
          <w:color w:val="4472C4" w:themeColor="accent1"/>
          <w:u w:val="single"/>
        </w:rPr>
      </w:pPr>
      <w:bookmarkStart w:id="13" w:name="_Toc111644358"/>
      <w:r w:rsidRPr="001E6260">
        <w:rPr>
          <w:rFonts w:ascii="Arial" w:hAnsi="Arial" w:cs="Arial"/>
          <w:color w:val="4472C4" w:themeColor="accent1"/>
          <w:u w:val="single"/>
        </w:rPr>
        <w:t>Aufbau</w:t>
      </w:r>
      <w:bookmarkEnd w:id="13"/>
      <w:r w:rsidRPr="001E6260">
        <w:rPr>
          <w:rFonts w:ascii="Arial" w:hAnsi="Arial" w:cs="Arial"/>
          <w:color w:val="4472C4" w:themeColor="accent1"/>
          <w:u w:val="single"/>
        </w:rPr>
        <w:t xml:space="preserve"> </w:t>
      </w:r>
    </w:p>
    <w:p w14:paraId="4F67197E" w14:textId="385E3007" w:rsidR="00E20526" w:rsidRPr="00DE692E" w:rsidRDefault="00E20526" w:rsidP="00E20526">
      <w:pPr>
        <w:jc w:val="both"/>
        <w:rPr>
          <w:rFonts w:ascii="Arial" w:hAnsi="Arial" w:cs="Arial"/>
        </w:rPr>
      </w:pPr>
      <w:r w:rsidRPr="00DE692E">
        <w:rPr>
          <w:rFonts w:ascii="Arial" w:hAnsi="Arial" w:cs="Arial"/>
        </w:rPr>
        <w:t>Es wird mit Markierungen, z.B. mit Seilen, ein 4x4 Spielfeld gelegt. In den Kacheln des Spielfelds werden die Bilder ausgelegt die pantomimisch dargestellt werden sollen (s. Aufbauplan). Zusätzlich sollte an einem Hocker der Variantenzettel angebracht werden, dieser sollte in der Nähe des Spielfeldes stehen.</w:t>
      </w:r>
    </w:p>
    <w:p w14:paraId="790693E6" w14:textId="0715B027" w:rsidR="00E20526" w:rsidRPr="00DE692E" w:rsidRDefault="00E20526" w:rsidP="00E20526">
      <w:pPr>
        <w:jc w:val="both"/>
        <w:rPr>
          <w:rFonts w:ascii="Arial" w:hAnsi="Arial" w:cs="Arial"/>
        </w:rPr>
      </w:pPr>
      <w:r w:rsidRPr="00DE692E">
        <w:rPr>
          <w:rFonts w:ascii="Arial" w:hAnsi="Arial" w:cs="Arial"/>
        </w:rPr>
        <w:t>Eine Visualisierung des Spielfelds auf einem extra Zettel an der Wand ist möglich, aber nicht notwendig. (Dieser kann zur besseren Orientierung dienen.</w:t>
      </w:r>
      <w:r w:rsidR="00DE692E">
        <w:rPr>
          <w:rFonts w:ascii="Arial" w:hAnsi="Arial" w:cs="Arial"/>
        </w:rPr>
        <w:t>)</w:t>
      </w:r>
    </w:p>
    <w:p w14:paraId="0C64DB50" w14:textId="27FD231C" w:rsidR="00E20526" w:rsidRPr="001E6260" w:rsidRDefault="00E20526" w:rsidP="00E20526">
      <w:pPr>
        <w:pStyle w:val="berschrift3"/>
        <w:jc w:val="both"/>
        <w:rPr>
          <w:rFonts w:ascii="Arial" w:hAnsi="Arial" w:cs="Arial"/>
          <w:color w:val="4472C4" w:themeColor="accent1"/>
          <w:u w:val="single"/>
        </w:rPr>
      </w:pPr>
      <w:bookmarkStart w:id="14" w:name="_Toc111644359"/>
      <w:r w:rsidRPr="001E6260">
        <w:rPr>
          <w:rFonts w:ascii="Arial" w:hAnsi="Arial" w:cs="Arial"/>
          <w:color w:val="4472C4" w:themeColor="accent1"/>
          <w:u w:val="single"/>
        </w:rPr>
        <w:t>Varianten</w:t>
      </w:r>
      <w:bookmarkEnd w:id="14"/>
    </w:p>
    <w:p w14:paraId="43A455BA" w14:textId="77777777" w:rsidR="00DE692E" w:rsidRDefault="00E20526" w:rsidP="00E20526">
      <w:pPr>
        <w:jc w:val="both"/>
        <w:rPr>
          <w:rFonts w:ascii="Arial" w:hAnsi="Arial" w:cs="Arial"/>
        </w:rPr>
      </w:pPr>
      <w:r w:rsidRPr="00DE692E">
        <w:rPr>
          <w:rFonts w:ascii="Arial" w:hAnsi="Arial" w:cs="Arial"/>
        </w:rPr>
        <w:t xml:space="preserve">Hier besteht eine große Vielzahl von Möglichkeiten. </w:t>
      </w:r>
    </w:p>
    <w:p w14:paraId="5287188C" w14:textId="77777777" w:rsidR="00DE692E" w:rsidRDefault="00E20526" w:rsidP="00E20526">
      <w:pPr>
        <w:pStyle w:val="Listenabsatz"/>
        <w:numPr>
          <w:ilvl w:val="0"/>
          <w:numId w:val="17"/>
        </w:numPr>
        <w:jc w:val="both"/>
        <w:rPr>
          <w:rFonts w:ascii="Arial" w:hAnsi="Arial" w:cs="Arial"/>
        </w:rPr>
      </w:pPr>
      <w:r w:rsidRPr="00DE692E">
        <w:rPr>
          <w:rFonts w:ascii="Arial" w:hAnsi="Arial" w:cs="Arial"/>
        </w:rPr>
        <w:t>Verändern der Motive im Bilderrätsel.</w:t>
      </w:r>
    </w:p>
    <w:p w14:paraId="7F214D3D" w14:textId="77777777" w:rsidR="00DE692E" w:rsidRDefault="00E20526" w:rsidP="00E20526">
      <w:pPr>
        <w:pStyle w:val="Listenabsatz"/>
        <w:numPr>
          <w:ilvl w:val="0"/>
          <w:numId w:val="17"/>
        </w:numPr>
        <w:jc w:val="both"/>
        <w:rPr>
          <w:rFonts w:ascii="Arial" w:hAnsi="Arial" w:cs="Arial"/>
        </w:rPr>
      </w:pPr>
      <w:r w:rsidRPr="00DE692E">
        <w:rPr>
          <w:rFonts w:ascii="Arial" w:hAnsi="Arial" w:cs="Arial"/>
        </w:rPr>
        <w:t>Verändern der Anordnung der Motive (leichter – kleine Distanzen zwischen den Sprüngen).</w:t>
      </w:r>
    </w:p>
    <w:p w14:paraId="31D87EC5" w14:textId="177BEDC3" w:rsidR="00E20526" w:rsidRDefault="00E20526" w:rsidP="00E20526">
      <w:pPr>
        <w:pStyle w:val="Listenabsatz"/>
        <w:numPr>
          <w:ilvl w:val="0"/>
          <w:numId w:val="17"/>
        </w:numPr>
        <w:jc w:val="both"/>
        <w:rPr>
          <w:rFonts w:ascii="Arial" w:hAnsi="Arial" w:cs="Arial"/>
        </w:rPr>
      </w:pPr>
      <w:r w:rsidRPr="00DE692E">
        <w:rPr>
          <w:rFonts w:ascii="Arial" w:hAnsi="Arial" w:cs="Arial"/>
        </w:rPr>
        <w:t xml:space="preserve">Aufgabenstellungen verändern. </w:t>
      </w:r>
    </w:p>
    <w:p w14:paraId="00E5313F" w14:textId="000BE555" w:rsidR="001E6260" w:rsidRDefault="001E6260" w:rsidP="001E6260">
      <w:pPr>
        <w:jc w:val="both"/>
        <w:rPr>
          <w:rFonts w:ascii="Arial" w:hAnsi="Arial" w:cs="Arial"/>
        </w:rPr>
      </w:pPr>
    </w:p>
    <w:p w14:paraId="6369B0CA" w14:textId="77777777" w:rsidR="001E6260" w:rsidRPr="001E6260" w:rsidRDefault="001E6260" w:rsidP="001E6260">
      <w:pPr>
        <w:jc w:val="both"/>
        <w:rPr>
          <w:rFonts w:ascii="Arial" w:hAnsi="Arial" w:cs="Arial"/>
        </w:rPr>
      </w:pPr>
    </w:p>
    <w:p w14:paraId="6AA325F3" w14:textId="259720F8" w:rsidR="00E20526" w:rsidRPr="00DE692E" w:rsidRDefault="00E20526" w:rsidP="00E20526">
      <w:pPr>
        <w:pStyle w:val="berschrift2"/>
        <w:jc w:val="both"/>
        <w:rPr>
          <w:rFonts w:ascii="Arial" w:hAnsi="Arial" w:cs="Arial"/>
          <w:b/>
          <w:bCs/>
          <w:i/>
          <w:iCs/>
        </w:rPr>
      </w:pPr>
      <w:bookmarkStart w:id="15" w:name="_Toc111644360"/>
      <w:r w:rsidRPr="00DE692E">
        <w:rPr>
          <w:rFonts w:ascii="Arial" w:hAnsi="Arial" w:cs="Arial"/>
          <w:b/>
          <w:bCs/>
          <w:i/>
          <w:iCs/>
        </w:rPr>
        <w:lastRenderedPageBreak/>
        <w:t>Station “Die magische Rankenmauer”</w:t>
      </w:r>
      <w:bookmarkEnd w:id="15"/>
    </w:p>
    <w:p w14:paraId="0FF3D650" w14:textId="1480B06E" w:rsidR="00E20526" w:rsidRPr="001E6260" w:rsidRDefault="00E20526" w:rsidP="00E20526">
      <w:pPr>
        <w:pStyle w:val="berschrift3"/>
        <w:jc w:val="both"/>
        <w:rPr>
          <w:rFonts w:ascii="Arial" w:hAnsi="Arial" w:cs="Arial"/>
          <w:color w:val="4472C4" w:themeColor="accent1"/>
          <w:u w:val="single"/>
        </w:rPr>
      </w:pPr>
      <w:bookmarkStart w:id="16" w:name="_Toc111644361"/>
      <w:r w:rsidRPr="001E6260">
        <w:rPr>
          <w:rFonts w:ascii="Arial" w:hAnsi="Arial" w:cs="Arial"/>
          <w:color w:val="4472C4" w:themeColor="accent1"/>
          <w:u w:val="single"/>
        </w:rPr>
        <w:t>Aufgabe</w:t>
      </w:r>
      <w:bookmarkEnd w:id="16"/>
    </w:p>
    <w:p w14:paraId="18717848" w14:textId="120D7479" w:rsidR="00E20526" w:rsidRDefault="00E20526" w:rsidP="00E20526">
      <w:pPr>
        <w:jc w:val="both"/>
        <w:rPr>
          <w:rFonts w:ascii="Arial" w:hAnsi="Arial" w:cs="Arial"/>
        </w:rPr>
      </w:pPr>
      <w:r w:rsidRPr="00DE692E">
        <w:rPr>
          <w:rFonts w:ascii="Arial" w:hAnsi="Arial" w:cs="Arial"/>
        </w:rPr>
        <w:t xml:space="preserve">Ziel dieser Station ist es die Mauer zu überqueren. Die Schwierigkeit dabei ist, dass eine Sichtschutzbrille getragen werden muss und sich komplett auf die Beschreibungen und Hilfestellungen anderer verlassen werden muss. Dafür setzt ein:e Schüler:In eine Sichtschutzmaske auf. Die anderen Schüler:Innen lotsen diese/n verbal oder mit Hilfestellung über die Mauer. </w:t>
      </w:r>
    </w:p>
    <w:p w14:paraId="293A0FEA" w14:textId="4027A671" w:rsidR="00B160CB" w:rsidRPr="00DE692E" w:rsidRDefault="00B160CB" w:rsidP="00B160CB">
      <w:pPr>
        <w:jc w:val="center"/>
        <w:rPr>
          <w:rFonts w:ascii="Arial" w:hAnsi="Arial" w:cs="Arial"/>
        </w:rPr>
      </w:pPr>
      <w:r>
        <w:rPr>
          <w:rFonts w:ascii="Arial" w:hAnsi="Arial" w:cs="Arial"/>
          <w:noProof/>
        </w:rPr>
        <w:drawing>
          <wp:inline distT="0" distB="0" distL="0" distR="0" wp14:anchorId="2B7DD834" wp14:editId="4B98CE1A">
            <wp:extent cx="3871595" cy="30359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595" cy="3035935"/>
                    </a:xfrm>
                    <a:prstGeom prst="rect">
                      <a:avLst/>
                    </a:prstGeom>
                    <a:noFill/>
                  </pic:spPr>
                </pic:pic>
              </a:graphicData>
            </a:graphic>
          </wp:inline>
        </w:drawing>
      </w:r>
    </w:p>
    <w:p w14:paraId="542024FE" w14:textId="3D698784" w:rsidR="00E20526" w:rsidRPr="001E6260" w:rsidRDefault="00E20526" w:rsidP="00E20526">
      <w:pPr>
        <w:pStyle w:val="berschrift3"/>
        <w:jc w:val="both"/>
        <w:rPr>
          <w:rFonts w:ascii="Arial" w:hAnsi="Arial" w:cs="Arial"/>
          <w:color w:val="4472C4" w:themeColor="accent1"/>
          <w:u w:val="single"/>
        </w:rPr>
      </w:pPr>
      <w:bookmarkStart w:id="17" w:name="_Toc111644362"/>
      <w:r w:rsidRPr="001E6260">
        <w:rPr>
          <w:rFonts w:ascii="Arial" w:hAnsi="Arial" w:cs="Arial"/>
          <w:color w:val="4472C4" w:themeColor="accent1"/>
          <w:u w:val="single"/>
        </w:rPr>
        <w:t>Aufbau</w:t>
      </w:r>
      <w:bookmarkEnd w:id="17"/>
      <w:r w:rsidRPr="001E6260">
        <w:rPr>
          <w:rFonts w:ascii="Arial" w:hAnsi="Arial" w:cs="Arial"/>
          <w:color w:val="4472C4" w:themeColor="accent1"/>
          <w:u w:val="single"/>
        </w:rPr>
        <w:t xml:space="preserve">  </w:t>
      </w:r>
    </w:p>
    <w:p w14:paraId="3B4C5C57" w14:textId="5ECD61A0" w:rsidR="00E20526" w:rsidRPr="00DE692E" w:rsidRDefault="00E20526" w:rsidP="00E20526">
      <w:pPr>
        <w:jc w:val="both"/>
        <w:rPr>
          <w:rFonts w:ascii="Arial" w:hAnsi="Arial" w:cs="Arial"/>
        </w:rPr>
      </w:pPr>
      <w:r w:rsidRPr="00DE692E">
        <w:rPr>
          <w:rFonts w:ascii="Arial" w:hAnsi="Arial" w:cs="Arial"/>
        </w:rPr>
        <w:t xml:space="preserve">Es wird ein Kasten so platziert, dass ein flüssiger Ablauf von Station zu Station gewährleistet werden kann. Die Grundlage bietet ein Kasten. Darüber wird eine Weichbodenmatte zur Hälfte gelegt und dahinter eine oder zwei weitere. Vor die Weichbodenmatte, welche über dem Kastenteil hängt, wird eine Bank gestellt, damit diese nicht wegrutschen kann. Vor der Bank werden des Weiteren zwei dünne Matten platziert. Optional können an den Seiten ebenfalls zwei dünne Matten platziert werden, um noch mehr Sicherheit garantieren zu können.  </w:t>
      </w:r>
    </w:p>
    <w:p w14:paraId="7B7F5B94" w14:textId="2D55534D" w:rsidR="00E20526" w:rsidRPr="001E6260" w:rsidRDefault="00E20526" w:rsidP="00E20526">
      <w:pPr>
        <w:pStyle w:val="berschrift3"/>
        <w:jc w:val="both"/>
        <w:rPr>
          <w:rFonts w:ascii="Arial" w:hAnsi="Arial" w:cs="Arial"/>
          <w:color w:val="4472C4" w:themeColor="accent1"/>
          <w:u w:val="single"/>
        </w:rPr>
      </w:pPr>
      <w:bookmarkStart w:id="18" w:name="_Toc111644363"/>
      <w:r w:rsidRPr="001E6260">
        <w:rPr>
          <w:rFonts w:ascii="Arial" w:hAnsi="Arial" w:cs="Arial"/>
          <w:color w:val="4472C4" w:themeColor="accent1"/>
          <w:u w:val="single"/>
        </w:rPr>
        <w:t>Varianten</w:t>
      </w:r>
      <w:bookmarkEnd w:id="18"/>
    </w:p>
    <w:p w14:paraId="5FE94522" w14:textId="62BC0C1C" w:rsidR="00E20526" w:rsidRPr="00DE692E" w:rsidRDefault="00E20526" w:rsidP="00DE692E">
      <w:pPr>
        <w:pStyle w:val="Listenabsatz"/>
        <w:numPr>
          <w:ilvl w:val="0"/>
          <w:numId w:val="18"/>
        </w:numPr>
        <w:jc w:val="both"/>
        <w:rPr>
          <w:rFonts w:ascii="Arial" w:hAnsi="Arial" w:cs="Arial"/>
        </w:rPr>
      </w:pPr>
      <w:r w:rsidRPr="00DE692E">
        <w:rPr>
          <w:rFonts w:ascii="Arial" w:hAnsi="Arial" w:cs="Arial"/>
        </w:rPr>
        <w:t xml:space="preserve">Barren nutzen und Weichbodenmatte dazwischen stellen (als "magische Rankenmauer") </w:t>
      </w:r>
    </w:p>
    <w:p w14:paraId="130E19AC" w14:textId="6C8CAC9C" w:rsidR="00E20526" w:rsidRPr="00DE692E" w:rsidRDefault="00E20526" w:rsidP="00DE692E">
      <w:pPr>
        <w:pStyle w:val="Listenabsatz"/>
        <w:numPr>
          <w:ilvl w:val="0"/>
          <w:numId w:val="19"/>
        </w:numPr>
        <w:jc w:val="both"/>
        <w:rPr>
          <w:rFonts w:ascii="Arial" w:hAnsi="Arial" w:cs="Arial"/>
        </w:rPr>
      </w:pPr>
      <w:r w:rsidRPr="00DE692E">
        <w:rPr>
          <w:rFonts w:ascii="Arial" w:hAnsi="Arial" w:cs="Arial"/>
        </w:rPr>
        <w:t>Variante A</w:t>
      </w:r>
    </w:p>
    <w:p w14:paraId="7A42262C" w14:textId="77777777" w:rsidR="00DE692E" w:rsidRDefault="00E20526" w:rsidP="00E20526">
      <w:pPr>
        <w:pStyle w:val="Listenabsatz"/>
        <w:numPr>
          <w:ilvl w:val="0"/>
          <w:numId w:val="18"/>
        </w:numPr>
        <w:jc w:val="both"/>
        <w:rPr>
          <w:rFonts w:ascii="Arial" w:hAnsi="Arial" w:cs="Arial"/>
        </w:rPr>
      </w:pPr>
      <w:r w:rsidRPr="00DE692E">
        <w:rPr>
          <w:rFonts w:ascii="Arial" w:hAnsi="Arial" w:cs="Arial"/>
        </w:rPr>
        <w:t xml:space="preserve">mehr "Schutzmatten" am Boden nutzen </w:t>
      </w:r>
    </w:p>
    <w:p w14:paraId="3543528C" w14:textId="18A61940" w:rsidR="00E20526" w:rsidRDefault="00E20526" w:rsidP="00E20526">
      <w:pPr>
        <w:pStyle w:val="Listenabsatz"/>
        <w:numPr>
          <w:ilvl w:val="0"/>
          <w:numId w:val="18"/>
        </w:numPr>
        <w:jc w:val="both"/>
        <w:rPr>
          <w:rFonts w:ascii="Arial" w:hAnsi="Arial" w:cs="Arial"/>
        </w:rPr>
      </w:pPr>
      <w:r w:rsidRPr="00DE692E">
        <w:rPr>
          <w:rFonts w:ascii="Arial" w:hAnsi="Arial" w:cs="Arial"/>
        </w:rPr>
        <w:t xml:space="preserve">Kletterseil zur Unterstützung nutzen </w:t>
      </w:r>
    </w:p>
    <w:p w14:paraId="3723663F" w14:textId="094B00D1" w:rsidR="001E6260" w:rsidRDefault="001E6260" w:rsidP="001E6260">
      <w:pPr>
        <w:jc w:val="both"/>
        <w:rPr>
          <w:rFonts w:ascii="Arial" w:hAnsi="Arial" w:cs="Arial"/>
        </w:rPr>
      </w:pPr>
    </w:p>
    <w:p w14:paraId="1D6B0002" w14:textId="5FEB4003" w:rsidR="001E6260" w:rsidRDefault="001E6260" w:rsidP="001E6260">
      <w:pPr>
        <w:jc w:val="both"/>
        <w:rPr>
          <w:rFonts w:ascii="Arial" w:hAnsi="Arial" w:cs="Arial"/>
        </w:rPr>
      </w:pPr>
    </w:p>
    <w:p w14:paraId="5F039638" w14:textId="6079C564" w:rsidR="001E6260" w:rsidRDefault="001E6260" w:rsidP="001E6260">
      <w:pPr>
        <w:jc w:val="both"/>
        <w:rPr>
          <w:rFonts w:ascii="Arial" w:hAnsi="Arial" w:cs="Arial"/>
        </w:rPr>
      </w:pPr>
    </w:p>
    <w:p w14:paraId="10397235" w14:textId="68C33A17" w:rsidR="001E6260" w:rsidRDefault="001E6260" w:rsidP="001E6260">
      <w:pPr>
        <w:jc w:val="both"/>
        <w:rPr>
          <w:rFonts w:ascii="Arial" w:hAnsi="Arial" w:cs="Arial"/>
        </w:rPr>
      </w:pPr>
    </w:p>
    <w:p w14:paraId="24987F3D" w14:textId="77777777" w:rsidR="001E6260" w:rsidRDefault="001E6260" w:rsidP="001E6260">
      <w:pPr>
        <w:jc w:val="both"/>
        <w:rPr>
          <w:rFonts w:ascii="Arial" w:hAnsi="Arial" w:cs="Arial"/>
        </w:rPr>
      </w:pPr>
    </w:p>
    <w:p w14:paraId="144E4426" w14:textId="77777777" w:rsidR="001E6260" w:rsidRPr="001E6260" w:rsidRDefault="001E6260" w:rsidP="001E6260">
      <w:pPr>
        <w:jc w:val="both"/>
        <w:rPr>
          <w:rFonts w:ascii="Arial" w:hAnsi="Arial" w:cs="Arial"/>
        </w:rPr>
      </w:pPr>
    </w:p>
    <w:p w14:paraId="72C29062" w14:textId="77777777" w:rsidR="00E20526" w:rsidRPr="00DE692E" w:rsidRDefault="00E20526" w:rsidP="00E20526">
      <w:pPr>
        <w:pStyle w:val="berschrift2"/>
        <w:jc w:val="both"/>
        <w:rPr>
          <w:rFonts w:ascii="Arial" w:hAnsi="Arial" w:cs="Arial"/>
          <w:b/>
          <w:bCs/>
          <w:i/>
          <w:iCs/>
        </w:rPr>
      </w:pPr>
      <w:bookmarkStart w:id="19" w:name="_Toc111644364"/>
      <w:r w:rsidRPr="00DE692E">
        <w:rPr>
          <w:rFonts w:ascii="Arial" w:hAnsi="Arial" w:cs="Arial"/>
          <w:b/>
          <w:bCs/>
          <w:i/>
          <w:iCs/>
        </w:rPr>
        <w:lastRenderedPageBreak/>
        <w:t>Station „Temple Run”</w:t>
      </w:r>
      <w:bookmarkEnd w:id="19"/>
    </w:p>
    <w:p w14:paraId="2D2A0367" w14:textId="0093489D" w:rsidR="00E20526" w:rsidRPr="001E6260" w:rsidRDefault="00E20526" w:rsidP="00E20526">
      <w:pPr>
        <w:pStyle w:val="berschrift3"/>
        <w:jc w:val="both"/>
        <w:rPr>
          <w:rFonts w:ascii="Arial" w:hAnsi="Arial" w:cs="Arial"/>
          <w:color w:val="4472C4" w:themeColor="accent1"/>
          <w:u w:val="single"/>
        </w:rPr>
      </w:pPr>
      <w:bookmarkStart w:id="20" w:name="_Toc111644365"/>
      <w:r w:rsidRPr="001E6260">
        <w:rPr>
          <w:rFonts w:ascii="Arial" w:hAnsi="Arial" w:cs="Arial"/>
          <w:color w:val="4472C4" w:themeColor="accent1"/>
          <w:u w:val="single"/>
        </w:rPr>
        <w:t>Aufgabe</w:t>
      </w:r>
      <w:bookmarkEnd w:id="20"/>
    </w:p>
    <w:p w14:paraId="5B92363D" w14:textId="328193B0" w:rsidR="00E20526" w:rsidRPr="00B160CB" w:rsidRDefault="00E20526" w:rsidP="00B160CB">
      <w:pPr>
        <w:pStyle w:val="Listenabsatz"/>
        <w:numPr>
          <w:ilvl w:val="0"/>
          <w:numId w:val="21"/>
        </w:numPr>
        <w:jc w:val="both"/>
        <w:rPr>
          <w:rFonts w:ascii="Arial" w:hAnsi="Arial" w:cs="Arial"/>
        </w:rPr>
      </w:pPr>
      <w:r w:rsidRPr="00B160CB">
        <w:rPr>
          <w:rFonts w:ascii="Arial" w:hAnsi="Arial" w:cs="Arial"/>
        </w:rPr>
        <w:t xml:space="preserve">Abenteurer:In (A) setzt die Sichtschutzmaske auf. </w:t>
      </w:r>
    </w:p>
    <w:p w14:paraId="13379E40" w14:textId="199E684C" w:rsidR="00E20526" w:rsidRPr="00B160CB" w:rsidRDefault="00E20526" w:rsidP="00B160CB">
      <w:pPr>
        <w:pStyle w:val="Listenabsatz"/>
        <w:numPr>
          <w:ilvl w:val="0"/>
          <w:numId w:val="21"/>
        </w:numPr>
        <w:jc w:val="both"/>
        <w:rPr>
          <w:rFonts w:ascii="Arial" w:hAnsi="Arial" w:cs="Arial"/>
        </w:rPr>
      </w:pPr>
      <w:r w:rsidRPr="00B160CB">
        <w:rPr>
          <w:rFonts w:ascii="Arial" w:hAnsi="Arial" w:cs="Arial"/>
        </w:rPr>
        <w:t xml:space="preserve">Abenteurer:In (B) führt diese durch den Parcours. Es ist hierbei alles erlaubt. Ihr dürft Abenteurer:In A an die Hand nehmen und führen, ihr könnt es auch lediglich durch stimmhafte Unterstützung versuchen. </w:t>
      </w:r>
    </w:p>
    <w:p w14:paraId="57BEB9CA" w14:textId="273C516C" w:rsidR="00E20526" w:rsidRPr="00B160CB" w:rsidRDefault="00E20526" w:rsidP="00B160CB">
      <w:pPr>
        <w:pStyle w:val="Listenabsatz"/>
        <w:numPr>
          <w:ilvl w:val="0"/>
          <w:numId w:val="21"/>
        </w:numPr>
        <w:jc w:val="both"/>
        <w:rPr>
          <w:rFonts w:ascii="Arial" w:hAnsi="Arial" w:cs="Arial"/>
        </w:rPr>
      </w:pPr>
      <w:r w:rsidRPr="00B160CB">
        <w:rPr>
          <w:rFonts w:ascii="Arial" w:hAnsi="Arial" w:cs="Arial"/>
        </w:rPr>
        <w:t>Abenteurer:In A versucht durch die Anleitung von Abenteurer:In B die Hindernisse zu überwinden.</w:t>
      </w:r>
    </w:p>
    <w:p w14:paraId="4AEA7198" w14:textId="38ED5816" w:rsidR="00E20526" w:rsidRPr="00B160CB" w:rsidRDefault="00E20526" w:rsidP="00B160CB">
      <w:pPr>
        <w:pStyle w:val="Listenabsatz"/>
        <w:numPr>
          <w:ilvl w:val="0"/>
          <w:numId w:val="21"/>
        </w:numPr>
        <w:jc w:val="both"/>
        <w:rPr>
          <w:rFonts w:ascii="Arial" w:hAnsi="Arial" w:cs="Arial"/>
        </w:rPr>
      </w:pPr>
      <w:r w:rsidRPr="00B160CB">
        <w:rPr>
          <w:rFonts w:ascii="Arial" w:hAnsi="Arial" w:cs="Arial"/>
        </w:rPr>
        <w:t xml:space="preserve">Durchquert den Tempel, bis die Dschungelmusik stoppt. </w:t>
      </w:r>
    </w:p>
    <w:p w14:paraId="1F14ADAF" w14:textId="6E9DF8CF" w:rsidR="00E20526" w:rsidRPr="00B160CB" w:rsidRDefault="00E20526" w:rsidP="00B160CB">
      <w:pPr>
        <w:pStyle w:val="Listenabsatz"/>
        <w:numPr>
          <w:ilvl w:val="0"/>
          <w:numId w:val="21"/>
        </w:numPr>
        <w:jc w:val="both"/>
        <w:rPr>
          <w:rFonts w:ascii="Arial" w:hAnsi="Arial" w:cs="Arial"/>
        </w:rPr>
      </w:pPr>
      <w:r w:rsidRPr="00B160CB">
        <w:rPr>
          <w:rFonts w:ascii="Arial" w:hAnsi="Arial" w:cs="Arial"/>
        </w:rPr>
        <w:t xml:space="preserve">Ist Abenteurer:In A erfolgreich durch den Tempel gekommen und ihr habt noch Zeit, tauscht die Rollen. </w:t>
      </w:r>
    </w:p>
    <w:p w14:paraId="6D0E66C2" w14:textId="6D6CED04" w:rsidR="00B160CB" w:rsidRPr="00DE692E" w:rsidRDefault="00B160CB" w:rsidP="00B160CB">
      <w:pPr>
        <w:jc w:val="center"/>
        <w:rPr>
          <w:rFonts w:ascii="Arial" w:hAnsi="Arial" w:cs="Arial"/>
        </w:rPr>
      </w:pPr>
      <w:r>
        <w:rPr>
          <w:rFonts w:ascii="Arial" w:hAnsi="Arial" w:cs="Arial"/>
          <w:noProof/>
        </w:rPr>
        <w:drawing>
          <wp:inline distT="0" distB="0" distL="0" distR="0" wp14:anchorId="35CB5235" wp14:editId="0D616BB0">
            <wp:extent cx="4109085" cy="3078480"/>
            <wp:effectExtent l="0" t="0" r="571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9085" cy="3078480"/>
                    </a:xfrm>
                    <a:prstGeom prst="rect">
                      <a:avLst/>
                    </a:prstGeom>
                    <a:noFill/>
                  </pic:spPr>
                </pic:pic>
              </a:graphicData>
            </a:graphic>
          </wp:inline>
        </w:drawing>
      </w:r>
    </w:p>
    <w:p w14:paraId="43C4AB82" w14:textId="08069BCA" w:rsidR="00DE692E" w:rsidRPr="001E6260" w:rsidRDefault="00DE692E" w:rsidP="00DE692E">
      <w:pPr>
        <w:pStyle w:val="berschrift3"/>
        <w:jc w:val="both"/>
        <w:rPr>
          <w:rFonts w:ascii="Arial" w:hAnsi="Arial" w:cs="Arial"/>
          <w:color w:val="4472C4" w:themeColor="accent1"/>
          <w:u w:val="single"/>
        </w:rPr>
      </w:pPr>
      <w:bookmarkStart w:id="21" w:name="_Toc111644366"/>
      <w:r w:rsidRPr="001E6260">
        <w:rPr>
          <w:rFonts w:ascii="Arial" w:hAnsi="Arial" w:cs="Arial"/>
          <w:color w:val="4472C4" w:themeColor="accent1"/>
          <w:u w:val="single"/>
        </w:rPr>
        <w:t>Aufbau</w:t>
      </w:r>
      <w:bookmarkEnd w:id="21"/>
    </w:p>
    <w:p w14:paraId="6AF485AC" w14:textId="77777777" w:rsidR="00DE692E" w:rsidRPr="00DE692E" w:rsidRDefault="00DE692E" w:rsidP="00DE692E">
      <w:pPr>
        <w:jc w:val="both"/>
        <w:rPr>
          <w:rFonts w:ascii="Arial" w:hAnsi="Arial" w:cs="Arial"/>
        </w:rPr>
      </w:pPr>
      <w:r w:rsidRPr="00DE692E">
        <w:rPr>
          <w:rFonts w:ascii="Arial" w:hAnsi="Arial" w:cs="Arial"/>
        </w:rPr>
        <w:t>Der Startpunkt befindet sich auf der linken Seite (siehe Bild). Eine Bank wird umgedreht und so auf zwei Hocker gelegt, dass man unter ihr entlang kriechen kann. Anschließend wird eine Matte platziert. Dahinter werden versetzt zwei Kastenteile aufgestellt. Nach den Kastenteile folgt die “Wippe” (3 Matten, ein Kastenoberteil und eine umgedrehte Bank).</w:t>
      </w:r>
    </w:p>
    <w:p w14:paraId="5FEE7391" w14:textId="0A9EA0A4" w:rsidR="00E20526" w:rsidRPr="001E6260" w:rsidRDefault="001E6260" w:rsidP="00E20526">
      <w:pPr>
        <w:pStyle w:val="berschrift3"/>
        <w:jc w:val="both"/>
        <w:rPr>
          <w:rFonts w:ascii="Arial" w:hAnsi="Arial" w:cs="Arial"/>
          <w:color w:val="4472C4" w:themeColor="accent1"/>
          <w:u w:val="single"/>
        </w:rPr>
      </w:pPr>
      <w:bookmarkStart w:id="22" w:name="_Toc111644367"/>
      <w:r w:rsidRPr="001E6260">
        <w:rPr>
          <w:rFonts w:ascii="Arial" w:hAnsi="Arial" w:cs="Arial"/>
          <w:color w:val="4472C4" w:themeColor="accent1"/>
          <w:u w:val="single"/>
        </w:rPr>
        <w:t>Varianten</w:t>
      </w:r>
      <w:bookmarkEnd w:id="22"/>
    </w:p>
    <w:p w14:paraId="59D47357" w14:textId="64B44773" w:rsidR="00E20526" w:rsidRPr="00DE692E" w:rsidRDefault="00E20526" w:rsidP="00DE692E">
      <w:pPr>
        <w:pStyle w:val="Listenabsatz"/>
        <w:numPr>
          <w:ilvl w:val="0"/>
          <w:numId w:val="20"/>
        </w:numPr>
        <w:jc w:val="both"/>
        <w:rPr>
          <w:rFonts w:ascii="Arial" w:hAnsi="Arial" w:cs="Arial"/>
        </w:rPr>
      </w:pPr>
      <w:r w:rsidRPr="00DE692E">
        <w:rPr>
          <w:rFonts w:ascii="Arial" w:hAnsi="Arial" w:cs="Arial"/>
        </w:rPr>
        <w:t>Verändern Sie den Aufbauplan (Parcours von der anderen Seite durchlaufen lassen/neue Elemente einbauen/andere Bewegungsarten nutzen).</w:t>
      </w:r>
    </w:p>
    <w:p w14:paraId="0A64DCB9" w14:textId="77777777" w:rsidR="00DE692E" w:rsidRDefault="00E20526" w:rsidP="00E20526">
      <w:pPr>
        <w:pStyle w:val="Listenabsatz"/>
        <w:numPr>
          <w:ilvl w:val="0"/>
          <w:numId w:val="20"/>
        </w:numPr>
        <w:jc w:val="both"/>
        <w:rPr>
          <w:rFonts w:ascii="Arial" w:hAnsi="Arial" w:cs="Arial"/>
        </w:rPr>
      </w:pPr>
      <w:r w:rsidRPr="00DE692E">
        <w:rPr>
          <w:rFonts w:ascii="Arial" w:hAnsi="Arial" w:cs="Arial"/>
        </w:rPr>
        <w:t>Schülerinnen und Schüler bei Ideensammlung für neue Elemente einbeziehen.</w:t>
      </w:r>
    </w:p>
    <w:p w14:paraId="35D0A8F4" w14:textId="02855A18" w:rsidR="00E20526" w:rsidRDefault="00E20526" w:rsidP="00E20526">
      <w:pPr>
        <w:pStyle w:val="Listenabsatz"/>
        <w:numPr>
          <w:ilvl w:val="0"/>
          <w:numId w:val="20"/>
        </w:numPr>
        <w:jc w:val="both"/>
        <w:rPr>
          <w:rFonts w:ascii="Arial" w:hAnsi="Arial" w:cs="Arial"/>
        </w:rPr>
      </w:pPr>
      <w:r w:rsidRPr="00DE692E">
        <w:rPr>
          <w:rFonts w:ascii="Arial" w:hAnsi="Arial" w:cs="Arial"/>
        </w:rPr>
        <w:t>Unterstützung nur durch Berührung, ohne Sprache.</w:t>
      </w:r>
    </w:p>
    <w:p w14:paraId="50DE0C21" w14:textId="2CD86870" w:rsidR="001E6260" w:rsidRDefault="001E6260" w:rsidP="001E6260">
      <w:pPr>
        <w:jc w:val="both"/>
        <w:rPr>
          <w:rFonts w:ascii="Arial" w:hAnsi="Arial" w:cs="Arial"/>
        </w:rPr>
      </w:pPr>
    </w:p>
    <w:p w14:paraId="25BDB47D" w14:textId="6B34A6AB" w:rsidR="001E6260" w:rsidRDefault="001E6260" w:rsidP="001E6260">
      <w:pPr>
        <w:jc w:val="both"/>
        <w:rPr>
          <w:rFonts w:ascii="Arial" w:hAnsi="Arial" w:cs="Arial"/>
        </w:rPr>
      </w:pPr>
    </w:p>
    <w:p w14:paraId="5DEAED7F" w14:textId="77777777" w:rsidR="001E6260" w:rsidRPr="001E6260" w:rsidRDefault="001E6260" w:rsidP="001E6260">
      <w:pPr>
        <w:jc w:val="both"/>
        <w:rPr>
          <w:rFonts w:ascii="Arial" w:hAnsi="Arial" w:cs="Arial"/>
        </w:rPr>
      </w:pPr>
    </w:p>
    <w:p w14:paraId="77D2BD08" w14:textId="51C5DEDA" w:rsidR="00E20526" w:rsidRPr="00DE692E" w:rsidRDefault="00E20526" w:rsidP="00E20526">
      <w:pPr>
        <w:pStyle w:val="berschrift2"/>
        <w:jc w:val="both"/>
        <w:rPr>
          <w:rFonts w:ascii="Arial" w:hAnsi="Arial" w:cs="Arial"/>
          <w:b/>
          <w:bCs/>
          <w:i/>
          <w:iCs/>
        </w:rPr>
      </w:pPr>
      <w:bookmarkStart w:id="23" w:name="_Toc111644368"/>
      <w:r w:rsidRPr="00DE692E">
        <w:rPr>
          <w:rFonts w:ascii="Arial" w:hAnsi="Arial" w:cs="Arial"/>
          <w:b/>
          <w:bCs/>
          <w:i/>
          <w:iCs/>
        </w:rPr>
        <w:lastRenderedPageBreak/>
        <w:t>Landkarten</w:t>
      </w:r>
      <w:bookmarkEnd w:id="23"/>
      <w:r w:rsidRPr="00DE692E">
        <w:rPr>
          <w:rFonts w:ascii="Arial" w:hAnsi="Arial" w:cs="Arial"/>
          <w:b/>
          <w:bCs/>
          <w:i/>
          <w:iCs/>
        </w:rPr>
        <w:t xml:space="preserve"> </w:t>
      </w:r>
    </w:p>
    <w:p w14:paraId="708BA5BC" w14:textId="450C1600" w:rsidR="00DE692E" w:rsidRDefault="00B160CB" w:rsidP="00B160CB">
      <w:pPr>
        <w:rPr>
          <w:rFonts w:ascii="Arial" w:hAnsi="Arial" w:cs="Arial"/>
        </w:rPr>
      </w:pPr>
      <w:r>
        <w:rPr>
          <w:rFonts w:ascii="Arial" w:hAnsi="Arial" w:cs="Arial"/>
          <w:noProof/>
        </w:rPr>
        <w:drawing>
          <wp:inline distT="0" distB="0" distL="0" distR="0" wp14:anchorId="53DA4CBA" wp14:editId="5A3E9335">
            <wp:extent cx="4066540" cy="28714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6540" cy="2871470"/>
                    </a:xfrm>
                    <a:prstGeom prst="rect">
                      <a:avLst/>
                    </a:prstGeom>
                    <a:noFill/>
                  </pic:spPr>
                </pic:pic>
              </a:graphicData>
            </a:graphic>
          </wp:inline>
        </w:drawing>
      </w:r>
    </w:p>
    <w:p w14:paraId="375AD4E3" w14:textId="49482A4D" w:rsidR="00E20526" w:rsidRPr="00DE692E" w:rsidRDefault="00E20526" w:rsidP="00B160CB">
      <w:pPr>
        <w:rPr>
          <w:rFonts w:ascii="Arial" w:hAnsi="Arial" w:cs="Arial"/>
        </w:rPr>
      </w:pPr>
      <w:r w:rsidRPr="00DE692E">
        <w:rPr>
          <w:rFonts w:ascii="Arial" w:hAnsi="Arial" w:cs="Arial"/>
        </w:rPr>
        <w:t>LK1: Start = Giftige Ballon-Pflanzen</w:t>
      </w:r>
    </w:p>
    <w:p w14:paraId="4EF0B09A" w14:textId="2AB67DA4" w:rsidR="00DE692E" w:rsidRDefault="00B160CB" w:rsidP="00E20526">
      <w:pPr>
        <w:jc w:val="both"/>
        <w:rPr>
          <w:rFonts w:ascii="Arial" w:hAnsi="Arial" w:cs="Arial"/>
        </w:rPr>
      </w:pPr>
      <w:r>
        <w:rPr>
          <w:rFonts w:ascii="Arial" w:hAnsi="Arial" w:cs="Arial"/>
          <w:noProof/>
        </w:rPr>
        <w:drawing>
          <wp:inline distT="0" distB="0" distL="0" distR="0" wp14:anchorId="0086028E" wp14:editId="03FD6273">
            <wp:extent cx="3963035" cy="28105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035" cy="2810510"/>
                    </a:xfrm>
                    <a:prstGeom prst="rect">
                      <a:avLst/>
                    </a:prstGeom>
                    <a:noFill/>
                  </pic:spPr>
                </pic:pic>
              </a:graphicData>
            </a:graphic>
          </wp:inline>
        </w:drawing>
      </w:r>
    </w:p>
    <w:p w14:paraId="12436122" w14:textId="67735780" w:rsidR="00DE692E" w:rsidRDefault="00E20526" w:rsidP="00E20526">
      <w:pPr>
        <w:jc w:val="both"/>
        <w:rPr>
          <w:rFonts w:ascii="Arial" w:hAnsi="Arial" w:cs="Arial"/>
        </w:rPr>
      </w:pPr>
      <w:r w:rsidRPr="00DE692E">
        <w:rPr>
          <w:rFonts w:ascii="Arial" w:hAnsi="Arial" w:cs="Arial"/>
        </w:rPr>
        <w:t>LK2: Start = Temple Run</w:t>
      </w:r>
      <w:r w:rsidRPr="00DE692E">
        <w:rPr>
          <w:rFonts w:ascii="Tahoma" w:hAnsi="Tahoma" w:cs="Tahoma"/>
        </w:rPr>
        <w:t> </w:t>
      </w:r>
    </w:p>
    <w:p w14:paraId="1DF552B9" w14:textId="4C9BFC68" w:rsidR="00DE692E" w:rsidRDefault="00B160CB" w:rsidP="00E20526">
      <w:pPr>
        <w:jc w:val="both"/>
        <w:rPr>
          <w:rFonts w:ascii="Arial" w:hAnsi="Arial" w:cs="Arial"/>
        </w:rPr>
      </w:pPr>
      <w:r>
        <w:rPr>
          <w:rFonts w:ascii="Arial" w:hAnsi="Arial" w:cs="Arial"/>
          <w:noProof/>
        </w:rPr>
        <w:lastRenderedPageBreak/>
        <w:drawing>
          <wp:inline distT="0" distB="0" distL="0" distR="0" wp14:anchorId="549EAE03" wp14:editId="42FF0628">
            <wp:extent cx="3785870" cy="267017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5870" cy="2670175"/>
                    </a:xfrm>
                    <a:prstGeom prst="rect">
                      <a:avLst/>
                    </a:prstGeom>
                    <a:noFill/>
                  </pic:spPr>
                </pic:pic>
              </a:graphicData>
            </a:graphic>
          </wp:inline>
        </w:drawing>
      </w:r>
    </w:p>
    <w:p w14:paraId="1BE1E341" w14:textId="4C34BAF6" w:rsidR="00DE692E" w:rsidRDefault="00E20526" w:rsidP="00E20526">
      <w:pPr>
        <w:jc w:val="both"/>
        <w:rPr>
          <w:rFonts w:ascii="Arial" w:hAnsi="Arial" w:cs="Arial"/>
        </w:rPr>
      </w:pPr>
      <w:r w:rsidRPr="00DE692E">
        <w:rPr>
          <w:rFonts w:ascii="Arial" w:hAnsi="Arial" w:cs="Arial"/>
        </w:rPr>
        <w:t>LK3: Start = Die gläserne Wand</w:t>
      </w:r>
    </w:p>
    <w:p w14:paraId="4C6B51FA" w14:textId="0ED270BF" w:rsidR="00DE692E" w:rsidRDefault="00B160CB" w:rsidP="00E20526">
      <w:pPr>
        <w:jc w:val="both"/>
        <w:rPr>
          <w:rFonts w:ascii="Arial" w:hAnsi="Arial" w:cs="Arial"/>
        </w:rPr>
      </w:pPr>
      <w:r>
        <w:rPr>
          <w:rFonts w:ascii="Arial" w:hAnsi="Arial" w:cs="Arial"/>
          <w:noProof/>
        </w:rPr>
        <w:drawing>
          <wp:inline distT="0" distB="0" distL="0" distR="0" wp14:anchorId="463A2838" wp14:editId="66A97AA1">
            <wp:extent cx="3792220" cy="26885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2220" cy="2688590"/>
                    </a:xfrm>
                    <a:prstGeom prst="rect">
                      <a:avLst/>
                    </a:prstGeom>
                    <a:noFill/>
                  </pic:spPr>
                </pic:pic>
              </a:graphicData>
            </a:graphic>
          </wp:inline>
        </w:drawing>
      </w:r>
    </w:p>
    <w:p w14:paraId="60CBCFEB" w14:textId="61E05969" w:rsidR="00E20526" w:rsidRPr="00DE692E" w:rsidRDefault="00E20526" w:rsidP="00E20526">
      <w:pPr>
        <w:jc w:val="both"/>
        <w:rPr>
          <w:rFonts w:ascii="Arial" w:hAnsi="Arial" w:cs="Arial"/>
        </w:rPr>
      </w:pPr>
      <w:r w:rsidRPr="00DE692E">
        <w:rPr>
          <w:rFonts w:ascii="Arial" w:hAnsi="Arial" w:cs="Arial"/>
        </w:rPr>
        <w:t>LK4: Start = Die magische Rankenmauer</w:t>
      </w:r>
    </w:p>
    <w:p w14:paraId="3816A90B" w14:textId="77777777" w:rsidR="00DE692E" w:rsidRDefault="00DE692E" w:rsidP="00E20526">
      <w:pPr>
        <w:jc w:val="both"/>
        <w:rPr>
          <w:rFonts w:ascii="Arial" w:hAnsi="Arial" w:cs="Arial"/>
        </w:rPr>
      </w:pPr>
    </w:p>
    <w:p w14:paraId="05F447CF" w14:textId="12652BED" w:rsidR="00E20526" w:rsidRPr="001E6260" w:rsidRDefault="00E20526" w:rsidP="00DE692E">
      <w:pPr>
        <w:pStyle w:val="berschrift1"/>
        <w:rPr>
          <w:rFonts w:ascii="Arial" w:hAnsi="Arial" w:cs="Arial"/>
          <w:b/>
          <w:bCs/>
          <w:u w:val="single"/>
        </w:rPr>
      </w:pPr>
      <w:bookmarkStart w:id="24" w:name="_Toc111644369"/>
      <w:r w:rsidRPr="001E6260">
        <w:rPr>
          <w:rFonts w:ascii="Arial" w:hAnsi="Arial" w:cs="Arial"/>
          <w:b/>
          <w:bCs/>
          <w:u w:val="single"/>
        </w:rPr>
        <w:t>Selbstständigkeitserklärung</w:t>
      </w:r>
      <w:bookmarkEnd w:id="24"/>
    </w:p>
    <w:p w14:paraId="07739716" w14:textId="77777777" w:rsidR="00E20526" w:rsidRPr="00DE692E" w:rsidRDefault="00E20526" w:rsidP="00E20526">
      <w:pPr>
        <w:jc w:val="both"/>
        <w:rPr>
          <w:rFonts w:ascii="Arial" w:hAnsi="Arial" w:cs="Arial"/>
        </w:rPr>
      </w:pPr>
      <w:r w:rsidRPr="00DE692E">
        <w:rPr>
          <w:rFonts w:ascii="Arial" w:hAnsi="Arial" w:cs="Arial"/>
        </w:rPr>
        <w:t>Hiermit erklären wir, dass wir die vorliegende Arbeit mit dem Titel „Dschungel der Sinne“ selbstständig und ohne unerlaubte fremde Hilfe angefertigt, keine anderen als die angegebenen Quellen und Hilfsmittel verwendet und die den verwendeten Quellen und Hilfsmitteln wörtlich oder inhaltlich entnommenen Stellen als solche kenntlich gemacht haben.</w:t>
      </w:r>
    </w:p>
    <w:p w14:paraId="1610B02B" w14:textId="34EF63E9" w:rsidR="00D74050" w:rsidRPr="00DE692E" w:rsidRDefault="00D74050" w:rsidP="00E20526">
      <w:pPr>
        <w:jc w:val="both"/>
        <w:rPr>
          <w:rFonts w:ascii="Arial" w:hAnsi="Arial" w:cs="Arial"/>
        </w:rPr>
      </w:pPr>
    </w:p>
    <w:sectPr w:rsidR="00D74050" w:rsidRPr="00DE692E" w:rsidSect="00327717">
      <w:headerReference w:type="default" r:id="rId16"/>
      <w:footerReference w:type="default" r:id="rId17"/>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E932E" w14:textId="77777777" w:rsidR="002F2AF2" w:rsidRDefault="002F2AF2" w:rsidP="00327717">
      <w:pPr>
        <w:spacing w:after="0" w:line="240" w:lineRule="auto"/>
      </w:pPr>
      <w:r>
        <w:separator/>
      </w:r>
    </w:p>
  </w:endnote>
  <w:endnote w:type="continuationSeparator" w:id="0">
    <w:p w14:paraId="146B6D35" w14:textId="77777777" w:rsidR="002F2AF2" w:rsidRDefault="002F2AF2" w:rsidP="0032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52397"/>
      <w:docPartObj>
        <w:docPartGallery w:val="Page Numbers (Bottom of Page)"/>
        <w:docPartUnique/>
      </w:docPartObj>
    </w:sdtPr>
    <w:sdtContent>
      <w:p w14:paraId="73BCD170" w14:textId="020212AB" w:rsidR="00327717" w:rsidRDefault="00000000">
        <w:pPr>
          <w:pStyle w:val="Fuzeile"/>
          <w:jc w:val="right"/>
        </w:pPr>
      </w:p>
    </w:sdtContent>
  </w:sdt>
  <w:p w14:paraId="40E37534" w14:textId="363E80B0" w:rsidR="00327717" w:rsidRPr="00F327EB" w:rsidRDefault="003F703B" w:rsidP="003F703B">
    <w:pPr>
      <w:pStyle w:val="Fuzeile"/>
      <w:ind w:left="1416"/>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415C3AA9" wp14:editId="19A216D3">
          <wp:simplePos x="0" y="0"/>
          <wp:positionH relativeFrom="margin">
            <wp:posOffset>52705</wp:posOffset>
          </wp:positionH>
          <wp:positionV relativeFrom="paragraph">
            <wp:posOffset>6350</wp:posOffset>
          </wp:positionV>
          <wp:extent cx="784860" cy="3280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3280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ab/>
    </w:r>
    <w:r w:rsidR="00DE7BDE" w:rsidRPr="003F703B">
      <w:rPr>
        <w:rFonts w:ascii="Arial" w:hAnsi="Arial" w:cs="Arial"/>
        <w:sz w:val="16"/>
        <w:szCs w:val="16"/>
      </w:rPr>
      <w:t xml:space="preserve">Vielfalt und Inklusion II; Förderung des kooperativen Arbeitens/ </w:t>
    </w:r>
    <w:r w:rsidR="006B6AB2" w:rsidRPr="003F703B">
      <w:rPr>
        <w:rFonts w:ascii="Arial" w:hAnsi="Arial" w:cs="Arial"/>
        <w:sz w:val="16"/>
        <w:szCs w:val="16"/>
      </w:rPr>
      <w:t>Universität</w:t>
    </w:r>
    <w:r w:rsidR="00DE7BDE" w:rsidRPr="003F703B">
      <w:rPr>
        <w:rFonts w:ascii="Arial" w:hAnsi="Arial" w:cs="Arial"/>
        <w:sz w:val="16"/>
        <w:szCs w:val="16"/>
      </w:rPr>
      <w:t xml:space="preserve"> Leipzig (Henning, Groß, Klaus, Weber) ist lizenziert unter CreativeCommons Namensnennung – Weitergabe unter gleichen Bedingungen 4.0 Lizenz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B480" w14:textId="77777777" w:rsidR="002F2AF2" w:rsidRDefault="002F2AF2" w:rsidP="00327717">
      <w:pPr>
        <w:spacing w:after="0" w:line="240" w:lineRule="auto"/>
      </w:pPr>
      <w:r>
        <w:separator/>
      </w:r>
    </w:p>
  </w:footnote>
  <w:footnote w:type="continuationSeparator" w:id="0">
    <w:p w14:paraId="202FC034" w14:textId="77777777" w:rsidR="002F2AF2" w:rsidRDefault="002F2AF2" w:rsidP="0032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747765855"/>
      <w:docPartObj>
        <w:docPartGallery w:val="Page Numbers (Top of Page)"/>
        <w:docPartUnique/>
      </w:docPartObj>
    </w:sdtPr>
    <w:sdtEndPr>
      <w:rPr>
        <w:b/>
        <w:bCs/>
        <w:color w:val="auto"/>
        <w:spacing w:val="0"/>
      </w:rPr>
    </w:sdtEndPr>
    <w:sdtContent>
      <w:p w14:paraId="1E286A9D" w14:textId="57495A36" w:rsidR="003F703B" w:rsidRDefault="003F703B">
        <w:pPr>
          <w:pStyle w:val="Kopfzeile"/>
          <w:pBdr>
            <w:bottom w:val="single" w:sz="4" w:space="1" w:color="D9D9D9" w:themeColor="background1" w:themeShade="D9"/>
          </w:pBdr>
          <w:jc w:val="right"/>
          <w:rPr>
            <w:b/>
            <w:bCs/>
          </w:rPr>
        </w:pPr>
        <w:r>
          <w:rPr>
            <w:color w:val="7F7F7F" w:themeColor="background1" w:themeShade="7F"/>
            <w:spacing w:val="60"/>
          </w:rPr>
          <w:t>Seite</w:t>
        </w:r>
        <w:r>
          <w:t xml:space="preserve"> | </w:t>
        </w:r>
        <w:r>
          <w:fldChar w:fldCharType="begin"/>
        </w:r>
        <w:r>
          <w:instrText>PAGE   \* MERGEFORMAT</w:instrText>
        </w:r>
        <w:r>
          <w:fldChar w:fldCharType="separate"/>
        </w:r>
        <w:r>
          <w:rPr>
            <w:b/>
            <w:bCs/>
          </w:rPr>
          <w:t>2</w:t>
        </w:r>
        <w:r>
          <w:rPr>
            <w:b/>
            <w:bCs/>
          </w:rPr>
          <w:fldChar w:fldCharType="end"/>
        </w:r>
      </w:p>
    </w:sdtContent>
  </w:sdt>
  <w:p w14:paraId="153C32F2" w14:textId="77777777" w:rsidR="003F703B" w:rsidRDefault="003F70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778"/>
    <w:multiLevelType w:val="hybridMultilevel"/>
    <w:tmpl w:val="A06CD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276AF"/>
    <w:multiLevelType w:val="hybridMultilevel"/>
    <w:tmpl w:val="92287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834729"/>
    <w:multiLevelType w:val="hybridMultilevel"/>
    <w:tmpl w:val="51D83E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827894"/>
    <w:multiLevelType w:val="hybridMultilevel"/>
    <w:tmpl w:val="2AD6A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DC7E16"/>
    <w:multiLevelType w:val="hybridMultilevel"/>
    <w:tmpl w:val="BD444A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1167C6"/>
    <w:multiLevelType w:val="hybridMultilevel"/>
    <w:tmpl w:val="D0F2532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0D3E"/>
    <w:multiLevelType w:val="hybridMultilevel"/>
    <w:tmpl w:val="91645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006C63"/>
    <w:multiLevelType w:val="hybridMultilevel"/>
    <w:tmpl w:val="3012747E"/>
    <w:lvl w:ilvl="0" w:tplc="48623484">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90510A"/>
    <w:multiLevelType w:val="hybridMultilevel"/>
    <w:tmpl w:val="6A165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8F2FE1"/>
    <w:multiLevelType w:val="hybridMultilevel"/>
    <w:tmpl w:val="BEE29270"/>
    <w:lvl w:ilvl="0" w:tplc="9372F990">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990F77"/>
    <w:multiLevelType w:val="hybridMultilevel"/>
    <w:tmpl w:val="ED4ACB2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B13443"/>
    <w:multiLevelType w:val="hybridMultilevel"/>
    <w:tmpl w:val="66F649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660C6C"/>
    <w:multiLevelType w:val="hybridMultilevel"/>
    <w:tmpl w:val="5A3C1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9E3D87"/>
    <w:multiLevelType w:val="hybridMultilevel"/>
    <w:tmpl w:val="EF145A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EB33F6"/>
    <w:multiLevelType w:val="hybridMultilevel"/>
    <w:tmpl w:val="615EC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013907"/>
    <w:multiLevelType w:val="hybridMultilevel"/>
    <w:tmpl w:val="DCE602BE"/>
    <w:lvl w:ilvl="0" w:tplc="9372F990">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DD452C"/>
    <w:multiLevelType w:val="hybridMultilevel"/>
    <w:tmpl w:val="B02AC7AA"/>
    <w:lvl w:ilvl="0" w:tplc="9372F990">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5B53F8"/>
    <w:multiLevelType w:val="hybridMultilevel"/>
    <w:tmpl w:val="1FB612A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FD4FEC"/>
    <w:multiLevelType w:val="hybridMultilevel"/>
    <w:tmpl w:val="888CF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1432FF"/>
    <w:multiLevelType w:val="hybridMultilevel"/>
    <w:tmpl w:val="56CAED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3E0223"/>
    <w:multiLevelType w:val="hybridMultilevel"/>
    <w:tmpl w:val="28F81A9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FFD5180"/>
    <w:multiLevelType w:val="hybridMultilevel"/>
    <w:tmpl w:val="7812E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15392111">
    <w:abstractNumId w:val="14"/>
  </w:num>
  <w:num w:numId="2" w16cid:durableId="1914391921">
    <w:abstractNumId w:val="5"/>
  </w:num>
  <w:num w:numId="3" w16cid:durableId="1693652055">
    <w:abstractNumId w:val="19"/>
  </w:num>
  <w:num w:numId="4" w16cid:durableId="1060639315">
    <w:abstractNumId w:val="4"/>
  </w:num>
  <w:num w:numId="5" w16cid:durableId="1340423414">
    <w:abstractNumId w:val="20"/>
  </w:num>
  <w:num w:numId="6" w16cid:durableId="746078206">
    <w:abstractNumId w:val="10"/>
  </w:num>
  <w:num w:numId="7" w16cid:durableId="501968178">
    <w:abstractNumId w:val="17"/>
  </w:num>
  <w:num w:numId="8" w16cid:durableId="1652712121">
    <w:abstractNumId w:val="2"/>
  </w:num>
  <w:num w:numId="9" w16cid:durableId="1894349557">
    <w:abstractNumId w:val="18"/>
  </w:num>
  <w:num w:numId="10" w16cid:durableId="340934958">
    <w:abstractNumId w:val="8"/>
  </w:num>
  <w:num w:numId="11" w16cid:durableId="1138298210">
    <w:abstractNumId w:val="0"/>
  </w:num>
  <w:num w:numId="12" w16cid:durableId="1318459847">
    <w:abstractNumId w:val="3"/>
  </w:num>
  <w:num w:numId="13" w16cid:durableId="542519080">
    <w:abstractNumId w:val="11"/>
  </w:num>
  <w:num w:numId="14" w16cid:durableId="559708623">
    <w:abstractNumId w:val="16"/>
  </w:num>
  <w:num w:numId="15" w16cid:durableId="2127583395">
    <w:abstractNumId w:val="9"/>
  </w:num>
  <w:num w:numId="16" w16cid:durableId="339041172">
    <w:abstractNumId w:val="21"/>
  </w:num>
  <w:num w:numId="17" w16cid:durableId="1345089036">
    <w:abstractNumId w:val="6"/>
  </w:num>
  <w:num w:numId="18" w16cid:durableId="443961355">
    <w:abstractNumId w:val="1"/>
  </w:num>
  <w:num w:numId="19" w16cid:durableId="564529627">
    <w:abstractNumId w:val="15"/>
  </w:num>
  <w:num w:numId="20" w16cid:durableId="1115368311">
    <w:abstractNumId w:val="12"/>
  </w:num>
  <w:num w:numId="21" w16cid:durableId="233397569">
    <w:abstractNumId w:val="13"/>
  </w:num>
  <w:num w:numId="22" w16cid:durableId="425662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526"/>
    <w:rsid w:val="001E6260"/>
    <w:rsid w:val="002F2AF2"/>
    <w:rsid w:val="00327717"/>
    <w:rsid w:val="003F703B"/>
    <w:rsid w:val="006B6AB2"/>
    <w:rsid w:val="0075015C"/>
    <w:rsid w:val="009422E0"/>
    <w:rsid w:val="009A7822"/>
    <w:rsid w:val="00B160CB"/>
    <w:rsid w:val="00C112A0"/>
    <w:rsid w:val="00D61C79"/>
    <w:rsid w:val="00D74050"/>
    <w:rsid w:val="00DE692E"/>
    <w:rsid w:val="00DE7BDE"/>
    <w:rsid w:val="00E20526"/>
    <w:rsid w:val="00F327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EC1D9"/>
  <w15:chartTrackingRefBased/>
  <w15:docId w15:val="{FBC9CA39-2DFF-4884-9DE6-9CDEF631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205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205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E20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2052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20526"/>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E20526"/>
    <w:rPr>
      <w:rFonts w:asciiTheme="majorHAnsi" w:eastAsiaTheme="majorEastAsia" w:hAnsiTheme="majorHAnsi" w:cstheme="majorBidi"/>
      <w:color w:val="1F3763" w:themeColor="accent1" w:themeShade="7F"/>
      <w:sz w:val="24"/>
      <w:szCs w:val="24"/>
    </w:rPr>
  </w:style>
  <w:style w:type="paragraph" w:styleId="Inhaltsverzeichnisberschrift">
    <w:name w:val="TOC Heading"/>
    <w:basedOn w:val="berschrift1"/>
    <w:next w:val="Standard"/>
    <w:uiPriority w:val="39"/>
    <w:unhideWhenUsed/>
    <w:qFormat/>
    <w:rsid w:val="00E20526"/>
    <w:pPr>
      <w:outlineLvl w:val="9"/>
    </w:pPr>
    <w:rPr>
      <w:lang w:eastAsia="de-DE"/>
    </w:rPr>
  </w:style>
  <w:style w:type="paragraph" w:styleId="Verzeichnis1">
    <w:name w:val="toc 1"/>
    <w:basedOn w:val="Standard"/>
    <w:next w:val="Standard"/>
    <w:autoRedefine/>
    <w:uiPriority w:val="39"/>
    <w:unhideWhenUsed/>
    <w:rsid w:val="00E20526"/>
    <w:pPr>
      <w:spacing w:after="100"/>
    </w:pPr>
  </w:style>
  <w:style w:type="paragraph" w:styleId="Verzeichnis2">
    <w:name w:val="toc 2"/>
    <w:basedOn w:val="Standard"/>
    <w:next w:val="Standard"/>
    <w:autoRedefine/>
    <w:uiPriority w:val="39"/>
    <w:unhideWhenUsed/>
    <w:rsid w:val="00E20526"/>
    <w:pPr>
      <w:spacing w:after="100"/>
      <w:ind w:left="220"/>
    </w:pPr>
  </w:style>
  <w:style w:type="paragraph" w:styleId="Verzeichnis3">
    <w:name w:val="toc 3"/>
    <w:basedOn w:val="Standard"/>
    <w:next w:val="Standard"/>
    <w:autoRedefine/>
    <w:uiPriority w:val="39"/>
    <w:unhideWhenUsed/>
    <w:rsid w:val="00E20526"/>
    <w:pPr>
      <w:spacing w:after="100"/>
      <w:ind w:left="440"/>
    </w:pPr>
  </w:style>
  <w:style w:type="character" w:styleId="Hyperlink">
    <w:name w:val="Hyperlink"/>
    <w:basedOn w:val="Absatz-Standardschriftart"/>
    <w:uiPriority w:val="99"/>
    <w:unhideWhenUsed/>
    <w:rsid w:val="00E20526"/>
    <w:rPr>
      <w:color w:val="0563C1" w:themeColor="hyperlink"/>
      <w:u w:val="single"/>
    </w:rPr>
  </w:style>
  <w:style w:type="paragraph" w:styleId="Listenabsatz">
    <w:name w:val="List Paragraph"/>
    <w:basedOn w:val="Standard"/>
    <w:uiPriority w:val="34"/>
    <w:qFormat/>
    <w:rsid w:val="00C112A0"/>
    <w:pPr>
      <w:ind w:left="720"/>
      <w:contextualSpacing/>
    </w:pPr>
  </w:style>
  <w:style w:type="paragraph" w:styleId="Titel">
    <w:name w:val="Title"/>
    <w:basedOn w:val="Standard"/>
    <w:next w:val="Standard"/>
    <w:link w:val="TitelZchn"/>
    <w:uiPriority w:val="10"/>
    <w:qFormat/>
    <w:rsid w:val="009422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422E0"/>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3277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7717"/>
  </w:style>
  <w:style w:type="paragraph" w:styleId="Fuzeile">
    <w:name w:val="footer"/>
    <w:basedOn w:val="Standard"/>
    <w:link w:val="FuzeileZchn"/>
    <w:uiPriority w:val="99"/>
    <w:unhideWhenUsed/>
    <w:rsid w:val="003277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7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7BDF7-4424-4CF5-B8B7-B84F2707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1493</Words>
  <Characters>9412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 Klaus</dc:creator>
  <cp:keywords/>
  <dc:description/>
  <cp:lastModifiedBy>Prziwara, Janis</cp:lastModifiedBy>
  <cp:revision>4</cp:revision>
  <dcterms:created xsi:type="dcterms:W3CDTF">2022-08-15T20:27:00Z</dcterms:created>
  <dcterms:modified xsi:type="dcterms:W3CDTF">2023-04-07T13:18:00Z</dcterms:modified>
</cp:coreProperties>
</file>