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A3007" w14:textId="796F1F62" w:rsidR="00BF3228" w:rsidRPr="00D00BAD" w:rsidRDefault="00D00BAD" w:rsidP="00D00BAD">
      <w:pPr>
        <w:spacing w:after="5754" w:line="259" w:lineRule="auto"/>
        <w:ind w:left="180" w:right="-422" w:firstLine="0"/>
        <w:jc w:val="center"/>
        <w:rPr>
          <w:b/>
          <w:sz w:val="48"/>
          <w:szCs w:val="48"/>
        </w:rPr>
      </w:pPr>
      <w:r w:rsidRPr="00BF3228">
        <w:rPr>
          <w:b/>
          <w:noProof/>
          <w:sz w:val="32"/>
          <w:szCs w:val="32"/>
        </w:rPr>
        <w:drawing>
          <wp:anchor distT="0" distB="0" distL="114300" distR="114300" simplePos="0" relativeHeight="251670528" behindDoc="0" locked="0" layoutInCell="1" allowOverlap="1" wp14:anchorId="4AA3E4E2" wp14:editId="1A718372">
            <wp:simplePos x="0" y="0"/>
            <wp:positionH relativeFrom="column">
              <wp:posOffset>1116330</wp:posOffset>
            </wp:positionH>
            <wp:positionV relativeFrom="paragraph">
              <wp:posOffset>1190625</wp:posOffset>
            </wp:positionV>
            <wp:extent cx="4344035" cy="5592445"/>
            <wp:effectExtent l="0" t="0" r="0" b="0"/>
            <wp:wrapThrough wrapText="bothSides">
              <wp:wrapPolygon edited="0">
                <wp:start x="0" y="0"/>
                <wp:lineTo x="0" y="21485"/>
                <wp:lineTo x="21471" y="21485"/>
                <wp:lineTo x="21471" y="0"/>
                <wp:lineTo x="0" y="0"/>
              </wp:wrapPolygon>
            </wp:wrapThrough>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344035" cy="5592445"/>
                    </a:xfrm>
                    <a:prstGeom prst="rect">
                      <a:avLst/>
                    </a:prstGeom>
                  </pic:spPr>
                </pic:pic>
              </a:graphicData>
            </a:graphic>
            <wp14:sizeRelH relativeFrom="margin">
              <wp14:pctWidth>0</wp14:pctWidth>
            </wp14:sizeRelH>
            <wp14:sizeRelV relativeFrom="margin">
              <wp14:pctHeight>0</wp14:pctHeight>
            </wp14:sizeRelV>
          </wp:anchor>
        </w:drawing>
      </w:r>
      <w:r>
        <w:rPr>
          <w:b/>
          <w:sz w:val="32"/>
          <w:szCs w:val="32"/>
        </w:rPr>
        <w:br/>
      </w:r>
      <w:r w:rsidRPr="00D00BAD">
        <w:rPr>
          <w:b/>
          <w:sz w:val="48"/>
          <w:szCs w:val="48"/>
        </w:rPr>
        <w:br/>
      </w:r>
      <w:r w:rsidR="00BF3228" w:rsidRPr="00D00BAD">
        <w:rPr>
          <w:b/>
          <w:sz w:val="48"/>
          <w:szCs w:val="48"/>
        </w:rPr>
        <w:t>Flugblätter als Medien der Reformation</w:t>
      </w:r>
    </w:p>
    <w:p w14:paraId="57116631" w14:textId="31C919FF" w:rsidR="008366B8" w:rsidRDefault="0086478C" w:rsidP="0086478C">
      <w:pPr>
        <w:spacing w:after="5754" w:line="259" w:lineRule="auto"/>
        <w:ind w:left="1416" w:right="-422" w:firstLine="0"/>
        <w:jc w:val="left"/>
      </w:pPr>
      <w:r>
        <w:br/>
      </w:r>
      <w:r>
        <w:br/>
      </w:r>
      <w:r>
        <w:br/>
      </w:r>
      <w:r>
        <w:br/>
      </w:r>
      <w:r>
        <w:br/>
      </w:r>
      <w:r>
        <w:br/>
      </w:r>
      <w:r>
        <w:br/>
      </w:r>
      <w:r>
        <w:br/>
      </w:r>
      <w:r>
        <w:br/>
      </w:r>
      <w:r>
        <w:br/>
      </w:r>
      <w:r>
        <w:br/>
      </w:r>
      <w:r>
        <w:br/>
      </w:r>
      <w:r>
        <w:br/>
      </w:r>
      <w:r>
        <w:br/>
      </w:r>
      <w:r>
        <w:br/>
      </w:r>
      <w:r>
        <w:br/>
      </w:r>
      <w:r>
        <w:br/>
      </w:r>
      <w: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r>
      <w:r>
        <w:rPr>
          <w:sz w:val="16"/>
          <w:szCs w:val="16"/>
        </w:rPr>
        <w:br/>
        <w:t xml:space="preserve">                                  </w:t>
      </w:r>
      <w:r w:rsidRPr="0086478C">
        <w:rPr>
          <w:sz w:val="16"/>
          <w:szCs w:val="16"/>
        </w:rPr>
        <w:t xml:space="preserve">Flugblatt: Das </w:t>
      </w:r>
      <w:proofErr w:type="spellStart"/>
      <w:r w:rsidRPr="0086478C">
        <w:rPr>
          <w:sz w:val="16"/>
          <w:szCs w:val="16"/>
        </w:rPr>
        <w:t>siebenha</w:t>
      </w:r>
      <w:proofErr w:type="spellEnd"/>
      <w:r w:rsidRPr="0086478C">
        <w:rPr>
          <w:sz w:val="16"/>
          <w:szCs w:val="16"/>
        </w:rPr>
        <w:t>(u)</w:t>
      </w:r>
      <w:proofErr w:type="spellStart"/>
      <w:r w:rsidRPr="0086478C">
        <w:rPr>
          <w:sz w:val="16"/>
          <w:szCs w:val="16"/>
        </w:rPr>
        <w:t>ptig</w:t>
      </w:r>
      <w:proofErr w:type="spellEnd"/>
      <w:r w:rsidRPr="0086478C">
        <w:rPr>
          <w:sz w:val="16"/>
          <w:szCs w:val="16"/>
        </w:rPr>
        <w:t xml:space="preserve"> Papsttier (1530) gemeinfrei</w:t>
      </w:r>
      <w:r>
        <w:rPr>
          <w:sz w:val="16"/>
          <w:szCs w:val="16"/>
        </w:rPr>
        <w:br/>
      </w:r>
      <w:r>
        <w:br/>
      </w:r>
      <w:r>
        <w:rPr>
          <w:b/>
          <w:sz w:val="32"/>
          <w:szCs w:val="32"/>
        </w:rPr>
        <w:br/>
      </w:r>
      <w:r w:rsidRPr="0086478C">
        <w:rPr>
          <w:b/>
          <w:sz w:val="32"/>
          <w:szCs w:val="32"/>
        </w:rPr>
        <w:t>Lerneinheit zur Schulung der Methodenkompetenz</w:t>
      </w:r>
      <w:r w:rsidRPr="0086478C">
        <w:rPr>
          <w:b/>
          <w:sz w:val="40"/>
          <w:szCs w:val="40"/>
        </w:rPr>
        <w:br/>
      </w:r>
      <w:r>
        <w:rPr>
          <w:b/>
          <w:sz w:val="40"/>
          <w:szCs w:val="40"/>
        </w:rPr>
        <w:t xml:space="preserve"> </w:t>
      </w:r>
      <w:r>
        <w:rPr>
          <w:b/>
          <w:sz w:val="40"/>
          <w:szCs w:val="40"/>
        </w:rPr>
        <w:tab/>
      </w:r>
      <w:bookmarkStart w:id="0" w:name="_GoBack"/>
      <w:bookmarkEnd w:id="0"/>
      <w:r>
        <w:rPr>
          <w:b/>
          <w:sz w:val="40"/>
          <w:szCs w:val="40"/>
        </w:rPr>
        <w:tab/>
      </w:r>
      <w:proofErr w:type="spellStart"/>
      <w:r w:rsidRPr="0086478C">
        <w:rPr>
          <w:b/>
          <w:color w:val="7F7F7F" w:themeColor="text1" w:themeTint="80"/>
          <w:sz w:val="40"/>
          <w:szCs w:val="40"/>
        </w:rPr>
        <w:t>LehrerInnenhandreichung</w:t>
      </w:r>
      <w:proofErr w:type="spellEnd"/>
      <w:r>
        <w:br/>
      </w:r>
      <w:r>
        <w:br/>
      </w:r>
      <w:r>
        <w:br/>
        <w:t xml:space="preserve">erstellt: Thorsten Schramm, Max </w:t>
      </w:r>
      <w:proofErr w:type="spellStart"/>
      <w:r>
        <w:t>Puschnigg</w:t>
      </w:r>
      <w:proofErr w:type="spellEnd"/>
      <w:r>
        <w:t xml:space="preserve">, Philipp Sauer und </w:t>
      </w:r>
      <w:r>
        <w:br/>
        <w:t xml:space="preserve">             Michael Fähnrich im Sommersemester 2017</w:t>
      </w:r>
    </w:p>
    <w:p w14:paraId="4792F3D0" w14:textId="77777777" w:rsidR="008366B8" w:rsidRPr="00470E32" w:rsidRDefault="008366B8" w:rsidP="0086478C">
      <w:pPr>
        <w:ind w:left="0" w:firstLine="0"/>
      </w:pPr>
    </w:p>
    <w:p w14:paraId="6BA05145" w14:textId="77777777" w:rsidR="008366B8" w:rsidRDefault="008366B8" w:rsidP="008366B8">
      <w:pPr>
        <w:pStyle w:val="berschrift1"/>
        <w:spacing w:after="345"/>
        <w:ind w:right="324"/>
      </w:pPr>
      <w:r>
        <w:t>Inhaltsverzeichnis</w:t>
      </w:r>
    </w:p>
    <w:p w14:paraId="58C10DB3" w14:textId="78D79EA3" w:rsidR="00645393" w:rsidRDefault="008366B8" w:rsidP="00645393">
      <w:pPr>
        <w:numPr>
          <w:ilvl w:val="0"/>
          <w:numId w:val="1"/>
        </w:numPr>
        <w:spacing w:after="261" w:line="480" w:lineRule="auto"/>
        <w:ind w:left="947" w:right="96" w:hanging="238"/>
      </w:pPr>
      <w:r>
        <w:t>Lehrplanv</w:t>
      </w:r>
      <w:r w:rsidR="00645393">
        <w:t>erortung und Lernbereichsplanung</w:t>
      </w:r>
      <w:r w:rsidR="00645393">
        <w:tab/>
      </w:r>
      <w:r w:rsidR="00645393">
        <w:tab/>
      </w:r>
      <w:r w:rsidR="00645393">
        <w:tab/>
      </w:r>
      <w:r w:rsidR="00645393">
        <w:tab/>
        <w:t>3</w:t>
      </w:r>
    </w:p>
    <w:p w14:paraId="026D470E" w14:textId="75C0E50D" w:rsidR="008366B8" w:rsidRDefault="00645393" w:rsidP="00645393">
      <w:pPr>
        <w:numPr>
          <w:ilvl w:val="0"/>
          <w:numId w:val="1"/>
        </w:numPr>
        <w:spacing w:after="261" w:line="480" w:lineRule="auto"/>
        <w:ind w:left="947" w:right="96" w:hanging="238"/>
      </w:pPr>
      <w:r>
        <w:t xml:space="preserve">Aufbau der Lerneinheit </w:t>
      </w:r>
      <w:r>
        <w:tab/>
      </w:r>
      <w:r>
        <w:tab/>
      </w:r>
      <w:r>
        <w:tab/>
      </w:r>
      <w:r>
        <w:tab/>
      </w:r>
      <w:r>
        <w:tab/>
      </w:r>
      <w:r>
        <w:tab/>
      </w:r>
      <w:r>
        <w:tab/>
      </w:r>
      <w:r>
        <w:tab/>
        <w:t>4</w:t>
      </w:r>
    </w:p>
    <w:p w14:paraId="49791736" w14:textId="5DC79E19" w:rsidR="00645393" w:rsidRDefault="00645393" w:rsidP="00645393">
      <w:pPr>
        <w:numPr>
          <w:ilvl w:val="0"/>
          <w:numId w:val="1"/>
        </w:numPr>
        <w:spacing w:line="480" w:lineRule="auto"/>
        <w:ind w:left="947" w:right="96" w:hanging="238"/>
      </w:pPr>
      <w:r>
        <w:t xml:space="preserve">Bedingungsanalyse </w:t>
      </w:r>
      <w:r>
        <w:tab/>
      </w:r>
      <w:r>
        <w:tab/>
      </w:r>
      <w:r>
        <w:tab/>
      </w:r>
      <w:r>
        <w:tab/>
      </w:r>
      <w:r>
        <w:tab/>
      </w:r>
      <w:r>
        <w:tab/>
      </w:r>
      <w:r>
        <w:tab/>
      </w:r>
      <w:r>
        <w:tab/>
        <w:t>5</w:t>
      </w:r>
    </w:p>
    <w:p w14:paraId="2DC63AB9" w14:textId="4E091B51" w:rsidR="008366B8" w:rsidRDefault="008366B8" w:rsidP="00645393">
      <w:pPr>
        <w:numPr>
          <w:ilvl w:val="0"/>
          <w:numId w:val="1"/>
        </w:numPr>
        <w:spacing w:line="480" w:lineRule="auto"/>
        <w:ind w:left="947" w:right="96" w:hanging="238"/>
      </w:pPr>
      <w:r>
        <w:t>Lernzielformulierung (WKW- Modell)</w:t>
      </w:r>
      <w:r w:rsidR="00645393">
        <w:t xml:space="preserve"> </w:t>
      </w:r>
      <w:r w:rsidR="00645393">
        <w:tab/>
      </w:r>
      <w:r w:rsidR="00645393">
        <w:tab/>
      </w:r>
      <w:r w:rsidR="00645393">
        <w:tab/>
      </w:r>
      <w:r w:rsidR="00645393">
        <w:tab/>
      </w:r>
      <w:r w:rsidR="00645393">
        <w:tab/>
      </w:r>
      <w:r w:rsidR="00645393">
        <w:tab/>
        <w:t>6</w:t>
      </w:r>
    </w:p>
    <w:p w14:paraId="2849E096" w14:textId="7201530E" w:rsidR="00645393" w:rsidRDefault="00645393" w:rsidP="00645393">
      <w:pPr>
        <w:numPr>
          <w:ilvl w:val="0"/>
          <w:numId w:val="1"/>
        </w:numPr>
        <w:spacing w:after="9" w:line="480" w:lineRule="auto"/>
        <w:ind w:left="947" w:right="96" w:hanging="238"/>
      </w:pPr>
      <w:r>
        <w:t xml:space="preserve">Sachanalyse </w:t>
      </w:r>
      <w:r>
        <w:tab/>
      </w:r>
      <w:r>
        <w:tab/>
      </w:r>
      <w:r>
        <w:tab/>
      </w:r>
      <w:r>
        <w:tab/>
      </w:r>
      <w:r>
        <w:tab/>
      </w:r>
      <w:r>
        <w:tab/>
      </w:r>
      <w:r>
        <w:tab/>
      </w:r>
      <w:r>
        <w:tab/>
      </w:r>
      <w:r>
        <w:tab/>
        <w:t>7</w:t>
      </w:r>
    </w:p>
    <w:p w14:paraId="522DE792" w14:textId="77777777" w:rsidR="00645393" w:rsidRPr="00645393" w:rsidRDefault="00645393" w:rsidP="00645393">
      <w:pPr>
        <w:spacing w:after="9" w:line="480" w:lineRule="auto"/>
        <w:ind w:left="947" w:right="96" w:firstLine="0"/>
        <w:rPr>
          <w:sz w:val="2"/>
          <w:szCs w:val="2"/>
        </w:rPr>
      </w:pPr>
    </w:p>
    <w:p w14:paraId="0A7FBA6F" w14:textId="37DC3A38" w:rsidR="00645393" w:rsidRDefault="008366B8" w:rsidP="00645393">
      <w:pPr>
        <w:numPr>
          <w:ilvl w:val="0"/>
          <w:numId w:val="1"/>
        </w:numPr>
        <w:spacing w:after="9" w:line="480" w:lineRule="auto"/>
        <w:ind w:left="947" w:right="96" w:hanging="238"/>
      </w:pPr>
      <w:r>
        <w:t>Vorschlag einer Leistungsüberprüfung</w:t>
      </w:r>
      <w:r w:rsidR="00645393">
        <w:t xml:space="preserve"> </w:t>
      </w:r>
      <w:r w:rsidR="00645393">
        <w:tab/>
      </w:r>
      <w:r w:rsidR="00645393">
        <w:tab/>
      </w:r>
      <w:r w:rsidR="00645393">
        <w:tab/>
      </w:r>
      <w:r w:rsidR="00645393">
        <w:tab/>
      </w:r>
      <w:r w:rsidR="00645393">
        <w:tab/>
        <w:t>8</w:t>
      </w:r>
    </w:p>
    <w:p w14:paraId="4619C067" w14:textId="77777777" w:rsidR="00645393" w:rsidRPr="00645393" w:rsidRDefault="00645393" w:rsidP="00645393">
      <w:pPr>
        <w:spacing w:after="9" w:line="480" w:lineRule="auto"/>
        <w:ind w:left="0" w:right="96" w:firstLine="0"/>
        <w:rPr>
          <w:sz w:val="4"/>
          <w:szCs w:val="4"/>
        </w:rPr>
      </w:pPr>
    </w:p>
    <w:p w14:paraId="5E6F8D43" w14:textId="16B2532F" w:rsidR="008366B8" w:rsidRDefault="008366B8" w:rsidP="00645393">
      <w:pPr>
        <w:numPr>
          <w:ilvl w:val="0"/>
          <w:numId w:val="1"/>
        </w:numPr>
        <w:spacing w:after="9" w:line="480" w:lineRule="auto"/>
        <w:ind w:left="947" w:right="96" w:hanging="238"/>
      </w:pPr>
      <w:proofErr w:type="gramStart"/>
      <w:r>
        <w:t>Literaturverzeichnis</w:t>
      </w:r>
      <w:r w:rsidR="00645393">
        <w:t xml:space="preserve">  </w:t>
      </w:r>
      <w:r w:rsidR="00645393">
        <w:tab/>
      </w:r>
      <w:proofErr w:type="gramEnd"/>
      <w:r w:rsidR="00645393">
        <w:tab/>
      </w:r>
      <w:r w:rsidR="00645393">
        <w:tab/>
      </w:r>
      <w:r w:rsidR="00645393">
        <w:tab/>
      </w:r>
      <w:r w:rsidR="00645393">
        <w:tab/>
      </w:r>
      <w:r w:rsidR="00645393">
        <w:tab/>
      </w:r>
      <w:r w:rsidR="00645393">
        <w:tab/>
      </w:r>
      <w:r w:rsidR="00645393">
        <w:tab/>
        <w:t>9</w:t>
      </w:r>
    </w:p>
    <w:p w14:paraId="0EEABCDB" w14:textId="77777777" w:rsidR="008366B8" w:rsidRDefault="008366B8" w:rsidP="008366B8">
      <w:pPr>
        <w:spacing w:after="7511"/>
        <w:ind w:left="1250" w:right="95"/>
      </w:pPr>
    </w:p>
    <w:p w14:paraId="5E5BDCDF" w14:textId="77777777" w:rsidR="008366B8" w:rsidRDefault="008366B8" w:rsidP="008366B8">
      <w:pPr>
        <w:pStyle w:val="berschrift2"/>
        <w:spacing w:after="126" w:line="252" w:lineRule="auto"/>
        <w:ind w:left="880" w:right="324" w:firstLine="0"/>
        <w:rPr>
          <w:u w:val="none"/>
        </w:rPr>
      </w:pPr>
    </w:p>
    <w:p w14:paraId="05354383" w14:textId="77777777" w:rsidR="008366B8" w:rsidRDefault="008366B8" w:rsidP="008366B8">
      <w:pPr>
        <w:pStyle w:val="berschrift2"/>
        <w:numPr>
          <w:ilvl w:val="0"/>
          <w:numId w:val="3"/>
        </w:numPr>
        <w:spacing w:after="126" w:line="252" w:lineRule="auto"/>
        <w:ind w:right="324"/>
        <w:rPr>
          <w:u w:val="none"/>
        </w:rPr>
      </w:pPr>
      <w:r>
        <w:rPr>
          <w:u w:val="none"/>
        </w:rPr>
        <w:t>Lehrplanverortung und Lernbereichsplanung</w:t>
      </w:r>
    </w:p>
    <w:p w14:paraId="676BACAA" w14:textId="77777777" w:rsidR="008366B8" w:rsidRPr="00470E32" w:rsidRDefault="008366B8" w:rsidP="008366B8">
      <w:pPr>
        <w:ind w:left="0" w:firstLine="0"/>
        <w:rPr>
          <w:sz w:val="10"/>
          <w:szCs w:val="10"/>
        </w:rPr>
      </w:pPr>
    </w:p>
    <w:p w14:paraId="28CBD8D1" w14:textId="77777777" w:rsidR="008366B8" w:rsidRDefault="008366B8" w:rsidP="008366B8">
      <w:pPr>
        <w:ind w:right="95"/>
      </w:pPr>
      <w:r>
        <w:t>Die Lerneinheit „Flugblätter als Medien der Reformation“ ist in die 7. Klasse der Oberschule in Sachsen im Lernbereich 2 „Das Europa in</w:t>
      </w:r>
      <w:r>
        <w:rPr>
          <w:rFonts w:ascii="Times New Roman" w:eastAsia="Times New Roman" w:hAnsi="Times New Roman" w:cs="Times New Roman"/>
        </w:rPr>
        <w:t xml:space="preserve"> </w:t>
      </w:r>
      <w:r>
        <w:t>der Reformationszeit“</w:t>
      </w:r>
      <w:r>
        <w:rPr>
          <w:rStyle w:val="Funotenzeichen"/>
        </w:rPr>
        <w:footnoteReference w:id="1"/>
      </w:r>
      <w:r>
        <w:t xml:space="preserve"> einzuordnen. In dieser Thematik sollen die Schülerinnen und Schüler (in der Folge als </w:t>
      </w:r>
      <w:proofErr w:type="spellStart"/>
      <w:r>
        <w:t>SuS</w:t>
      </w:r>
      <w:proofErr w:type="spellEnd"/>
      <w:r>
        <w:t xml:space="preserve"> abgekürzt), unter</w:t>
      </w:r>
      <w:r>
        <w:rPr>
          <w:rFonts w:ascii="Times New Roman" w:eastAsia="Times New Roman" w:hAnsi="Times New Roman" w:cs="Times New Roman"/>
        </w:rPr>
        <w:t xml:space="preserve"> </w:t>
      </w:r>
      <w:r>
        <w:t>anderem die „Leistung Gutenbergs auf die Medienentwicklung der Gegenwart“ übertagen sowie „Kenntnisse zur Auswertung</w:t>
      </w:r>
      <w:r>
        <w:rPr>
          <w:rFonts w:ascii="Times New Roman" w:eastAsia="Times New Roman" w:hAnsi="Times New Roman" w:cs="Times New Roman"/>
        </w:rPr>
        <w:t xml:space="preserve"> </w:t>
      </w:r>
      <w:r>
        <w:t>von Bildquellen“ anwenden.</w:t>
      </w:r>
      <w:r>
        <w:rPr>
          <w:rStyle w:val="Funotenzeichen"/>
        </w:rPr>
        <w:footnoteReference w:id="2"/>
      </w:r>
      <w:r>
        <w:t xml:space="preserve"> In den geplanten vier Stunden steht daher der Umgang mit frühneuzeitlichen Flugblättern im Mittelpunkt, wobei zugleich grundlegendes Wissen zur Reformation vermittelt bzw. angewandt wird. Außerdem werden mit der unterschiedlichen Auswahl an Flugblättern „grundlegende Sichtweisen zu Beginn der Neuzeit im Vergleich zum Mittelalter“ vermittelt.</w:t>
      </w:r>
      <w:r>
        <w:rPr>
          <w:sz w:val="22"/>
          <w:vertAlign w:val="superscript"/>
        </w:rPr>
        <w:t>2</w:t>
      </w:r>
    </w:p>
    <w:p w14:paraId="2F498259" w14:textId="77777777" w:rsidR="008366B8" w:rsidRPr="00F05901" w:rsidRDefault="008366B8" w:rsidP="008366B8">
      <w:pPr>
        <w:ind w:right="95"/>
        <w:rPr>
          <w:color w:val="000080"/>
          <w:sz w:val="22"/>
          <w:u w:val="single" w:color="000080"/>
          <w:vertAlign w:val="superscript"/>
        </w:rPr>
      </w:pPr>
    </w:p>
    <w:p w14:paraId="321A618E" w14:textId="77777777" w:rsidR="008366B8" w:rsidRPr="00470E32" w:rsidRDefault="008366B8" w:rsidP="008366B8">
      <w:pPr>
        <w:ind w:left="520" w:firstLine="0"/>
        <w:rPr>
          <w:u w:val="single"/>
        </w:rPr>
      </w:pPr>
      <w:r w:rsidRPr="00470E32">
        <w:rPr>
          <w:u w:val="single"/>
        </w:rPr>
        <w:t>Vorschlag zur Strukturierung des Lernbereiches „Das Europa der Reformationszeit“:</w:t>
      </w:r>
    </w:p>
    <w:tbl>
      <w:tblPr>
        <w:tblStyle w:val="Tabellenraster"/>
        <w:tblW w:w="0" w:type="auto"/>
        <w:tblInd w:w="530" w:type="dxa"/>
        <w:tblLook w:val="04A0" w:firstRow="1" w:lastRow="0" w:firstColumn="1" w:lastColumn="0" w:noHBand="0" w:noVBand="1"/>
      </w:tblPr>
      <w:tblGrid>
        <w:gridCol w:w="1168"/>
        <w:gridCol w:w="4589"/>
        <w:gridCol w:w="3363"/>
      </w:tblGrid>
      <w:tr w:rsidR="008366B8" w14:paraId="29DBF130" w14:textId="77777777" w:rsidTr="007B4730">
        <w:tc>
          <w:tcPr>
            <w:tcW w:w="1168" w:type="dxa"/>
            <w:shd w:val="clear" w:color="auto" w:fill="D9D9D9" w:themeFill="background1" w:themeFillShade="D9"/>
          </w:tcPr>
          <w:p w14:paraId="391D5A88" w14:textId="77777777" w:rsidR="008366B8" w:rsidRPr="00DE64D4" w:rsidRDefault="008366B8" w:rsidP="007B4730">
            <w:pPr>
              <w:ind w:left="0" w:firstLine="0"/>
              <w:jc w:val="left"/>
              <w:rPr>
                <w:b/>
              </w:rPr>
            </w:pPr>
            <w:r w:rsidRPr="00DE64D4">
              <w:rPr>
                <w:b/>
              </w:rPr>
              <w:t>Stunde</w:t>
            </w:r>
          </w:p>
        </w:tc>
        <w:tc>
          <w:tcPr>
            <w:tcW w:w="4589" w:type="dxa"/>
            <w:shd w:val="clear" w:color="auto" w:fill="D9D9D9" w:themeFill="background1" w:themeFillShade="D9"/>
          </w:tcPr>
          <w:p w14:paraId="3626D3FF" w14:textId="77777777" w:rsidR="008366B8" w:rsidRPr="00DE64D4" w:rsidRDefault="008366B8" w:rsidP="007B4730">
            <w:pPr>
              <w:ind w:left="0" w:firstLine="0"/>
              <w:jc w:val="left"/>
              <w:rPr>
                <w:b/>
              </w:rPr>
            </w:pPr>
            <w:r w:rsidRPr="00DE64D4">
              <w:rPr>
                <w:b/>
              </w:rPr>
              <w:t>Inhalt</w:t>
            </w:r>
          </w:p>
        </w:tc>
        <w:tc>
          <w:tcPr>
            <w:tcW w:w="3363" w:type="dxa"/>
            <w:shd w:val="clear" w:color="auto" w:fill="D9D9D9" w:themeFill="background1" w:themeFillShade="D9"/>
          </w:tcPr>
          <w:p w14:paraId="0A9FA725" w14:textId="77777777" w:rsidR="008366B8" w:rsidRPr="00DE64D4" w:rsidRDefault="008366B8" w:rsidP="007B4730">
            <w:pPr>
              <w:ind w:left="0" w:firstLine="0"/>
              <w:jc w:val="left"/>
              <w:rPr>
                <w:b/>
              </w:rPr>
            </w:pPr>
            <w:r w:rsidRPr="00DE64D4">
              <w:rPr>
                <w:b/>
              </w:rPr>
              <w:t>Anmerkungen</w:t>
            </w:r>
          </w:p>
        </w:tc>
      </w:tr>
      <w:tr w:rsidR="008366B8" w14:paraId="05D32F2B" w14:textId="77777777" w:rsidTr="007B4730">
        <w:trPr>
          <w:trHeight w:val="996"/>
        </w:trPr>
        <w:tc>
          <w:tcPr>
            <w:tcW w:w="1168" w:type="dxa"/>
          </w:tcPr>
          <w:p w14:paraId="75C0817F" w14:textId="77777777" w:rsidR="008366B8" w:rsidRPr="00DE64D4" w:rsidRDefault="008366B8" w:rsidP="007B4730">
            <w:pPr>
              <w:ind w:left="0" w:firstLine="0"/>
              <w:jc w:val="left"/>
            </w:pPr>
            <w:r w:rsidRPr="00DE64D4">
              <w:t>1-2</w:t>
            </w:r>
          </w:p>
        </w:tc>
        <w:tc>
          <w:tcPr>
            <w:tcW w:w="4589" w:type="dxa"/>
          </w:tcPr>
          <w:p w14:paraId="7534D4C7" w14:textId="77777777" w:rsidR="008366B8" w:rsidRPr="00DE64D4" w:rsidRDefault="008366B8" w:rsidP="007B4730">
            <w:pPr>
              <w:ind w:left="0" w:firstLine="0"/>
              <w:jc w:val="left"/>
            </w:pPr>
            <w:r w:rsidRPr="00DE64D4">
              <w:t>Übergang vom Mittelalter zur Neuzeit</w:t>
            </w:r>
            <w:r w:rsidRPr="00DE64D4">
              <w:rPr>
                <w:rFonts w:ascii="PMingLiU" w:eastAsia="PMingLiU" w:hAnsi="PMingLiU" w:cs="PMingLiU"/>
              </w:rPr>
              <w:br/>
            </w:r>
            <w:r w:rsidRPr="00DE64D4">
              <w:t>Vergleich grundlegender Aspekte</w:t>
            </w:r>
          </w:p>
        </w:tc>
        <w:tc>
          <w:tcPr>
            <w:tcW w:w="3363" w:type="dxa"/>
          </w:tcPr>
          <w:p w14:paraId="06D3C903" w14:textId="77777777" w:rsidR="008366B8" w:rsidRPr="00DE64D4" w:rsidRDefault="008366B8" w:rsidP="007B4730">
            <w:pPr>
              <w:ind w:left="0" w:firstLine="0"/>
              <w:jc w:val="left"/>
            </w:pPr>
            <w:r w:rsidRPr="00DE64D4">
              <w:t>Längsschnitt</w:t>
            </w:r>
          </w:p>
        </w:tc>
      </w:tr>
      <w:tr w:rsidR="008366B8" w14:paraId="690A98C9" w14:textId="77777777" w:rsidTr="007B4730">
        <w:tc>
          <w:tcPr>
            <w:tcW w:w="1168" w:type="dxa"/>
            <w:shd w:val="clear" w:color="auto" w:fill="C5E0B3" w:themeFill="accent6" w:themeFillTint="66"/>
          </w:tcPr>
          <w:p w14:paraId="11C52525" w14:textId="77777777" w:rsidR="008366B8" w:rsidRPr="00DE64D4" w:rsidRDefault="008366B8" w:rsidP="007B4730">
            <w:pPr>
              <w:ind w:left="0" w:firstLine="0"/>
              <w:jc w:val="left"/>
            </w:pPr>
            <w:r w:rsidRPr="00DE64D4">
              <w:t>3</w:t>
            </w:r>
          </w:p>
        </w:tc>
        <w:tc>
          <w:tcPr>
            <w:tcW w:w="4589" w:type="dxa"/>
            <w:shd w:val="clear" w:color="auto" w:fill="C5E0B3" w:themeFill="accent6" w:themeFillTint="66"/>
          </w:tcPr>
          <w:p w14:paraId="532EA979" w14:textId="77777777" w:rsidR="008366B8" w:rsidRPr="00DE64D4" w:rsidRDefault="008366B8" w:rsidP="007B4730">
            <w:pPr>
              <w:ind w:left="0" w:firstLine="0"/>
              <w:jc w:val="left"/>
            </w:pPr>
            <w:r w:rsidRPr="00DE64D4">
              <w:t>Flugblätter als Medien der Reformation</w:t>
            </w:r>
          </w:p>
        </w:tc>
        <w:tc>
          <w:tcPr>
            <w:tcW w:w="3363" w:type="dxa"/>
            <w:shd w:val="clear" w:color="auto" w:fill="C5E0B3" w:themeFill="accent6" w:themeFillTint="66"/>
          </w:tcPr>
          <w:p w14:paraId="4028672A" w14:textId="77777777" w:rsidR="008366B8" w:rsidRPr="00DE64D4" w:rsidRDefault="008366B8" w:rsidP="007B4730">
            <w:pPr>
              <w:ind w:left="0" w:firstLine="0"/>
              <w:jc w:val="left"/>
            </w:pPr>
            <w:r w:rsidRPr="00DE64D4">
              <w:t>Experteninterview</w:t>
            </w:r>
          </w:p>
        </w:tc>
      </w:tr>
      <w:tr w:rsidR="008366B8" w14:paraId="0A6F98EA" w14:textId="77777777" w:rsidTr="007B4730">
        <w:tc>
          <w:tcPr>
            <w:tcW w:w="1168" w:type="dxa"/>
            <w:shd w:val="clear" w:color="auto" w:fill="C5E0B3" w:themeFill="accent6" w:themeFillTint="66"/>
          </w:tcPr>
          <w:p w14:paraId="569451C0" w14:textId="77777777" w:rsidR="008366B8" w:rsidRPr="00DE64D4" w:rsidRDefault="008366B8" w:rsidP="007B4730">
            <w:pPr>
              <w:ind w:left="0" w:firstLine="0"/>
              <w:jc w:val="left"/>
            </w:pPr>
            <w:r w:rsidRPr="00DE64D4">
              <w:t>4</w:t>
            </w:r>
          </w:p>
        </w:tc>
        <w:tc>
          <w:tcPr>
            <w:tcW w:w="4589" w:type="dxa"/>
            <w:shd w:val="clear" w:color="auto" w:fill="C5E0B3" w:themeFill="accent6" w:themeFillTint="66"/>
          </w:tcPr>
          <w:p w14:paraId="131120D3" w14:textId="77777777" w:rsidR="008366B8" w:rsidRPr="00DE64D4" w:rsidRDefault="008366B8" w:rsidP="007B4730">
            <w:pPr>
              <w:ind w:left="0" w:firstLine="0"/>
              <w:jc w:val="left"/>
            </w:pPr>
            <w:r w:rsidRPr="00DE64D4">
              <w:t>Flugblätter als Medien der Reformation</w:t>
            </w:r>
          </w:p>
        </w:tc>
        <w:tc>
          <w:tcPr>
            <w:tcW w:w="3363" w:type="dxa"/>
            <w:shd w:val="clear" w:color="auto" w:fill="C5E0B3" w:themeFill="accent6" w:themeFillTint="66"/>
          </w:tcPr>
          <w:p w14:paraId="1324EB9D" w14:textId="77777777" w:rsidR="008366B8" w:rsidRPr="00DE64D4" w:rsidRDefault="008366B8" w:rsidP="007B4730">
            <w:pPr>
              <w:ind w:left="0" w:firstLine="0"/>
              <w:jc w:val="left"/>
            </w:pPr>
            <w:r w:rsidRPr="00DE64D4">
              <w:t>Methodik der Flugblattanalyse</w:t>
            </w:r>
          </w:p>
        </w:tc>
      </w:tr>
      <w:tr w:rsidR="008366B8" w14:paraId="11107C92" w14:textId="77777777" w:rsidTr="007B4730">
        <w:tc>
          <w:tcPr>
            <w:tcW w:w="1168" w:type="dxa"/>
            <w:shd w:val="clear" w:color="auto" w:fill="C5E0B3" w:themeFill="accent6" w:themeFillTint="66"/>
          </w:tcPr>
          <w:p w14:paraId="764A094B" w14:textId="77777777" w:rsidR="008366B8" w:rsidRPr="00DE64D4" w:rsidRDefault="008366B8" w:rsidP="007B4730">
            <w:pPr>
              <w:ind w:left="0" w:firstLine="0"/>
              <w:jc w:val="left"/>
            </w:pPr>
            <w:r w:rsidRPr="00DE64D4">
              <w:t>5-6</w:t>
            </w:r>
          </w:p>
        </w:tc>
        <w:tc>
          <w:tcPr>
            <w:tcW w:w="4589" w:type="dxa"/>
            <w:shd w:val="clear" w:color="auto" w:fill="C5E0B3" w:themeFill="accent6" w:themeFillTint="66"/>
          </w:tcPr>
          <w:p w14:paraId="11537C9B" w14:textId="77777777" w:rsidR="008366B8" w:rsidRPr="00DE64D4" w:rsidRDefault="008366B8" w:rsidP="007B4730">
            <w:pPr>
              <w:ind w:left="0" w:firstLine="0"/>
              <w:jc w:val="left"/>
            </w:pPr>
            <w:r w:rsidRPr="00DE64D4">
              <w:t>Flugblätter als Medien der Reformation</w:t>
            </w:r>
          </w:p>
        </w:tc>
        <w:tc>
          <w:tcPr>
            <w:tcW w:w="3363" w:type="dxa"/>
            <w:shd w:val="clear" w:color="auto" w:fill="C5E0B3" w:themeFill="accent6" w:themeFillTint="66"/>
          </w:tcPr>
          <w:p w14:paraId="4AE0119C" w14:textId="77777777" w:rsidR="008366B8" w:rsidRPr="00DE64D4" w:rsidRDefault="008366B8" w:rsidP="007B4730">
            <w:pPr>
              <w:ind w:left="0" w:firstLine="0"/>
              <w:jc w:val="left"/>
            </w:pPr>
            <w:r w:rsidRPr="00DE64D4">
              <w:t xml:space="preserve">Partnerarbeit </w:t>
            </w:r>
            <w:proofErr w:type="spellStart"/>
            <w:r w:rsidRPr="00DE64D4">
              <w:t>exemplar</w:t>
            </w:r>
            <w:proofErr w:type="spellEnd"/>
            <w:r w:rsidRPr="00DE64D4">
              <w:t>. Flugblätter</w:t>
            </w:r>
          </w:p>
        </w:tc>
      </w:tr>
      <w:tr w:rsidR="008366B8" w14:paraId="68CAEC55" w14:textId="77777777" w:rsidTr="007B4730">
        <w:tc>
          <w:tcPr>
            <w:tcW w:w="1168" w:type="dxa"/>
          </w:tcPr>
          <w:p w14:paraId="408799EC" w14:textId="77777777" w:rsidR="008366B8" w:rsidRPr="00DE64D4" w:rsidRDefault="008366B8" w:rsidP="007B4730">
            <w:pPr>
              <w:ind w:left="0" w:firstLine="0"/>
              <w:jc w:val="left"/>
            </w:pPr>
            <w:r w:rsidRPr="00DE64D4">
              <w:t>7-8</w:t>
            </w:r>
          </w:p>
        </w:tc>
        <w:tc>
          <w:tcPr>
            <w:tcW w:w="4589" w:type="dxa"/>
          </w:tcPr>
          <w:p w14:paraId="2D28C502" w14:textId="77777777" w:rsidR="008366B8" w:rsidRPr="00DE64D4" w:rsidRDefault="008366B8" w:rsidP="007B4730">
            <w:pPr>
              <w:ind w:left="0" w:firstLine="0"/>
              <w:jc w:val="left"/>
            </w:pPr>
            <w:r w:rsidRPr="00DE64D4">
              <w:t>Folgen der Reformation</w:t>
            </w:r>
          </w:p>
        </w:tc>
        <w:tc>
          <w:tcPr>
            <w:tcW w:w="3363" w:type="dxa"/>
          </w:tcPr>
          <w:p w14:paraId="101AA224" w14:textId="77777777" w:rsidR="008366B8" w:rsidRPr="00DE64D4" w:rsidRDefault="008366B8" w:rsidP="007B4730">
            <w:pPr>
              <w:ind w:left="0" w:firstLine="0"/>
              <w:jc w:val="left"/>
            </w:pPr>
            <w:r w:rsidRPr="00DE64D4">
              <w:t>Kartenarbeit</w:t>
            </w:r>
          </w:p>
        </w:tc>
      </w:tr>
      <w:tr w:rsidR="008366B8" w14:paraId="1835A314" w14:textId="77777777" w:rsidTr="007B4730">
        <w:tc>
          <w:tcPr>
            <w:tcW w:w="1168" w:type="dxa"/>
          </w:tcPr>
          <w:p w14:paraId="4BD96DFE" w14:textId="77777777" w:rsidR="008366B8" w:rsidRPr="00DE64D4" w:rsidRDefault="008366B8" w:rsidP="007B4730">
            <w:pPr>
              <w:ind w:left="0" w:firstLine="0"/>
              <w:jc w:val="left"/>
            </w:pPr>
            <w:r w:rsidRPr="00DE64D4">
              <w:t>9-10</w:t>
            </w:r>
          </w:p>
        </w:tc>
        <w:tc>
          <w:tcPr>
            <w:tcW w:w="4589" w:type="dxa"/>
          </w:tcPr>
          <w:p w14:paraId="6F5D7F70" w14:textId="77777777" w:rsidR="008366B8" w:rsidRPr="00DE64D4" w:rsidRDefault="008366B8" w:rsidP="007B4730">
            <w:pPr>
              <w:ind w:left="0" w:firstLine="0"/>
              <w:jc w:val="left"/>
            </w:pPr>
            <w:r w:rsidRPr="00DE64D4">
              <w:t>Der Dreißigjährige Krieg</w:t>
            </w:r>
          </w:p>
        </w:tc>
        <w:tc>
          <w:tcPr>
            <w:tcW w:w="3363" w:type="dxa"/>
          </w:tcPr>
          <w:p w14:paraId="70EEE78B" w14:textId="77777777" w:rsidR="008366B8" w:rsidRPr="00DE64D4" w:rsidRDefault="008366B8" w:rsidP="007B4730">
            <w:pPr>
              <w:ind w:left="0" w:firstLine="0"/>
              <w:jc w:val="left"/>
            </w:pPr>
            <w:r w:rsidRPr="00DE64D4">
              <w:t>Kartenarbeit</w:t>
            </w:r>
          </w:p>
        </w:tc>
      </w:tr>
    </w:tbl>
    <w:p w14:paraId="5CBDF92D" w14:textId="77777777" w:rsidR="008366B8" w:rsidRDefault="008366B8" w:rsidP="008366B8"/>
    <w:p w14:paraId="7F0D150D" w14:textId="77777777" w:rsidR="008366B8" w:rsidRDefault="008366B8" w:rsidP="008366B8"/>
    <w:p w14:paraId="33ED8E88" w14:textId="77777777" w:rsidR="008366B8" w:rsidRDefault="008366B8" w:rsidP="008366B8"/>
    <w:p w14:paraId="3B81C628" w14:textId="77777777" w:rsidR="008366B8" w:rsidRDefault="008366B8" w:rsidP="008366B8"/>
    <w:p w14:paraId="73581DD2" w14:textId="77777777" w:rsidR="00D00BAD" w:rsidRDefault="00D00BAD" w:rsidP="00D00BAD">
      <w:pPr>
        <w:pStyle w:val="Listenabsatz"/>
        <w:ind w:left="880" w:firstLine="0"/>
        <w:rPr>
          <w:b/>
        </w:rPr>
      </w:pPr>
    </w:p>
    <w:p w14:paraId="7E892284" w14:textId="4B22064A" w:rsidR="008366B8" w:rsidRPr="00D00BAD" w:rsidRDefault="008366B8" w:rsidP="00D00BAD">
      <w:pPr>
        <w:pStyle w:val="Listenabsatz"/>
        <w:numPr>
          <w:ilvl w:val="0"/>
          <w:numId w:val="3"/>
        </w:numPr>
        <w:rPr>
          <w:b/>
        </w:rPr>
      </w:pPr>
      <w:r w:rsidRPr="005945DF">
        <w:rPr>
          <w:b/>
        </w:rPr>
        <w:t>Aufbau und Ablauf der Lerneinheit</w:t>
      </w:r>
    </w:p>
    <w:p w14:paraId="6DFE2BE5" w14:textId="77777777" w:rsidR="008366B8" w:rsidRDefault="008366B8" w:rsidP="008366B8">
      <w:r>
        <w:t xml:space="preserve">Die Lerneinheit besteht aus 3 Abschnitten mit insgesamt 180 Minuten. In der ersten Unterrichtsstunde wird mit Hilfe eines Experteninterviews mit dem Historiker Friedrich </w:t>
      </w:r>
      <w:proofErr w:type="spellStart"/>
      <w:r>
        <w:t>Quaasdorf</w:t>
      </w:r>
      <w:proofErr w:type="spellEnd"/>
      <w:r>
        <w:t xml:space="preserve"> von der Universität Leipzig (Lehrstuhl Frühe Neuzeit) ein Einstieg in Ereignisse, Akteure und Positionen des konfessionellen Zeitalters ermöglicht.</w:t>
      </w:r>
    </w:p>
    <w:p w14:paraId="4AE6D977" w14:textId="77777777" w:rsidR="008366B8" w:rsidRDefault="008366B8" w:rsidP="008366B8">
      <w:r>
        <w:t xml:space="preserve">Die zweite Stunde thematisiert den Aufbau und Symboliken von Flugblättern der Reformationszeit exemplarisch anhand des Flugblattes „Das </w:t>
      </w:r>
      <w:proofErr w:type="spellStart"/>
      <w:r>
        <w:t>sibnha</w:t>
      </w:r>
      <w:proofErr w:type="spellEnd"/>
      <w:r>
        <w:t>(u)</w:t>
      </w:r>
      <w:proofErr w:type="spellStart"/>
      <w:r>
        <w:t>ptige</w:t>
      </w:r>
      <w:proofErr w:type="spellEnd"/>
      <w:r>
        <w:t xml:space="preserve"> Papsttier“ (1530). Gleichzeitig soll hier in die Anwendung </w:t>
      </w:r>
      <w:hyperlink r:id="rId8" w:history="1">
        <w:r w:rsidRPr="00CB77EE">
          <w:rPr>
            <w:rStyle w:val="Link"/>
          </w:rPr>
          <w:t>www.thinglink.com</w:t>
        </w:r>
      </w:hyperlink>
      <w:r>
        <w:t xml:space="preserve"> eingeführt werden.</w:t>
      </w:r>
    </w:p>
    <w:p w14:paraId="15318C04" w14:textId="77777777" w:rsidR="008366B8" w:rsidRPr="005945DF" w:rsidRDefault="008366B8" w:rsidP="008366B8">
      <w:r>
        <w:t xml:space="preserve">In den abschließenden 90 Minuten sind die </w:t>
      </w:r>
      <w:proofErr w:type="spellStart"/>
      <w:r>
        <w:t>SchülerInnen</w:t>
      </w:r>
      <w:proofErr w:type="spellEnd"/>
      <w:r>
        <w:t xml:space="preserve"> aufgefordert, selbstständig das Flugblatt „</w:t>
      </w:r>
      <w:proofErr w:type="spellStart"/>
      <w:r>
        <w:t>Lutherus</w:t>
      </w:r>
      <w:proofErr w:type="spellEnd"/>
      <w:r>
        <w:t xml:space="preserve"> </w:t>
      </w:r>
      <w:proofErr w:type="spellStart"/>
      <w:r>
        <w:t>Triumphans</w:t>
      </w:r>
      <w:proofErr w:type="spellEnd"/>
      <w:r>
        <w:t>“ (1568) zu erarbeiten.</w:t>
      </w:r>
    </w:p>
    <w:p w14:paraId="28D52A81" w14:textId="77777777" w:rsidR="008366B8" w:rsidRPr="005945DF" w:rsidRDefault="008366B8" w:rsidP="008366B8">
      <w:pPr>
        <w:jc w:val="left"/>
        <w:rPr>
          <w:b/>
          <w:sz w:val="10"/>
          <w:szCs w:val="10"/>
          <w:u w:val="single"/>
        </w:rPr>
      </w:pPr>
    </w:p>
    <w:p w14:paraId="14CC616B" w14:textId="77777777" w:rsidR="008366B8" w:rsidRDefault="008366B8" w:rsidP="008366B8">
      <w:pPr>
        <w:jc w:val="left"/>
        <w:rPr>
          <w:b/>
          <w:u w:val="single"/>
        </w:rPr>
      </w:pPr>
      <w:r w:rsidRPr="00F05901">
        <w:rPr>
          <w:b/>
          <w:u w:val="single"/>
        </w:rPr>
        <w:t>Überblick zu Inhalten und Ablauf der Lerneinheit „Flugblätter als Medien der Reformation“</w:t>
      </w:r>
    </w:p>
    <w:p w14:paraId="7FC21571" w14:textId="77777777" w:rsidR="008366B8" w:rsidRPr="00956231" w:rsidRDefault="008366B8" w:rsidP="008366B8">
      <w:pPr>
        <w:jc w:val="left"/>
      </w:pPr>
      <w:r>
        <w:rPr>
          <w:b/>
          <w:noProof/>
          <w:u w:val="single"/>
        </w:rPr>
        <mc:AlternateContent>
          <mc:Choice Requires="wps">
            <w:drawing>
              <wp:anchor distT="0" distB="0" distL="114300" distR="114300" simplePos="0" relativeHeight="251665408" behindDoc="0" locked="0" layoutInCell="1" allowOverlap="1" wp14:anchorId="4116061E" wp14:editId="04F58CFF">
                <wp:simplePos x="0" y="0"/>
                <wp:positionH relativeFrom="column">
                  <wp:posOffset>393065</wp:posOffset>
                </wp:positionH>
                <wp:positionV relativeFrom="paragraph">
                  <wp:posOffset>3629660</wp:posOffset>
                </wp:positionV>
                <wp:extent cx="991235" cy="1270635"/>
                <wp:effectExtent l="0" t="0" r="0" b="0"/>
                <wp:wrapSquare wrapText="bothSides"/>
                <wp:docPr id="22" name="Textfeld 22"/>
                <wp:cNvGraphicFramePr/>
                <a:graphic xmlns:a="http://schemas.openxmlformats.org/drawingml/2006/main">
                  <a:graphicData uri="http://schemas.microsoft.com/office/word/2010/wordprocessingShape">
                    <wps:wsp>
                      <wps:cNvSpPr txBox="1"/>
                      <wps:spPr>
                        <a:xfrm>
                          <a:off x="0" y="0"/>
                          <a:ext cx="991235" cy="1270635"/>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95118FC" w14:textId="77777777" w:rsidR="008366B8" w:rsidRDefault="008366B8" w:rsidP="008366B8">
                            <w:pPr>
                              <w:ind w:left="0" w:firstLine="0"/>
                            </w:pPr>
                          </w:p>
                          <w:p w14:paraId="7738493F" w14:textId="77777777" w:rsidR="008366B8" w:rsidRDefault="008366B8" w:rsidP="008366B8">
                            <w:pPr>
                              <w:ind w:left="0" w:firstLine="0"/>
                              <w:jc w:val="left"/>
                            </w:pPr>
                            <w:r>
                              <w:t>3. und 4.</w:t>
                            </w:r>
                            <w:r>
                              <w:br/>
                              <w:t>Stunde</w:t>
                            </w:r>
                          </w:p>
                          <w:p w14:paraId="455EDD96"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6061E" id="_x0000_t202" coordsize="21600,21600" o:spt="202" path="m0,0l0,21600,21600,21600,21600,0xe">
                <v:stroke joinstyle="miter"/>
                <v:path gradientshapeok="t" o:connecttype="rect"/>
              </v:shapetype>
              <v:shape id="Textfeld 22" o:spid="_x0000_s1026" type="#_x0000_t202" style="position:absolute;left:0;text-align:left;margin-left:30.95pt;margin-top:285.8pt;width:78.05pt;height:10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" fillcolor="#ffe599 [1303]" stroked="f">
                <v:textbox>
                  <w:txbxContent>
                    <w:p w14:paraId="395118FC" w14:textId="77777777" w:rsidR="008366B8" w:rsidRDefault="008366B8" w:rsidP="008366B8">
                      <w:pPr>
                        <w:ind w:left="0" w:firstLine="0"/>
                      </w:pPr>
                    </w:p>
                    <w:p w14:paraId="7738493F" w14:textId="77777777" w:rsidR="008366B8" w:rsidRDefault="008366B8" w:rsidP="008366B8">
                      <w:pPr>
                        <w:ind w:left="0" w:firstLine="0"/>
                        <w:jc w:val="left"/>
                      </w:pPr>
                      <w:r>
                        <w:t>3. und 4.</w:t>
                      </w:r>
                      <w:r>
                        <w:br/>
                        <w:t>Stunde</w:t>
                      </w:r>
                    </w:p>
                    <w:p w14:paraId="455EDD96" w14:textId="77777777" w:rsidR="008366B8" w:rsidRDefault="008366B8" w:rsidP="008366B8">
                      <w:pPr>
                        <w:ind w:left="0"/>
                      </w:pPr>
                    </w:p>
                  </w:txbxContent>
                </v:textbox>
                <w10:wrap type="square"/>
              </v:shape>
            </w:pict>
          </mc:Fallback>
        </mc:AlternateContent>
      </w:r>
      <w:r>
        <w:rPr>
          <w:b/>
          <w:noProof/>
          <w:u w:val="single"/>
        </w:rPr>
        <mc:AlternateContent>
          <mc:Choice Requires="wps">
            <w:drawing>
              <wp:anchor distT="0" distB="0" distL="114300" distR="114300" simplePos="0" relativeHeight="251664384" behindDoc="0" locked="0" layoutInCell="1" allowOverlap="1" wp14:anchorId="5B2ED792" wp14:editId="2F10DA13">
                <wp:simplePos x="0" y="0"/>
                <wp:positionH relativeFrom="column">
                  <wp:posOffset>3783965</wp:posOffset>
                </wp:positionH>
                <wp:positionV relativeFrom="paragraph">
                  <wp:posOffset>2308860</wp:posOffset>
                </wp:positionV>
                <wp:extent cx="2362200" cy="1245870"/>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2362200" cy="124587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B4A7DB0"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2 zum Flugblatt</w:t>
                            </w:r>
                            <w:r w:rsidRPr="00C904D9">
                              <w:rPr>
                                <w:sz w:val="21"/>
                                <w:szCs w:val="21"/>
                              </w:rPr>
                              <w:br/>
                              <w:t xml:space="preserve">„Das </w:t>
                            </w:r>
                            <w:proofErr w:type="spellStart"/>
                            <w:r w:rsidRPr="00C904D9">
                              <w:rPr>
                                <w:sz w:val="21"/>
                                <w:szCs w:val="21"/>
                              </w:rPr>
                              <w:t>sibnha</w:t>
                            </w:r>
                            <w:proofErr w:type="spellEnd"/>
                            <w:r w:rsidRPr="00C904D9">
                              <w:rPr>
                                <w:sz w:val="21"/>
                                <w:szCs w:val="21"/>
                              </w:rPr>
                              <w:t>(u)</w:t>
                            </w:r>
                            <w:proofErr w:type="spellStart"/>
                            <w:r w:rsidRPr="00C904D9">
                              <w:rPr>
                                <w:sz w:val="21"/>
                                <w:szCs w:val="21"/>
                              </w:rPr>
                              <w:t>ptige</w:t>
                            </w:r>
                            <w:proofErr w:type="spellEnd"/>
                            <w:r w:rsidRPr="00C904D9">
                              <w:rPr>
                                <w:sz w:val="21"/>
                                <w:szCs w:val="21"/>
                              </w:rPr>
                              <w:t xml:space="preserve"> Papsttier“ 1530</w:t>
                            </w:r>
                          </w:p>
                          <w:p w14:paraId="13C48FBF"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„Thinglink“</w:t>
                            </w:r>
                          </w:p>
                          <w:p w14:paraId="76CB5ED0"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2ED792" id="Textfeld 21" o:spid="_x0000_s1027" type="#_x0000_t202" style="position:absolute;left:0;text-align:left;margin-left:297.95pt;margin-top:181.8pt;width:186pt;height:98.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" fillcolor="#c5e0b3 [1305]" stroked="f">
                <v:textbox>
                  <w:txbxContent>
                    <w:p w14:paraId="1B4A7DB0"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2 zum Flugblatt</w:t>
                      </w:r>
                      <w:r w:rsidRPr="00C904D9">
                        <w:rPr>
                          <w:sz w:val="21"/>
                          <w:szCs w:val="21"/>
                        </w:rPr>
                        <w:br/>
                        <w:t xml:space="preserve">„Das </w:t>
                      </w:r>
                      <w:proofErr w:type="spellStart"/>
                      <w:r w:rsidRPr="00C904D9">
                        <w:rPr>
                          <w:sz w:val="21"/>
                          <w:szCs w:val="21"/>
                        </w:rPr>
                        <w:t>sibnha</w:t>
                      </w:r>
                      <w:proofErr w:type="spellEnd"/>
                      <w:r w:rsidRPr="00C904D9">
                        <w:rPr>
                          <w:sz w:val="21"/>
                          <w:szCs w:val="21"/>
                        </w:rPr>
                        <w:t>(u)</w:t>
                      </w:r>
                      <w:proofErr w:type="spellStart"/>
                      <w:r w:rsidRPr="00C904D9">
                        <w:rPr>
                          <w:sz w:val="21"/>
                          <w:szCs w:val="21"/>
                        </w:rPr>
                        <w:t>ptige</w:t>
                      </w:r>
                      <w:proofErr w:type="spellEnd"/>
                      <w:r w:rsidRPr="00C904D9">
                        <w:rPr>
                          <w:sz w:val="21"/>
                          <w:szCs w:val="21"/>
                        </w:rPr>
                        <w:t xml:space="preserve"> Papsttier“ 1530</w:t>
                      </w:r>
                    </w:p>
                    <w:p w14:paraId="13C48FBF"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„Thinglink“</w:t>
                      </w:r>
                    </w:p>
                    <w:p w14:paraId="76CB5ED0" w14:textId="77777777" w:rsidR="008366B8" w:rsidRDefault="008366B8" w:rsidP="008366B8">
                      <w:pPr>
                        <w:ind w:left="0"/>
                      </w:pPr>
                    </w:p>
                  </w:txbxContent>
                </v:textbox>
                <w10:wrap type="square"/>
              </v:shape>
            </w:pict>
          </mc:Fallback>
        </mc:AlternateContent>
      </w:r>
      <w:r>
        <w:rPr>
          <w:b/>
          <w:noProof/>
          <w:u w:val="single"/>
        </w:rPr>
        <mc:AlternateContent>
          <mc:Choice Requires="wps">
            <w:drawing>
              <wp:anchor distT="0" distB="0" distL="114300" distR="114300" simplePos="0" relativeHeight="251661312" behindDoc="0" locked="0" layoutInCell="1" allowOverlap="1" wp14:anchorId="348AE32B" wp14:editId="4F39C169">
                <wp:simplePos x="0" y="0"/>
                <wp:positionH relativeFrom="column">
                  <wp:posOffset>3783965</wp:posOffset>
                </wp:positionH>
                <wp:positionV relativeFrom="paragraph">
                  <wp:posOffset>505460</wp:posOffset>
                </wp:positionV>
                <wp:extent cx="2439035" cy="1703705"/>
                <wp:effectExtent l="0" t="0" r="0" b="0"/>
                <wp:wrapSquare wrapText="bothSides"/>
                <wp:docPr id="18" name="Textfeld 18"/>
                <wp:cNvGraphicFramePr/>
                <a:graphic xmlns:a="http://schemas.openxmlformats.org/drawingml/2006/main">
                  <a:graphicData uri="http://schemas.microsoft.com/office/word/2010/wordprocessingShape">
                    <wps:wsp>
                      <wps:cNvSpPr txBox="1"/>
                      <wps:spPr>
                        <a:xfrm>
                          <a:off x="0" y="0"/>
                          <a:ext cx="2439035" cy="170370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107D4E10" w14:textId="77777777" w:rsidR="008366B8" w:rsidRPr="00C904D9" w:rsidRDefault="008366B8" w:rsidP="008366B8">
                            <w:pPr>
                              <w:pStyle w:val="Listenabsatz"/>
                              <w:numPr>
                                <w:ilvl w:val="0"/>
                                <w:numId w:val="5"/>
                              </w:numPr>
                              <w:ind w:left="360"/>
                              <w:jc w:val="left"/>
                              <w:rPr>
                                <w:sz w:val="21"/>
                                <w:szCs w:val="21"/>
                              </w:rPr>
                            </w:pPr>
                            <w:r w:rsidRPr="00C904D9">
                              <w:rPr>
                                <w:sz w:val="21"/>
                                <w:szCs w:val="21"/>
                              </w:rPr>
                              <w:t xml:space="preserve">Experteninterview zum konfessionellen Zeitalter </w:t>
                            </w:r>
                            <w:r w:rsidRPr="00C904D9">
                              <w:rPr>
                                <w:sz w:val="21"/>
                                <w:szCs w:val="21"/>
                              </w:rPr>
                              <w:br/>
                              <w:t xml:space="preserve">(F. </w:t>
                            </w:r>
                            <w:proofErr w:type="spellStart"/>
                            <w:r w:rsidRPr="00C904D9">
                              <w:rPr>
                                <w:sz w:val="21"/>
                                <w:szCs w:val="21"/>
                              </w:rPr>
                              <w:t>Quaasdorf</w:t>
                            </w:r>
                            <w:proofErr w:type="spellEnd"/>
                            <w:r w:rsidRPr="00C904D9">
                              <w:rPr>
                                <w:sz w:val="21"/>
                                <w:szCs w:val="21"/>
                              </w:rPr>
                              <w:t>, Uni Leipzig)</w:t>
                            </w:r>
                          </w:p>
                          <w:p w14:paraId="32287462" w14:textId="77777777" w:rsidR="008366B8" w:rsidRPr="00C904D9" w:rsidRDefault="008366B8" w:rsidP="008366B8">
                            <w:pPr>
                              <w:pStyle w:val="Listenabsatz"/>
                              <w:numPr>
                                <w:ilvl w:val="0"/>
                                <w:numId w:val="5"/>
                              </w:numPr>
                              <w:ind w:left="360"/>
                              <w:jc w:val="left"/>
                              <w:rPr>
                                <w:sz w:val="21"/>
                                <w:szCs w:val="21"/>
                              </w:rPr>
                            </w:pPr>
                            <w:r w:rsidRPr="00C904D9">
                              <w:rPr>
                                <w:sz w:val="21"/>
                                <w:szCs w:val="21"/>
                              </w:rPr>
                              <w:t>gruppenteilig: Arbeitsblatt 1</w:t>
                            </w:r>
                            <w:r>
                              <w:rPr>
                                <w:sz w:val="21"/>
                                <w:szCs w:val="21"/>
                              </w:rPr>
                              <w:br/>
                            </w:r>
                            <w:r w:rsidRPr="00C904D9">
                              <w:rPr>
                                <w:sz w:val="21"/>
                                <w:szCs w:val="21"/>
                              </w:rPr>
                              <w:t xml:space="preserve"> (A und B) </w:t>
                            </w:r>
                          </w:p>
                          <w:p w14:paraId="5505B2C2" w14:textId="77777777" w:rsidR="008366B8" w:rsidRPr="00C904D9" w:rsidRDefault="008366B8" w:rsidP="008366B8">
                            <w:pPr>
                              <w:pStyle w:val="Listenabsatz"/>
                              <w:numPr>
                                <w:ilvl w:val="0"/>
                                <w:numId w:val="5"/>
                              </w:numPr>
                              <w:ind w:left="360"/>
                              <w:jc w:val="left"/>
                              <w:rPr>
                                <w:sz w:val="21"/>
                                <w:szCs w:val="21"/>
                              </w:rPr>
                            </w:pPr>
                            <w:r w:rsidRPr="00C904D9">
                              <w:rPr>
                                <w:sz w:val="21"/>
                                <w:szCs w:val="21"/>
                              </w:rPr>
                              <w:t>Ergebnissicherung via learningapps.org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AE32B" id="Textfeld 18" o:spid="_x0000_s1028" type="#_x0000_t202" style="position:absolute;left:0;text-align:left;margin-left:297.95pt;margin-top:39.8pt;width:192.05pt;height:13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" fillcolor="#deeaf6 [660]" stroked="f">
                <v:textbox>
                  <w:txbxContent>
                    <w:p w14:paraId="107D4E10" w14:textId="77777777" w:rsidR="008366B8" w:rsidRPr="00C904D9" w:rsidRDefault="008366B8" w:rsidP="008366B8">
                      <w:pPr>
                        <w:pStyle w:val="Listenabsatz"/>
                        <w:numPr>
                          <w:ilvl w:val="0"/>
                          <w:numId w:val="5"/>
                        </w:numPr>
                        <w:ind w:left="360"/>
                        <w:jc w:val="left"/>
                        <w:rPr>
                          <w:sz w:val="21"/>
                          <w:szCs w:val="21"/>
                        </w:rPr>
                      </w:pPr>
                      <w:r w:rsidRPr="00C904D9">
                        <w:rPr>
                          <w:sz w:val="21"/>
                          <w:szCs w:val="21"/>
                        </w:rPr>
                        <w:t xml:space="preserve">Experteninterview zum konfessionellen Zeitalter </w:t>
                      </w:r>
                      <w:r w:rsidRPr="00C904D9">
                        <w:rPr>
                          <w:sz w:val="21"/>
                          <w:szCs w:val="21"/>
                        </w:rPr>
                        <w:br/>
                        <w:t xml:space="preserve">(F. </w:t>
                      </w:r>
                      <w:proofErr w:type="spellStart"/>
                      <w:r w:rsidRPr="00C904D9">
                        <w:rPr>
                          <w:sz w:val="21"/>
                          <w:szCs w:val="21"/>
                        </w:rPr>
                        <w:t>Quaasdorf</w:t>
                      </w:r>
                      <w:proofErr w:type="spellEnd"/>
                      <w:r w:rsidRPr="00C904D9">
                        <w:rPr>
                          <w:sz w:val="21"/>
                          <w:szCs w:val="21"/>
                        </w:rPr>
                        <w:t>, Uni Leipzig)</w:t>
                      </w:r>
                    </w:p>
                    <w:p w14:paraId="32287462" w14:textId="77777777" w:rsidR="008366B8" w:rsidRPr="00C904D9" w:rsidRDefault="008366B8" w:rsidP="008366B8">
                      <w:pPr>
                        <w:pStyle w:val="Listenabsatz"/>
                        <w:numPr>
                          <w:ilvl w:val="0"/>
                          <w:numId w:val="5"/>
                        </w:numPr>
                        <w:ind w:left="360"/>
                        <w:jc w:val="left"/>
                        <w:rPr>
                          <w:sz w:val="21"/>
                          <w:szCs w:val="21"/>
                        </w:rPr>
                      </w:pPr>
                      <w:r w:rsidRPr="00C904D9">
                        <w:rPr>
                          <w:sz w:val="21"/>
                          <w:szCs w:val="21"/>
                        </w:rPr>
                        <w:t>gruppenteilig: Arbeitsblatt 1</w:t>
                      </w:r>
                      <w:r>
                        <w:rPr>
                          <w:sz w:val="21"/>
                          <w:szCs w:val="21"/>
                        </w:rPr>
                        <w:br/>
                      </w:r>
                      <w:r w:rsidRPr="00C904D9">
                        <w:rPr>
                          <w:sz w:val="21"/>
                          <w:szCs w:val="21"/>
                        </w:rPr>
                        <w:t xml:space="preserve"> (A und B) </w:t>
                      </w:r>
                    </w:p>
                    <w:p w14:paraId="5505B2C2" w14:textId="77777777" w:rsidR="008366B8" w:rsidRPr="00C904D9" w:rsidRDefault="008366B8" w:rsidP="008366B8">
                      <w:pPr>
                        <w:pStyle w:val="Listenabsatz"/>
                        <w:numPr>
                          <w:ilvl w:val="0"/>
                          <w:numId w:val="5"/>
                        </w:numPr>
                        <w:ind w:left="360"/>
                        <w:jc w:val="left"/>
                        <w:rPr>
                          <w:sz w:val="21"/>
                          <w:szCs w:val="21"/>
                        </w:rPr>
                      </w:pPr>
                      <w:r w:rsidRPr="00C904D9">
                        <w:rPr>
                          <w:sz w:val="21"/>
                          <w:szCs w:val="21"/>
                        </w:rPr>
                        <w:t>Ergebnissicherung via learningapps.org</w:t>
                      </w:r>
                    </w:p>
                  </w:txbxContent>
                </v:textbox>
                <w10:wrap type="square"/>
              </v:shape>
            </w:pict>
          </mc:Fallback>
        </mc:AlternateContent>
      </w:r>
      <w:r>
        <w:rPr>
          <w:b/>
          <w:noProof/>
          <w:u w:val="single"/>
        </w:rPr>
        <mc:AlternateContent>
          <mc:Choice Requires="wps">
            <w:drawing>
              <wp:anchor distT="0" distB="0" distL="114300" distR="114300" simplePos="0" relativeHeight="251660288" behindDoc="0" locked="0" layoutInCell="1" allowOverlap="1" wp14:anchorId="75BDBC59" wp14:editId="0AEF8F0E">
                <wp:simplePos x="0" y="0"/>
                <wp:positionH relativeFrom="column">
                  <wp:posOffset>354965</wp:posOffset>
                </wp:positionH>
                <wp:positionV relativeFrom="paragraph">
                  <wp:posOffset>504825</wp:posOffset>
                </wp:positionV>
                <wp:extent cx="991235" cy="1703705"/>
                <wp:effectExtent l="0" t="0" r="0" b="0"/>
                <wp:wrapSquare wrapText="bothSides"/>
                <wp:docPr id="17" name="Textfeld 17"/>
                <wp:cNvGraphicFramePr/>
                <a:graphic xmlns:a="http://schemas.openxmlformats.org/drawingml/2006/main">
                  <a:graphicData uri="http://schemas.microsoft.com/office/word/2010/wordprocessingShape">
                    <wps:wsp>
                      <wps:cNvSpPr txBox="1"/>
                      <wps:spPr>
                        <a:xfrm>
                          <a:off x="0" y="0"/>
                          <a:ext cx="991235" cy="170370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A2C85D5" w14:textId="77777777" w:rsidR="008366B8" w:rsidRDefault="008366B8" w:rsidP="008366B8"/>
                          <w:p w14:paraId="19172535" w14:textId="77777777" w:rsidR="008366B8" w:rsidRDefault="008366B8" w:rsidP="008366B8"/>
                          <w:p w14:paraId="27FB1A3A" w14:textId="77777777" w:rsidR="008366B8" w:rsidRDefault="008366B8" w:rsidP="008366B8">
                            <w:pPr>
                              <w:pStyle w:val="Listenabsatz"/>
                              <w:numPr>
                                <w:ilvl w:val="0"/>
                                <w:numId w:val="6"/>
                              </w:numPr>
                            </w:pPr>
                            <w:r>
                              <w:t>Stunde</w:t>
                            </w:r>
                          </w:p>
                          <w:p w14:paraId="6729F0D8" w14:textId="77777777" w:rsidR="008366B8" w:rsidRDefault="008366B8" w:rsidP="008366B8">
                            <w:pPr>
                              <w:ind w:left="0"/>
                            </w:pPr>
                          </w:p>
                          <w:p w14:paraId="4F097D23"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BC59" id="Textfeld 17" o:spid="_x0000_s1029" type="#_x0000_t202" style="position:absolute;left:0;text-align:left;margin-left:27.95pt;margin-top:39.75pt;width:78.05pt;height:13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" fillcolor="#deeaf6 [660]" stroked="f">
                <v:textbox>
                  <w:txbxContent>
                    <w:p w14:paraId="7A2C85D5" w14:textId="77777777" w:rsidR="008366B8" w:rsidRDefault="008366B8" w:rsidP="008366B8">
                      <w:bookmarkStart w:id="1" w:name="_GoBack"/>
                    </w:p>
                    <w:p w14:paraId="19172535" w14:textId="77777777" w:rsidR="008366B8" w:rsidRDefault="008366B8" w:rsidP="008366B8"/>
                    <w:p w14:paraId="27FB1A3A" w14:textId="77777777" w:rsidR="008366B8" w:rsidRDefault="008366B8" w:rsidP="008366B8">
                      <w:pPr>
                        <w:pStyle w:val="Listenabsatz"/>
                        <w:numPr>
                          <w:ilvl w:val="0"/>
                          <w:numId w:val="6"/>
                        </w:numPr>
                      </w:pPr>
                      <w:r>
                        <w:t>Stunde</w:t>
                      </w:r>
                    </w:p>
                    <w:p w14:paraId="6729F0D8" w14:textId="77777777" w:rsidR="008366B8" w:rsidRDefault="008366B8" w:rsidP="008366B8">
                      <w:pPr>
                        <w:ind w:left="0"/>
                      </w:pPr>
                    </w:p>
                    <w:p w14:paraId="4F097D23" w14:textId="77777777" w:rsidR="008366B8" w:rsidRDefault="008366B8" w:rsidP="008366B8">
                      <w:pPr>
                        <w:ind w:left="0"/>
                      </w:pPr>
                    </w:p>
                    <w:bookmarkEnd w:id="1"/>
                  </w:txbxContent>
                </v:textbox>
                <w10:wrap type="square"/>
              </v:shape>
            </w:pict>
          </mc:Fallback>
        </mc:AlternateContent>
      </w:r>
      <w:r>
        <w:rPr>
          <w:b/>
          <w:noProof/>
          <w:u w:val="single"/>
        </w:rPr>
        <mc:AlternateContent>
          <mc:Choice Requires="wps">
            <w:drawing>
              <wp:anchor distT="0" distB="0" distL="114300" distR="114300" simplePos="0" relativeHeight="251659264" behindDoc="0" locked="0" layoutInCell="1" allowOverlap="1" wp14:anchorId="234FD525" wp14:editId="48B0A3BD">
                <wp:simplePos x="0" y="0"/>
                <wp:positionH relativeFrom="column">
                  <wp:posOffset>1421765</wp:posOffset>
                </wp:positionH>
                <wp:positionV relativeFrom="paragraph">
                  <wp:posOffset>504825</wp:posOffset>
                </wp:positionV>
                <wp:extent cx="2286000" cy="1703705"/>
                <wp:effectExtent l="0" t="0" r="0" b="0"/>
                <wp:wrapSquare wrapText="bothSides"/>
                <wp:docPr id="16" name="Textfeld 16"/>
                <wp:cNvGraphicFramePr/>
                <a:graphic xmlns:a="http://schemas.openxmlformats.org/drawingml/2006/main">
                  <a:graphicData uri="http://schemas.microsoft.com/office/word/2010/wordprocessingShape">
                    <wps:wsp>
                      <wps:cNvSpPr txBox="1"/>
                      <wps:spPr>
                        <a:xfrm>
                          <a:off x="0" y="0"/>
                          <a:ext cx="2286000" cy="1703705"/>
                        </a:xfrm>
                        <a:prstGeom prst="rect">
                          <a:avLst/>
                        </a:prstGeom>
                        <a:solidFill>
                          <a:schemeClr val="accent1">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4A1C381" w14:textId="77777777" w:rsidR="008366B8" w:rsidRPr="00C904D9" w:rsidRDefault="008366B8" w:rsidP="008366B8">
                            <w:pPr>
                              <w:pStyle w:val="Listenabsatz"/>
                              <w:numPr>
                                <w:ilvl w:val="0"/>
                                <w:numId w:val="4"/>
                              </w:numPr>
                              <w:jc w:val="left"/>
                              <w:rPr>
                                <w:sz w:val="21"/>
                                <w:szCs w:val="21"/>
                              </w:rPr>
                            </w:pPr>
                            <w:r w:rsidRPr="00C904D9">
                              <w:rPr>
                                <w:sz w:val="21"/>
                                <w:szCs w:val="21"/>
                              </w:rPr>
                              <w:t>Ereignisse des konfessionellen Zeitalters</w:t>
                            </w:r>
                          </w:p>
                          <w:p w14:paraId="7CD61582" w14:textId="77777777" w:rsidR="008366B8" w:rsidRPr="00C904D9" w:rsidRDefault="008366B8" w:rsidP="008366B8">
                            <w:pPr>
                              <w:pStyle w:val="Listenabsatz"/>
                              <w:numPr>
                                <w:ilvl w:val="0"/>
                                <w:numId w:val="4"/>
                              </w:numPr>
                              <w:jc w:val="left"/>
                              <w:rPr>
                                <w:sz w:val="21"/>
                                <w:szCs w:val="21"/>
                              </w:rPr>
                            </w:pPr>
                            <w:r w:rsidRPr="00C904D9">
                              <w:rPr>
                                <w:sz w:val="21"/>
                                <w:szCs w:val="21"/>
                              </w:rPr>
                              <w:t>Akteure der Reformationszeit</w:t>
                            </w:r>
                          </w:p>
                          <w:p w14:paraId="3C0420ED" w14:textId="77777777" w:rsidR="008366B8" w:rsidRDefault="008366B8" w:rsidP="008366B8">
                            <w:pPr>
                              <w:pStyle w:val="Listenabsatz"/>
                              <w:numPr>
                                <w:ilvl w:val="0"/>
                                <w:numId w:val="4"/>
                              </w:numPr>
                              <w:jc w:val="left"/>
                            </w:pPr>
                            <w:r w:rsidRPr="00C904D9">
                              <w:rPr>
                                <w:sz w:val="21"/>
                                <w:szCs w:val="21"/>
                              </w:rPr>
                              <w:t>Positionen der katholischen</w:t>
                            </w:r>
                            <w:r>
                              <w:t xml:space="preserve"> </w:t>
                            </w:r>
                            <w:r w:rsidRPr="00C904D9">
                              <w:rPr>
                                <w:sz w:val="21"/>
                                <w:szCs w:val="21"/>
                              </w:rPr>
                              <w:t>Kirche bzw. der</w:t>
                            </w:r>
                            <w:r>
                              <w:t xml:space="preserve"> </w:t>
                            </w:r>
                            <w:r w:rsidRPr="00C904D9">
                              <w:rPr>
                                <w:sz w:val="21"/>
                                <w:szCs w:val="21"/>
                              </w:rPr>
                              <w:t>Reformatoren</w:t>
                            </w:r>
                          </w:p>
                          <w:p w14:paraId="056FF1F4" w14:textId="77777777" w:rsidR="008366B8" w:rsidRDefault="008366B8" w:rsidP="008366B8">
                            <w:pPr>
                              <w:ind w:left="0"/>
                            </w:pPr>
                          </w:p>
                          <w:p w14:paraId="32A1C68D"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FD525" id="Textfeld 16" o:spid="_x0000_s1030" type="#_x0000_t202" style="position:absolute;left:0;text-align:left;margin-left:111.95pt;margin-top:39.75pt;width:180pt;height:13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" fillcolor="#deeaf6 [660]" stroked="f">
                <v:textbox>
                  <w:txbxContent>
                    <w:p w14:paraId="74A1C381" w14:textId="77777777" w:rsidR="008366B8" w:rsidRPr="00C904D9" w:rsidRDefault="008366B8" w:rsidP="008366B8">
                      <w:pPr>
                        <w:pStyle w:val="Listenabsatz"/>
                        <w:numPr>
                          <w:ilvl w:val="0"/>
                          <w:numId w:val="4"/>
                        </w:numPr>
                        <w:jc w:val="left"/>
                        <w:rPr>
                          <w:sz w:val="21"/>
                          <w:szCs w:val="21"/>
                        </w:rPr>
                      </w:pPr>
                      <w:r w:rsidRPr="00C904D9">
                        <w:rPr>
                          <w:sz w:val="21"/>
                          <w:szCs w:val="21"/>
                        </w:rPr>
                        <w:t>Ereignisse des konfessionellen Zeitalters</w:t>
                      </w:r>
                    </w:p>
                    <w:p w14:paraId="7CD61582" w14:textId="77777777" w:rsidR="008366B8" w:rsidRPr="00C904D9" w:rsidRDefault="008366B8" w:rsidP="008366B8">
                      <w:pPr>
                        <w:pStyle w:val="Listenabsatz"/>
                        <w:numPr>
                          <w:ilvl w:val="0"/>
                          <w:numId w:val="4"/>
                        </w:numPr>
                        <w:jc w:val="left"/>
                        <w:rPr>
                          <w:sz w:val="21"/>
                          <w:szCs w:val="21"/>
                        </w:rPr>
                      </w:pPr>
                      <w:r w:rsidRPr="00C904D9">
                        <w:rPr>
                          <w:sz w:val="21"/>
                          <w:szCs w:val="21"/>
                        </w:rPr>
                        <w:t>Akteure der Reformationszeit</w:t>
                      </w:r>
                    </w:p>
                    <w:p w14:paraId="3C0420ED" w14:textId="77777777" w:rsidR="008366B8" w:rsidRDefault="008366B8" w:rsidP="008366B8">
                      <w:pPr>
                        <w:pStyle w:val="Listenabsatz"/>
                        <w:numPr>
                          <w:ilvl w:val="0"/>
                          <w:numId w:val="4"/>
                        </w:numPr>
                        <w:jc w:val="left"/>
                      </w:pPr>
                      <w:r w:rsidRPr="00C904D9">
                        <w:rPr>
                          <w:sz w:val="21"/>
                          <w:szCs w:val="21"/>
                        </w:rPr>
                        <w:t>Positionen der katholischen</w:t>
                      </w:r>
                      <w:r>
                        <w:t xml:space="preserve"> </w:t>
                      </w:r>
                      <w:r w:rsidRPr="00C904D9">
                        <w:rPr>
                          <w:sz w:val="21"/>
                          <w:szCs w:val="21"/>
                        </w:rPr>
                        <w:t>Kirche bzw. der</w:t>
                      </w:r>
                      <w:r>
                        <w:t xml:space="preserve"> </w:t>
                      </w:r>
                      <w:r w:rsidRPr="00C904D9">
                        <w:rPr>
                          <w:sz w:val="21"/>
                          <w:szCs w:val="21"/>
                        </w:rPr>
                        <w:t>Reformatoren</w:t>
                      </w:r>
                    </w:p>
                    <w:p w14:paraId="056FF1F4" w14:textId="77777777" w:rsidR="008366B8" w:rsidRDefault="008366B8" w:rsidP="008366B8">
                      <w:pPr>
                        <w:ind w:left="0"/>
                      </w:pPr>
                    </w:p>
                    <w:p w14:paraId="32A1C68D" w14:textId="77777777" w:rsidR="008366B8" w:rsidRDefault="008366B8" w:rsidP="008366B8">
                      <w:pPr>
                        <w:ind w:left="0"/>
                      </w:pPr>
                    </w:p>
                  </w:txbxContent>
                </v:textbox>
                <w10:wrap type="square"/>
              </v:shape>
            </w:pict>
          </mc:Fallback>
        </mc:AlternateContent>
      </w:r>
      <w:r>
        <w:rPr>
          <w:b/>
          <w:u w:val="single"/>
        </w:rPr>
        <w:br/>
      </w:r>
      <w:r>
        <w:rPr>
          <w:b/>
        </w:rPr>
        <w:t xml:space="preserve">     </w:t>
      </w:r>
      <w:r>
        <w:t xml:space="preserve"> Stunde</w:t>
      </w:r>
      <w:r>
        <w:tab/>
      </w:r>
      <w:r>
        <w:tab/>
        <w:t>Inhalte</w:t>
      </w:r>
      <w:r>
        <w:tab/>
      </w:r>
      <w:r>
        <w:tab/>
      </w:r>
      <w:r>
        <w:tab/>
        <w:t xml:space="preserve">    </w:t>
      </w:r>
      <w:r w:rsidRPr="00956231">
        <w:t>Medien/ Materialien/ Methoden</w:t>
      </w:r>
    </w:p>
    <w:p w14:paraId="53BD8C81" w14:textId="77777777" w:rsidR="008366B8" w:rsidRDefault="008366B8" w:rsidP="008366B8">
      <w:pPr>
        <w:jc w:val="left"/>
        <w:rPr>
          <w:b/>
          <w:u w:val="single"/>
        </w:rPr>
      </w:pPr>
      <w:r>
        <w:rPr>
          <w:b/>
          <w:noProof/>
          <w:u w:val="single"/>
        </w:rPr>
        <mc:AlternateContent>
          <mc:Choice Requires="wps">
            <w:drawing>
              <wp:anchor distT="0" distB="0" distL="114300" distR="114300" simplePos="0" relativeHeight="251666432" behindDoc="0" locked="0" layoutInCell="1" allowOverlap="1" wp14:anchorId="3B866573" wp14:editId="2DEEB3D0">
                <wp:simplePos x="0" y="0"/>
                <wp:positionH relativeFrom="column">
                  <wp:posOffset>1421765</wp:posOffset>
                </wp:positionH>
                <wp:positionV relativeFrom="paragraph">
                  <wp:posOffset>3056255</wp:posOffset>
                </wp:positionV>
                <wp:extent cx="2285365" cy="1254125"/>
                <wp:effectExtent l="0" t="0" r="635" b="0"/>
                <wp:wrapSquare wrapText="bothSides"/>
                <wp:docPr id="23" name="Textfeld 23"/>
                <wp:cNvGraphicFramePr/>
                <a:graphic xmlns:a="http://schemas.openxmlformats.org/drawingml/2006/main">
                  <a:graphicData uri="http://schemas.microsoft.com/office/word/2010/wordprocessingShape">
                    <wps:wsp>
                      <wps:cNvSpPr txBox="1"/>
                      <wps:spPr>
                        <a:xfrm>
                          <a:off x="0" y="0"/>
                          <a:ext cx="2285365" cy="1254125"/>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CDE90D8" w14:textId="77777777" w:rsidR="008366B8" w:rsidRPr="00C904D9" w:rsidRDefault="008366B8" w:rsidP="008366B8">
                            <w:pPr>
                              <w:pStyle w:val="Listenabsatz"/>
                              <w:numPr>
                                <w:ilvl w:val="0"/>
                                <w:numId w:val="4"/>
                              </w:numPr>
                              <w:jc w:val="left"/>
                              <w:rPr>
                                <w:sz w:val="21"/>
                                <w:szCs w:val="21"/>
                              </w:rPr>
                            </w:pPr>
                            <w:r w:rsidRPr="00C904D9">
                              <w:rPr>
                                <w:sz w:val="21"/>
                                <w:szCs w:val="21"/>
                              </w:rPr>
                              <w:t>Selbstständige Analyse des</w:t>
                            </w:r>
                          </w:p>
                          <w:p w14:paraId="31679499" w14:textId="77777777" w:rsidR="008366B8" w:rsidRPr="00C904D9" w:rsidRDefault="008366B8" w:rsidP="008366B8">
                            <w:pPr>
                              <w:pStyle w:val="Listenabsatz"/>
                              <w:ind w:left="360" w:firstLine="0"/>
                              <w:jc w:val="left"/>
                              <w:rPr>
                                <w:sz w:val="21"/>
                                <w:szCs w:val="21"/>
                              </w:rPr>
                            </w:pPr>
                            <w:r w:rsidRPr="00C904D9">
                              <w:rPr>
                                <w:sz w:val="21"/>
                                <w:szCs w:val="21"/>
                              </w:rPr>
                              <w:t xml:space="preserve">Flugblattes „Luther </w:t>
                            </w:r>
                            <w:proofErr w:type="spellStart"/>
                            <w:r w:rsidRPr="00C904D9">
                              <w:rPr>
                                <w:sz w:val="21"/>
                                <w:szCs w:val="21"/>
                              </w:rPr>
                              <w:t>us</w:t>
                            </w:r>
                            <w:proofErr w:type="spellEnd"/>
                            <w:r w:rsidRPr="00C904D9">
                              <w:rPr>
                                <w:sz w:val="21"/>
                                <w:szCs w:val="21"/>
                              </w:rPr>
                              <w:t xml:space="preserve"> </w:t>
                            </w:r>
                            <w:proofErr w:type="spellStart"/>
                            <w:r w:rsidRPr="00C904D9">
                              <w:rPr>
                                <w:sz w:val="21"/>
                                <w:szCs w:val="21"/>
                              </w:rPr>
                              <w:t>Triumphans</w:t>
                            </w:r>
                            <w:proofErr w:type="spellEnd"/>
                            <w:r w:rsidRPr="00C904D9">
                              <w:rPr>
                                <w:sz w:val="21"/>
                                <w:szCs w:val="21"/>
                              </w:rPr>
                              <w:t>“ (1568)</w:t>
                            </w:r>
                          </w:p>
                          <w:p w14:paraId="6DBC922A" w14:textId="77777777" w:rsidR="008366B8" w:rsidRPr="00C904D9" w:rsidRDefault="008366B8" w:rsidP="008366B8">
                            <w:pPr>
                              <w:pStyle w:val="Listenabsatz"/>
                              <w:numPr>
                                <w:ilvl w:val="0"/>
                                <w:numId w:val="4"/>
                              </w:numPr>
                              <w:jc w:val="left"/>
                              <w:rPr>
                                <w:sz w:val="21"/>
                                <w:szCs w:val="21"/>
                              </w:rPr>
                            </w:pPr>
                            <w:r w:rsidRPr="00C904D9">
                              <w:rPr>
                                <w:sz w:val="21"/>
                                <w:szCs w:val="21"/>
                              </w:rPr>
                              <w:t xml:space="preserve">Anwendung </w:t>
                            </w:r>
                          </w:p>
                          <w:p w14:paraId="76403444" w14:textId="77777777" w:rsidR="008366B8" w:rsidRDefault="00A6350C" w:rsidP="008366B8">
                            <w:pPr>
                              <w:pStyle w:val="Listenabsatz"/>
                              <w:ind w:left="360" w:firstLine="0"/>
                              <w:jc w:val="left"/>
                            </w:pPr>
                            <w:hyperlink r:id="rId9" w:history="1">
                              <w:r w:rsidR="008366B8" w:rsidRPr="00C904D9">
                                <w:rPr>
                                  <w:rStyle w:val="Link"/>
                                  <w:sz w:val="21"/>
                                  <w:szCs w:val="21"/>
                                </w:rPr>
                                <w:t>www.thinglink.com</w:t>
                              </w:r>
                            </w:hyperlink>
                            <w:r w:rsidR="008366B8">
                              <w:t xml:space="preserve"> </w:t>
                            </w:r>
                          </w:p>
                          <w:p w14:paraId="1821FAD5" w14:textId="77777777" w:rsidR="008366B8" w:rsidRDefault="008366B8" w:rsidP="008366B8">
                            <w:pPr>
                              <w:ind w:left="0"/>
                            </w:pPr>
                          </w:p>
                          <w:p w14:paraId="6AA08708"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66573" id="Textfeld 23" o:spid="_x0000_s1031" type="#_x0000_t202" style="position:absolute;left:0;text-align:left;margin-left:111.95pt;margin-top:240.65pt;width:179.9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" fillcolor="#ffe599 [1303]" stroked="f">
                <v:textbox>
                  <w:txbxContent>
                    <w:p w14:paraId="6CDE90D8" w14:textId="77777777" w:rsidR="008366B8" w:rsidRPr="00C904D9" w:rsidRDefault="008366B8" w:rsidP="008366B8">
                      <w:pPr>
                        <w:pStyle w:val="Listenabsatz"/>
                        <w:numPr>
                          <w:ilvl w:val="0"/>
                          <w:numId w:val="4"/>
                        </w:numPr>
                        <w:jc w:val="left"/>
                        <w:rPr>
                          <w:sz w:val="21"/>
                          <w:szCs w:val="21"/>
                        </w:rPr>
                      </w:pPr>
                      <w:r w:rsidRPr="00C904D9">
                        <w:rPr>
                          <w:sz w:val="21"/>
                          <w:szCs w:val="21"/>
                        </w:rPr>
                        <w:t>Selbstständige Analyse des</w:t>
                      </w:r>
                    </w:p>
                    <w:p w14:paraId="31679499" w14:textId="77777777" w:rsidR="008366B8" w:rsidRPr="00C904D9" w:rsidRDefault="008366B8" w:rsidP="008366B8">
                      <w:pPr>
                        <w:pStyle w:val="Listenabsatz"/>
                        <w:ind w:left="360" w:firstLine="0"/>
                        <w:jc w:val="left"/>
                        <w:rPr>
                          <w:sz w:val="21"/>
                          <w:szCs w:val="21"/>
                        </w:rPr>
                      </w:pPr>
                      <w:r w:rsidRPr="00C904D9">
                        <w:rPr>
                          <w:sz w:val="21"/>
                          <w:szCs w:val="21"/>
                        </w:rPr>
                        <w:t xml:space="preserve">Flugblattes „Luther </w:t>
                      </w:r>
                      <w:proofErr w:type="spellStart"/>
                      <w:r w:rsidRPr="00C904D9">
                        <w:rPr>
                          <w:sz w:val="21"/>
                          <w:szCs w:val="21"/>
                        </w:rPr>
                        <w:t>us</w:t>
                      </w:r>
                      <w:proofErr w:type="spellEnd"/>
                      <w:r w:rsidRPr="00C904D9">
                        <w:rPr>
                          <w:sz w:val="21"/>
                          <w:szCs w:val="21"/>
                        </w:rPr>
                        <w:t xml:space="preserve"> </w:t>
                      </w:r>
                      <w:proofErr w:type="spellStart"/>
                      <w:r w:rsidRPr="00C904D9">
                        <w:rPr>
                          <w:sz w:val="21"/>
                          <w:szCs w:val="21"/>
                        </w:rPr>
                        <w:t>Triumphans</w:t>
                      </w:r>
                      <w:proofErr w:type="spellEnd"/>
                      <w:r w:rsidRPr="00C904D9">
                        <w:rPr>
                          <w:sz w:val="21"/>
                          <w:szCs w:val="21"/>
                        </w:rPr>
                        <w:t>“ (1568)</w:t>
                      </w:r>
                    </w:p>
                    <w:p w14:paraId="6DBC922A" w14:textId="77777777" w:rsidR="008366B8" w:rsidRPr="00C904D9" w:rsidRDefault="008366B8" w:rsidP="008366B8">
                      <w:pPr>
                        <w:pStyle w:val="Listenabsatz"/>
                        <w:numPr>
                          <w:ilvl w:val="0"/>
                          <w:numId w:val="4"/>
                        </w:numPr>
                        <w:jc w:val="left"/>
                        <w:rPr>
                          <w:sz w:val="21"/>
                          <w:szCs w:val="21"/>
                        </w:rPr>
                      </w:pPr>
                      <w:r w:rsidRPr="00C904D9">
                        <w:rPr>
                          <w:sz w:val="21"/>
                          <w:szCs w:val="21"/>
                        </w:rPr>
                        <w:t xml:space="preserve">Anwendung </w:t>
                      </w:r>
                    </w:p>
                    <w:p w14:paraId="76403444" w14:textId="77777777" w:rsidR="008366B8" w:rsidRDefault="008366B8" w:rsidP="008366B8">
                      <w:pPr>
                        <w:pStyle w:val="Listenabsatz"/>
                        <w:ind w:left="360" w:firstLine="0"/>
                        <w:jc w:val="left"/>
                      </w:pPr>
                      <w:hyperlink r:id="rId10" w:history="1">
                        <w:r w:rsidRPr="00C904D9">
                          <w:rPr>
                            <w:rStyle w:val="Link"/>
                            <w:sz w:val="21"/>
                            <w:szCs w:val="21"/>
                          </w:rPr>
                          <w:t>www.thinglink.com</w:t>
                        </w:r>
                      </w:hyperlink>
                      <w:r>
                        <w:t xml:space="preserve"> </w:t>
                      </w:r>
                    </w:p>
                    <w:p w14:paraId="1821FAD5" w14:textId="77777777" w:rsidR="008366B8" w:rsidRDefault="008366B8" w:rsidP="008366B8">
                      <w:pPr>
                        <w:ind w:left="0"/>
                      </w:pPr>
                    </w:p>
                    <w:p w14:paraId="6AA08708" w14:textId="77777777" w:rsidR="008366B8" w:rsidRDefault="008366B8" w:rsidP="008366B8">
                      <w:pPr>
                        <w:ind w:left="0"/>
                      </w:pPr>
                    </w:p>
                  </w:txbxContent>
                </v:textbox>
                <w10:wrap type="square"/>
              </v:shape>
            </w:pict>
          </mc:Fallback>
        </mc:AlternateContent>
      </w:r>
      <w:r>
        <w:rPr>
          <w:b/>
          <w:noProof/>
          <w:u w:val="single"/>
        </w:rPr>
        <mc:AlternateContent>
          <mc:Choice Requires="wps">
            <w:drawing>
              <wp:anchor distT="0" distB="0" distL="114300" distR="114300" simplePos="0" relativeHeight="251667456" behindDoc="0" locked="0" layoutInCell="1" allowOverlap="1" wp14:anchorId="3974ED88" wp14:editId="55C9525F">
                <wp:simplePos x="0" y="0"/>
                <wp:positionH relativeFrom="column">
                  <wp:posOffset>3784600</wp:posOffset>
                </wp:positionH>
                <wp:positionV relativeFrom="paragraph">
                  <wp:posOffset>3059430</wp:posOffset>
                </wp:positionV>
                <wp:extent cx="2362200" cy="1245235"/>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2362200" cy="1245235"/>
                        </a:xfrm>
                        <a:prstGeom prst="rect">
                          <a:avLst/>
                        </a:prstGeom>
                        <a:solidFill>
                          <a:schemeClr val="accent4">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CEE4775" w14:textId="77777777" w:rsidR="008366B8" w:rsidRPr="00C904D9" w:rsidRDefault="008366B8" w:rsidP="008366B8">
                            <w:pPr>
                              <w:pStyle w:val="Listenabsatz"/>
                              <w:numPr>
                                <w:ilvl w:val="0"/>
                                <w:numId w:val="5"/>
                              </w:numPr>
                              <w:ind w:left="360"/>
                              <w:jc w:val="left"/>
                              <w:rPr>
                                <w:sz w:val="21"/>
                                <w:szCs w:val="21"/>
                              </w:rPr>
                            </w:pPr>
                            <w:r w:rsidRPr="00C904D9">
                              <w:rPr>
                                <w:sz w:val="21"/>
                                <w:szCs w:val="21"/>
                              </w:rPr>
                              <w:t xml:space="preserve">Arbeitsblatt 3 mit Aufgaben zum Flugblatt „Luther </w:t>
                            </w:r>
                            <w:proofErr w:type="spellStart"/>
                            <w:r w:rsidRPr="00C904D9">
                              <w:rPr>
                                <w:sz w:val="21"/>
                                <w:szCs w:val="21"/>
                              </w:rPr>
                              <w:t>us</w:t>
                            </w:r>
                            <w:proofErr w:type="spellEnd"/>
                            <w:r w:rsidRPr="00C904D9">
                              <w:rPr>
                                <w:sz w:val="21"/>
                                <w:szCs w:val="21"/>
                              </w:rPr>
                              <w:t xml:space="preserve"> </w:t>
                            </w:r>
                            <w:proofErr w:type="spellStart"/>
                            <w:r w:rsidRPr="00C904D9">
                              <w:rPr>
                                <w:sz w:val="21"/>
                                <w:szCs w:val="21"/>
                              </w:rPr>
                              <w:t>Triumphans</w:t>
                            </w:r>
                            <w:proofErr w:type="spellEnd"/>
                            <w:r w:rsidRPr="00C904D9">
                              <w:rPr>
                                <w:sz w:val="21"/>
                                <w:szCs w:val="21"/>
                              </w:rPr>
                              <w:t>“ (1568)</w:t>
                            </w:r>
                          </w:p>
                          <w:p w14:paraId="5C3843E5"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„Thinglink“</w:t>
                            </w:r>
                          </w:p>
                          <w:p w14:paraId="759193B6"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„Hilfestellung“</w:t>
                            </w:r>
                          </w:p>
                          <w:p w14:paraId="6CDCA00E"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74ED88" id="Textfeld 24" o:spid="_x0000_s1032" type="#_x0000_t202" style="position:absolute;left:0;text-align:left;margin-left:298pt;margin-top:240.9pt;width:186pt;height:9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" fillcolor="#ffe599 [1303]" stroked="f">
                <v:textbox>
                  <w:txbxContent>
                    <w:p w14:paraId="7CEE4775" w14:textId="77777777" w:rsidR="008366B8" w:rsidRPr="00C904D9" w:rsidRDefault="008366B8" w:rsidP="008366B8">
                      <w:pPr>
                        <w:pStyle w:val="Listenabsatz"/>
                        <w:numPr>
                          <w:ilvl w:val="0"/>
                          <w:numId w:val="5"/>
                        </w:numPr>
                        <w:ind w:left="360"/>
                        <w:jc w:val="left"/>
                        <w:rPr>
                          <w:sz w:val="21"/>
                          <w:szCs w:val="21"/>
                        </w:rPr>
                      </w:pPr>
                      <w:r w:rsidRPr="00C904D9">
                        <w:rPr>
                          <w:sz w:val="21"/>
                          <w:szCs w:val="21"/>
                        </w:rPr>
                        <w:t xml:space="preserve">Arbeitsblatt 3 mit Aufgaben zum Flugblatt „Luther </w:t>
                      </w:r>
                      <w:proofErr w:type="spellStart"/>
                      <w:r w:rsidRPr="00C904D9">
                        <w:rPr>
                          <w:sz w:val="21"/>
                          <w:szCs w:val="21"/>
                        </w:rPr>
                        <w:t>us</w:t>
                      </w:r>
                      <w:proofErr w:type="spellEnd"/>
                      <w:r w:rsidRPr="00C904D9">
                        <w:rPr>
                          <w:sz w:val="21"/>
                          <w:szCs w:val="21"/>
                        </w:rPr>
                        <w:t xml:space="preserve"> </w:t>
                      </w:r>
                      <w:proofErr w:type="spellStart"/>
                      <w:r w:rsidRPr="00C904D9">
                        <w:rPr>
                          <w:sz w:val="21"/>
                          <w:szCs w:val="21"/>
                        </w:rPr>
                        <w:t>Triumphans</w:t>
                      </w:r>
                      <w:proofErr w:type="spellEnd"/>
                      <w:r w:rsidRPr="00C904D9">
                        <w:rPr>
                          <w:sz w:val="21"/>
                          <w:szCs w:val="21"/>
                        </w:rPr>
                        <w:t>“ (1568)</w:t>
                      </w:r>
                    </w:p>
                    <w:p w14:paraId="5C3843E5"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„Thinglink“</w:t>
                      </w:r>
                    </w:p>
                    <w:p w14:paraId="759193B6" w14:textId="77777777" w:rsidR="008366B8" w:rsidRPr="00C904D9" w:rsidRDefault="008366B8" w:rsidP="008366B8">
                      <w:pPr>
                        <w:pStyle w:val="Listenabsatz"/>
                        <w:numPr>
                          <w:ilvl w:val="0"/>
                          <w:numId w:val="5"/>
                        </w:numPr>
                        <w:ind w:left="360"/>
                        <w:jc w:val="left"/>
                        <w:rPr>
                          <w:sz w:val="21"/>
                          <w:szCs w:val="21"/>
                        </w:rPr>
                      </w:pPr>
                      <w:r w:rsidRPr="00C904D9">
                        <w:rPr>
                          <w:sz w:val="21"/>
                          <w:szCs w:val="21"/>
                        </w:rPr>
                        <w:t>Arbeitsblatt „Hilfestellung“</w:t>
                      </w:r>
                    </w:p>
                    <w:p w14:paraId="6CDCA00E" w14:textId="77777777" w:rsidR="008366B8" w:rsidRDefault="008366B8" w:rsidP="008366B8">
                      <w:pPr>
                        <w:ind w:left="0"/>
                      </w:pPr>
                    </w:p>
                  </w:txbxContent>
                </v:textbox>
                <w10:wrap type="square"/>
              </v:shape>
            </w:pict>
          </mc:Fallback>
        </mc:AlternateContent>
      </w:r>
      <w:r>
        <w:rPr>
          <w:b/>
          <w:noProof/>
          <w:u w:val="single"/>
        </w:rPr>
        <mc:AlternateContent>
          <mc:Choice Requires="wps">
            <w:drawing>
              <wp:anchor distT="0" distB="0" distL="114300" distR="114300" simplePos="0" relativeHeight="251663360" behindDoc="0" locked="0" layoutInCell="1" allowOverlap="1" wp14:anchorId="2769E9CB" wp14:editId="253ADE13">
                <wp:simplePos x="0" y="0"/>
                <wp:positionH relativeFrom="column">
                  <wp:posOffset>1421765</wp:posOffset>
                </wp:positionH>
                <wp:positionV relativeFrom="paragraph">
                  <wp:posOffset>1710055</wp:posOffset>
                </wp:positionV>
                <wp:extent cx="2286635" cy="1245870"/>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2286635" cy="124587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692B56C" w14:textId="77777777" w:rsidR="008366B8" w:rsidRPr="00C904D9" w:rsidRDefault="008366B8" w:rsidP="008366B8">
                            <w:pPr>
                              <w:pStyle w:val="Listenabsatz"/>
                              <w:numPr>
                                <w:ilvl w:val="0"/>
                                <w:numId w:val="4"/>
                              </w:numPr>
                              <w:jc w:val="left"/>
                              <w:rPr>
                                <w:sz w:val="21"/>
                                <w:szCs w:val="21"/>
                              </w:rPr>
                            </w:pPr>
                            <w:r w:rsidRPr="00C904D9">
                              <w:rPr>
                                <w:sz w:val="21"/>
                                <w:szCs w:val="21"/>
                              </w:rPr>
                              <w:t>Aufbau und Symbole von Flugblättern der Reformationszeit</w:t>
                            </w:r>
                          </w:p>
                          <w:p w14:paraId="2546EDF7" w14:textId="77777777" w:rsidR="008366B8" w:rsidRPr="00C904D9" w:rsidRDefault="008366B8" w:rsidP="008366B8">
                            <w:pPr>
                              <w:pStyle w:val="Listenabsatz"/>
                              <w:numPr>
                                <w:ilvl w:val="0"/>
                                <w:numId w:val="4"/>
                              </w:numPr>
                              <w:jc w:val="left"/>
                              <w:rPr>
                                <w:sz w:val="21"/>
                                <w:szCs w:val="21"/>
                              </w:rPr>
                            </w:pPr>
                            <w:r w:rsidRPr="00C904D9">
                              <w:rPr>
                                <w:sz w:val="21"/>
                                <w:szCs w:val="21"/>
                              </w:rPr>
                              <w:t xml:space="preserve">Anwendung </w:t>
                            </w:r>
                          </w:p>
                          <w:p w14:paraId="2D23EEA1" w14:textId="77777777" w:rsidR="008366B8" w:rsidRDefault="00A6350C" w:rsidP="008366B8">
                            <w:pPr>
                              <w:pStyle w:val="Listenabsatz"/>
                              <w:ind w:left="360" w:firstLine="0"/>
                              <w:jc w:val="left"/>
                            </w:pPr>
                            <w:hyperlink r:id="rId11" w:history="1">
                              <w:r w:rsidR="008366B8" w:rsidRPr="00C904D9">
                                <w:rPr>
                                  <w:rStyle w:val="Link"/>
                                  <w:sz w:val="21"/>
                                  <w:szCs w:val="21"/>
                                </w:rPr>
                                <w:t>www.thinglink.com</w:t>
                              </w:r>
                            </w:hyperlink>
                            <w:r w:rsidR="008366B8">
                              <w:t xml:space="preserve"> </w:t>
                            </w:r>
                          </w:p>
                          <w:p w14:paraId="56865E6B" w14:textId="77777777" w:rsidR="008366B8" w:rsidRDefault="008366B8" w:rsidP="008366B8">
                            <w:pPr>
                              <w:ind w:left="0"/>
                            </w:pPr>
                          </w:p>
                          <w:p w14:paraId="7BE11718"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9E9CB" id="Textfeld 20" o:spid="_x0000_s1033" type="#_x0000_t202" style="position:absolute;left:0;text-align:left;margin-left:111.95pt;margin-top:134.65pt;width:180.05pt;height:9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" fillcolor="#c5e0b3 [1305]" stroked="f">
                <v:textbox>
                  <w:txbxContent>
                    <w:p w14:paraId="6692B56C" w14:textId="77777777" w:rsidR="008366B8" w:rsidRPr="00C904D9" w:rsidRDefault="008366B8" w:rsidP="008366B8">
                      <w:pPr>
                        <w:pStyle w:val="Listenabsatz"/>
                        <w:numPr>
                          <w:ilvl w:val="0"/>
                          <w:numId w:val="4"/>
                        </w:numPr>
                        <w:jc w:val="left"/>
                        <w:rPr>
                          <w:sz w:val="21"/>
                          <w:szCs w:val="21"/>
                        </w:rPr>
                      </w:pPr>
                      <w:r w:rsidRPr="00C904D9">
                        <w:rPr>
                          <w:sz w:val="21"/>
                          <w:szCs w:val="21"/>
                        </w:rPr>
                        <w:t>Aufbau und Symbole von Flugblättern der Reformationszeit</w:t>
                      </w:r>
                    </w:p>
                    <w:p w14:paraId="2546EDF7" w14:textId="77777777" w:rsidR="008366B8" w:rsidRPr="00C904D9" w:rsidRDefault="008366B8" w:rsidP="008366B8">
                      <w:pPr>
                        <w:pStyle w:val="Listenabsatz"/>
                        <w:numPr>
                          <w:ilvl w:val="0"/>
                          <w:numId w:val="4"/>
                        </w:numPr>
                        <w:jc w:val="left"/>
                        <w:rPr>
                          <w:sz w:val="21"/>
                          <w:szCs w:val="21"/>
                        </w:rPr>
                      </w:pPr>
                      <w:r w:rsidRPr="00C904D9">
                        <w:rPr>
                          <w:sz w:val="21"/>
                          <w:szCs w:val="21"/>
                        </w:rPr>
                        <w:t xml:space="preserve">Anwendung </w:t>
                      </w:r>
                    </w:p>
                    <w:p w14:paraId="2D23EEA1" w14:textId="77777777" w:rsidR="008366B8" w:rsidRDefault="008366B8" w:rsidP="008366B8">
                      <w:pPr>
                        <w:pStyle w:val="Listenabsatz"/>
                        <w:ind w:left="360" w:firstLine="0"/>
                        <w:jc w:val="left"/>
                      </w:pPr>
                      <w:hyperlink r:id="rId12" w:history="1">
                        <w:r w:rsidRPr="00C904D9">
                          <w:rPr>
                            <w:rStyle w:val="Link"/>
                            <w:sz w:val="21"/>
                            <w:szCs w:val="21"/>
                          </w:rPr>
                          <w:t>www.thinglink.com</w:t>
                        </w:r>
                      </w:hyperlink>
                      <w:r>
                        <w:t xml:space="preserve"> </w:t>
                      </w:r>
                    </w:p>
                    <w:p w14:paraId="56865E6B" w14:textId="77777777" w:rsidR="008366B8" w:rsidRDefault="008366B8" w:rsidP="008366B8">
                      <w:pPr>
                        <w:ind w:left="0"/>
                      </w:pPr>
                    </w:p>
                    <w:p w14:paraId="7BE11718" w14:textId="77777777" w:rsidR="008366B8" w:rsidRDefault="008366B8" w:rsidP="008366B8">
                      <w:pPr>
                        <w:ind w:left="0"/>
                      </w:pPr>
                    </w:p>
                  </w:txbxContent>
                </v:textbox>
                <w10:wrap type="square"/>
              </v:shape>
            </w:pict>
          </mc:Fallback>
        </mc:AlternateContent>
      </w:r>
      <w:r>
        <w:rPr>
          <w:b/>
          <w:noProof/>
          <w:u w:val="single"/>
        </w:rPr>
        <mc:AlternateContent>
          <mc:Choice Requires="wps">
            <w:drawing>
              <wp:anchor distT="0" distB="0" distL="114300" distR="114300" simplePos="0" relativeHeight="251662336" behindDoc="0" locked="0" layoutInCell="1" allowOverlap="1" wp14:anchorId="5E6643C3" wp14:editId="144266E9">
                <wp:simplePos x="0" y="0"/>
                <wp:positionH relativeFrom="column">
                  <wp:posOffset>354965</wp:posOffset>
                </wp:positionH>
                <wp:positionV relativeFrom="paragraph">
                  <wp:posOffset>1710055</wp:posOffset>
                </wp:positionV>
                <wp:extent cx="991235" cy="1245870"/>
                <wp:effectExtent l="0" t="0" r="0" b="0"/>
                <wp:wrapSquare wrapText="bothSides"/>
                <wp:docPr id="19" name="Textfeld 19"/>
                <wp:cNvGraphicFramePr/>
                <a:graphic xmlns:a="http://schemas.openxmlformats.org/drawingml/2006/main">
                  <a:graphicData uri="http://schemas.microsoft.com/office/word/2010/wordprocessingShape">
                    <wps:wsp>
                      <wps:cNvSpPr txBox="1"/>
                      <wps:spPr>
                        <a:xfrm>
                          <a:off x="0" y="0"/>
                          <a:ext cx="991235" cy="1245870"/>
                        </a:xfrm>
                        <a:prstGeom prst="rect">
                          <a:avLst/>
                        </a:prstGeom>
                        <a:solidFill>
                          <a:schemeClr val="accent6">
                            <a:lumMod val="40000"/>
                            <a:lumOff val="6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F8C2CED" w14:textId="77777777" w:rsidR="008366B8" w:rsidRDefault="008366B8" w:rsidP="008366B8"/>
                          <w:p w14:paraId="3FA47DD4" w14:textId="77777777" w:rsidR="008366B8" w:rsidRDefault="008366B8" w:rsidP="008366B8"/>
                          <w:p w14:paraId="247C0010" w14:textId="77777777" w:rsidR="008366B8" w:rsidRDefault="008366B8" w:rsidP="008366B8">
                            <w:pPr>
                              <w:pStyle w:val="Listenabsatz"/>
                              <w:numPr>
                                <w:ilvl w:val="0"/>
                                <w:numId w:val="7"/>
                              </w:numPr>
                            </w:pPr>
                            <w:r>
                              <w:t>Stunde</w:t>
                            </w:r>
                          </w:p>
                          <w:p w14:paraId="441B3BAE" w14:textId="77777777" w:rsidR="008366B8" w:rsidRDefault="008366B8" w:rsidP="008366B8">
                            <w:pPr>
                              <w:ind w:left="0"/>
                            </w:pPr>
                          </w:p>
                          <w:p w14:paraId="63CD6231" w14:textId="77777777" w:rsidR="008366B8" w:rsidRDefault="008366B8" w:rsidP="008366B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643C3" id="Textfeld 19" o:spid="_x0000_s1034" type="#_x0000_t202" style="position:absolute;left:0;text-align:left;margin-left:27.95pt;margin-top:134.65pt;width:78.05pt;height:9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" fillcolor="#c5e0b3 [1305]" stroked="f">
                <v:textbox>
                  <w:txbxContent>
                    <w:p w14:paraId="7F8C2CED" w14:textId="77777777" w:rsidR="008366B8" w:rsidRDefault="008366B8" w:rsidP="008366B8"/>
                    <w:p w14:paraId="3FA47DD4" w14:textId="77777777" w:rsidR="008366B8" w:rsidRDefault="008366B8" w:rsidP="008366B8"/>
                    <w:p w14:paraId="247C0010" w14:textId="77777777" w:rsidR="008366B8" w:rsidRDefault="008366B8" w:rsidP="008366B8">
                      <w:pPr>
                        <w:pStyle w:val="Listenabsatz"/>
                        <w:numPr>
                          <w:ilvl w:val="0"/>
                          <w:numId w:val="7"/>
                        </w:numPr>
                      </w:pPr>
                      <w:r>
                        <w:t>Stunde</w:t>
                      </w:r>
                    </w:p>
                    <w:p w14:paraId="441B3BAE" w14:textId="77777777" w:rsidR="008366B8" w:rsidRDefault="008366B8" w:rsidP="008366B8">
                      <w:pPr>
                        <w:ind w:left="0"/>
                      </w:pPr>
                    </w:p>
                    <w:p w14:paraId="63CD6231" w14:textId="77777777" w:rsidR="008366B8" w:rsidRDefault="008366B8" w:rsidP="008366B8">
                      <w:pPr>
                        <w:ind w:left="0"/>
                      </w:pPr>
                    </w:p>
                  </w:txbxContent>
                </v:textbox>
                <w10:wrap type="square"/>
              </v:shape>
            </w:pict>
          </mc:Fallback>
        </mc:AlternateContent>
      </w:r>
    </w:p>
    <w:p w14:paraId="29C425D4" w14:textId="77777777" w:rsidR="008366B8" w:rsidRPr="00F05901" w:rsidRDefault="008366B8" w:rsidP="008366B8">
      <w:pPr>
        <w:ind w:left="0" w:firstLine="0"/>
        <w:jc w:val="left"/>
        <w:rPr>
          <w:b/>
          <w:u w:val="single"/>
        </w:rPr>
        <w:sectPr w:rsidR="008366B8" w:rsidRPr="00F05901" w:rsidSect="00470E32">
          <w:headerReference w:type="even" r:id="rId13"/>
          <w:headerReference w:type="default" r:id="rId14"/>
          <w:footerReference w:type="even" r:id="rId15"/>
          <w:footerReference w:type="default" r:id="rId16"/>
          <w:footerReference w:type="first" r:id="rId17"/>
          <w:pgSz w:w="11900" w:h="16840"/>
          <w:pgMar w:top="1021" w:right="1021" w:bottom="1021" w:left="1021" w:header="720" w:footer="720" w:gutter="0"/>
          <w:cols w:space="720"/>
          <w:titlePg/>
          <w:docGrid w:linePitch="326"/>
        </w:sectPr>
      </w:pPr>
    </w:p>
    <w:p w14:paraId="64EBFE3F" w14:textId="77777777" w:rsidR="008366B8" w:rsidRDefault="008366B8" w:rsidP="008366B8">
      <w:pPr>
        <w:pStyle w:val="berschrift2"/>
        <w:numPr>
          <w:ilvl w:val="0"/>
          <w:numId w:val="3"/>
        </w:numPr>
        <w:tabs>
          <w:tab w:val="center" w:pos="1485"/>
        </w:tabs>
        <w:spacing w:after="126" w:line="252" w:lineRule="auto"/>
      </w:pPr>
      <w:r>
        <w:rPr>
          <w:u w:val="none"/>
        </w:rPr>
        <w:t>Bedingungsanalyse</w:t>
      </w:r>
    </w:p>
    <w:p w14:paraId="4C85949F" w14:textId="77777777" w:rsidR="008366B8" w:rsidRPr="005B3266" w:rsidRDefault="008366B8" w:rsidP="008366B8">
      <w:pPr>
        <w:spacing w:after="3"/>
        <w:ind w:right="95"/>
        <w:rPr>
          <w:b/>
        </w:rPr>
      </w:pPr>
      <w:r>
        <w:br/>
      </w:r>
      <w:r w:rsidRPr="005B3266">
        <w:rPr>
          <w:b/>
        </w:rPr>
        <w:t>Lernv</w:t>
      </w:r>
      <w:r>
        <w:rPr>
          <w:b/>
        </w:rPr>
        <w:t xml:space="preserve">oraussetzungen der </w:t>
      </w:r>
      <w:proofErr w:type="spellStart"/>
      <w:r>
        <w:rPr>
          <w:b/>
        </w:rPr>
        <w:t>SchülerInnen</w:t>
      </w:r>
      <w:proofErr w:type="spellEnd"/>
    </w:p>
    <w:p w14:paraId="3BA37A85" w14:textId="77777777" w:rsidR="008366B8" w:rsidRDefault="008366B8" w:rsidP="008366B8">
      <w:pPr>
        <w:spacing w:after="3"/>
        <w:ind w:left="520" w:right="95" w:firstLine="0"/>
      </w:pPr>
      <w:r>
        <w:t>Für die Durchführung der Lerneinheit wird, wie in der Lernbereichsplanung beschrieben, empfohlen, dass der Übergang von Mittelalter zur</w:t>
      </w:r>
      <w:r>
        <w:rPr>
          <w:rFonts w:ascii="Times New Roman" w:eastAsia="Times New Roman" w:hAnsi="Times New Roman" w:cs="Times New Roman"/>
        </w:rPr>
        <w:t xml:space="preserve"> </w:t>
      </w:r>
      <w:r>
        <w:t>Neuzeit bereits thematisiert wurde. Ein Vorwissen zur Reformation ist wünschenswert, allerdings nicht zwingend notwendig, da anhand der Flugblätter bzw. im Verlauf der Lerneinheit diesbezüglich Wissen vermittelt wird.</w:t>
      </w:r>
    </w:p>
    <w:p w14:paraId="09A0033B" w14:textId="77777777" w:rsidR="008366B8" w:rsidRDefault="008366B8" w:rsidP="008366B8">
      <w:pPr>
        <w:spacing w:after="3"/>
        <w:ind w:left="520" w:right="95" w:firstLine="0"/>
      </w:pPr>
    </w:p>
    <w:p w14:paraId="5AA8A9C7" w14:textId="77777777" w:rsidR="008366B8" w:rsidRPr="005B3266" w:rsidRDefault="008366B8" w:rsidP="008366B8">
      <w:pPr>
        <w:spacing w:after="3"/>
        <w:ind w:left="520" w:right="95" w:firstLine="0"/>
        <w:rPr>
          <w:b/>
        </w:rPr>
      </w:pPr>
      <w:r w:rsidRPr="005B3266">
        <w:rPr>
          <w:b/>
        </w:rPr>
        <w:t>Organisatorische und technische Voraussetzungen</w:t>
      </w:r>
    </w:p>
    <w:p w14:paraId="13860BBD" w14:textId="77777777" w:rsidR="008366B8" w:rsidRDefault="008366B8" w:rsidP="008366B8">
      <w:pPr>
        <w:spacing w:after="3"/>
        <w:ind w:right="95"/>
      </w:pPr>
      <w:r>
        <w:t xml:space="preserve">Zum Abspielen des Experteninterviews sollte im Klassenraum die Möglichkeit bestehen, wobei </w:t>
      </w:r>
      <w:proofErr w:type="spellStart"/>
      <w:r>
        <w:t>optimalerweise</w:t>
      </w:r>
      <w:proofErr w:type="spellEnd"/>
      <w:r>
        <w:t xml:space="preserve"> die Audiodatei den </w:t>
      </w:r>
      <w:proofErr w:type="spellStart"/>
      <w:r>
        <w:t>SuS</w:t>
      </w:r>
      <w:proofErr w:type="spellEnd"/>
      <w:r>
        <w:t xml:space="preserve"> zur Verfügung gestellt werden kann, damit ein Abspielen beispielsweise auf den Smartphones der </w:t>
      </w:r>
      <w:proofErr w:type="spellStart"/>
      <w:r>
        <w:t>SuS</w:t>
      </w:r>
      <w:proofErr w:type="spellEnd"/>
      <w:r>
        <w:t xml:space="preserve"> ermöglicht wird. Die Audiodatei steht auf der Seite oer.uni-leipzig.de zum Download bereit. Das zugehörige Arbeitsblatt beinhaltet überdies eine Abschrift des Interviews.</w:t>
      </w:r>
    </w:p>
    <w:p w14:paraId="187D2056" w14:textId="77777777" w:rsidR="008366B8" w:rsidRDefault="008366B8" w:rsidP="008366B8">
      <w:pPr>
        <w:spacing w:after="3"/>
        <w:ind w:right="95"/>
      </w:pPr>
      <w:r>
        <w:t xml:space="preserve">Ein </w:t>
      </w:r>
      <w:proofErr w:type="spellStart"/>
      <w:r>
        <w:t>Beamer</w:t>
      </w:r>
      <w:proofErr w:type="spellEnd"/>
      <w:r>
        <w:t xml:space="preserve"> zur gemeinsamen Besprechung der Flugblätter wäre zudem anzuraten.</w:t>
      </w:r>
    </w:p>
    <w:p w14:paraId="134E5272" w14:textId="77777777" w:rsidR="008366B8" w:rsidRDefault="008366B8" w:rsidP="008366B8">
      <w:pPr>
        <w:spacing w:after="3"/>
        <w:ind w:right="95"/>
      </w:pPr>
      <w:r>
        <w:t xml:space="preserve">Zur selbstständigen Erarbeitung des Flugblattes in der 3. Und 4. Stunde sollte den </w:t>
      </w:r>
      <w:proofErr w:type="spellStart"/>
      <w:r>
        <w:t>SuS</w:t>
      </w:r>
      <w:proofErr w:type="spellEnd"/>
      <w:r>
        <w:t xml:space="preserve"> ein Internetzugang zur Verfügung stehen, beispielsweise im Computerkabinett oder (so lt. Schulordnung erlaubt) auf den Smartphones der </w:t>
      </w:r>
      <w:proofErr w:type="spellStart"/>
      <w:r>
        <w:t>SuS</w:t>
      </w:r>
      <w:proofErr w:type="spellEnd"/>
      <w:r>
        <w:t>.</w:t>
      </w:r>
      <w:r>
        <w:br/>
        <w:t xml:space="preserve">Die Arbeitsblätter sind den </w:t>
      </w:r>
      <w:proofErr w:type="spellStart"/>
      <w:r>
        <w:t>SchülerInnen</w:t>
      </w:r>
      <w:proofErr w:type="spellEnd"/>
      <w:r>
        <w:t xml:space="preserve"> zur Verfügung zu stellen. Enthalten sind hier teilweise QR-Codes mit Links zur Anwendung thinglink bzw. Learningapps.org. Somit sollte ggf. ein QR-Code Scanner bei den </w:t>
      </w:r>
      <w:proofErr w:type="spellStart"/>
      <w:r>
        <w:t>SuS</w:t>
      </w:r>
      <w:proofErr w:type="spellEnd"/>
      <w:r>
        <w:t xml:space="preserve"> vorhanden sein.</w:t>
      </w:r>
    </w:p>
    <w:p w14:paraId="3EBD92AA" w14:textId="77777777" w:rsidR="008366B8" w:rsidRDefault="008366B8" w:rsidP="008366B8">
      <w:pPr>
        <w:spacing w:after="3"/>
        <w:ind w:right="95"/>
      </w:pPr>
      <w:r>
        <w:t xml:space="preserve">Für die Lehrkraft wird die Beschäftigung mit der Anwendung </w:t>
      </w:r>
      <w:hyperlink r:id="rId18" w:history="1">
        <w:r w:rsidRPr="00CB77EE">
          <w:rPr>
            <w:rStyle w:val="Link"/>
          </w:rPr>
          <w:t>www.thinglink.com</w:t>
        </w:r>
      </w:hyperlink>
      <w:r>
        <w:t xml:space="preserve"> vorab empfohlen. Dazu gehört auch das Anlegen eines Accounts, der den </w:t>
      </w:r>
      <w:proofErr w:type="spellStart"/>
      <w:r>
        <w:t>SuS</w:t>
      </w:r>
      <w:proofErr w:type="spellEnd"/>
      <w:r>
        <w:t xml:space="preserve"> dann zur Bearbeitung zur Verfügung gestellt wird.</w:t>
      </w:r>
    </w:p>
    <w:p w14:paraId="737158B2" w14:textId="77777777" w:rsidR="00D00BAD" w:rsidRDefault="00D00BAD" w:rsidP="008366B8">
      <w:pPr>
        <w:spacing w:after="3"/>
        <w:ind w:right="95"/>
      </w:pPr>
    </w:p>
    <w:p w14:paraId="5E6498BA" w14:textId="77777777" w:rsidR="00D00BAD" w:rsidRDefault="00D00BAD" w:rsidP="008366B8">
      <w:pPr>
        <w:spacing w:after="3"/>
        <w:ind w:right="95"/>
      </w:pPr>
    </w:p>
    <w:p w14:paraId="5443FF58" w14:textId="77777777" w:rsidR="00D00BAD" w:rsidRDefault="00D00BAD" w:rsidP="008366B8">
      <w:pPr>
        <w:spacing w:after="3"/>
        <w:ind w:right="95"/>
      </w:pPr>
    </w:p>
    <w:p w14:paraId="4FA7C2C3" w14:textId="77777777" w:rsidR="00D00BAD" w:rsidRDefault="00D00BAD" w:rsidP="008366B8">
      <w:pPr>
        <w:spacing w:after="3"/>
        <w:ind w:right="95"/>
      </w:pPr>
    </w:p>
    <w:p w14:paraId="09B066E4" w14:textId="77777777" w:rsidR="008366B8" w:rsidRDefault="008366B8" w:rsidP="008366B8">
      <w:pPr>
        <w:pStyle w:val="Listenabsatz"/>
        <w:numPr>
          <w:ilvl w:val="0"/>
          <w:numId w:val="3"/>
        </w:numPr>
        <w:spacing w:after="3"/>
        <w:ind w:right="95"/>
        <w:rPr>
          <w:b/>
        </w:rPr>
      </w:pPr>
      <w:r w:rsidRPr="00755586">
        <w:rPr>
          <w:b/>
        </w:rPr>
        <w:t>Lernziele der Lerneinheit „Flugblätter als Medien der Reformation“</w:t>
      </w:r>
    </w:p>
    <w:p w14:paraId="4F67F838" w14:textId="77777777" w:rsidR="008366B8" w:rsidRDefault="008366B8" w:rsidP="008366B8">
      <w:pPr>
        <w:spacing w:after="3"/>
        <w:ind w:right="95"/>
        <w:rPr>
          <w:b/>
        </w:rPr>
      </w:pPr>
    </w:p>
    <w:p w14:paraId="62AA4971" w14:textId="77777777" w:rsidR="008366B8" w:rsidRDefault="008366B8" w:rsidP="008366B8">
      <w:pPr>
        <w:spacing w:after="3"/>
        <w:ind w:right="95"/>
      </w:pPr>
      <w:r w:rsidRPr="00755586">
        <w:t>Im Folgenden sind die Lernziele nach dem WKW-Modell für die insgesamt 4 Unterrichtsstunden aufgelistet:</w:t>
      </w:r>
    </w:p>
    <w:p w14:paraId="39D070BB" w14:textId="77777777" w:rsidR="008366B8" w:rsidRDefault="008366B8" w:rsidP="008366B8">
      <w:pPr>
        <w:spacing w:after="3"/>
        <w:ind w:right="95"/>
      </w:pPr>
    </w:p>
    <w:p w14:paraId="0C81995E" w14:textId="77777777" w:rsidR="008366B8" w:rsidRPr="00755586" w:rsidRDefault="008366B8" w:rsidP="008366B8">
      <w:pPr>
        <w:shd w:val="clear" w:color="auto" w:fill="D9E2F3" w:themeFill="accent5" w:themeFillTint="33"/>
        <w:spacing w:after="3"/>
        <w:ind w:right="95"/>
        <w:rPr>
          <w:b/>
        </w:rPr>
      </w:pPr>
      <w:r w:rsidRPr="00755586">
        <w:rPr>
          <w:b/>
        </w:rPr>
        <w:t>Stunde 1:</w:t>
      </w:r>
    </w:p>
    <w:p w14:paraId="62E5600C" w14:textId="77777777" w:rsidR="008366B8" w:rsidRPr="00755586" w:rsidRDefault="008366B8" w:rsidP="008366B8">
      <w:pPr>
        <w:pStyle w:val="Standard1"/>
        <w:numPr>
          <w:ilvl w:val="0"/>
          <w:numId w:val="8"/>
        </w:numPr>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kennen wichtige Personen und Ereignisse </w:t>
      </w:r>
      <w:r>
        <w:rPr>
          <w:rFonts w:ascii="Arial" w:hAnsi="Arial"/>
        </w:rPr>
        <w:t>des konfessionellen Zeitalters.</w:t>
      </w:r>
    </w:p>
    <w:p w14:paraId="14A28F58" w14:textId="77777777" w:rsidR="008366B8" w:rsidRPr="00755586" w:rsidRDefault="008366B8" w:rsidP="008366B8">
      <w:pPr>
        <w:pStyle w:val="Standard1"/>
        <w:numPr>
          <w:ilvl w:val="0"/>
          <w:numId w:val="8"/>
        </w:numPr>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kennen die Begriffe Reformation und Ablasshandel.</w:t>
      </w:r>
    </w:p>
    <w:p w14:paraId="3B61D46C" w14:textId="77777777" w:rsidR="008366B8" w:rsidRDefault="008366B8" w:rsidP="008366B8">
      <w:pPr>
        <w:pStyle w:val="Standard1"/>
        <w:numPr>
          <w:ilvl w:val="0"/>
          <w:numId w:val="8"/>
        </w:numPr>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kennen Ziele der Reformatoren und Reaktionen der katholischen Kirche gegen die Reformatoren.</w:t>
      </w:r>
    </w:p>
    <w:p w14:paraId="331F0894" w14:textId="77777777" w:rsidR="008366B8" w:rsidRPr="00755586" w:rsidRDefault="008366B8" w:rsidP="008366B8">
      <w:pPr>
        <w:pStyle w:val="Standard1"/>
        <w:numPr>
          <w:ilvl w:val="0"/>
          <w:numId w:val="8"/>
        </w:numPr>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können einer Darstellung (Interview </w:t>
      </w:r>
      <w:r>
        <w:rPr>
          <w:rFonts w:ascii="Arial" w:hAnsi="Arial"/>
        </w:rPr>
        <w:t>als Text und Audio</w:t>
      </w:r>
      <w:r w:rsidRPr="00755586">
        <w:rPr>
          <w:rFonts w:ascii="Arial" w:hAnsi="Arial"/>
        </w:rPr>
        <w:t>) wesentliche Informationen entnehmen</w:t>
      </w:r>
      <w:r>
        <w:rPr>
          <w:rFonts w:ascii="Arial" w:hAnsi="Arial"/>
        </w:rPr>
        <w:t>.</w:t>
      </w:r>
    </w:p>
    <w:p w14:paraId="4898EB55" w14:textId="77777777" w:rsidR="008366B8" w:rsidRDefault="008366B8" w:rsidP="008366B8">
      <w:pPr>
        <w:spacing w:after="3"/>
        <w:ind w:right="95"/>
      </w:pPr>
    </w:p>
    <w:p w14:paraId="2D89065A" w14:textId="77777777" w:rsidR="008366B8" w:rsidRPr="00755586" w:rsidRDefault="008366B8" w:rsidP="008366B8">
      <w:pPr>
        <w:shd w:val="clear" w:color="auto" w:fill="C5E0B3" w:themeFill="accent6" w:themeFillTint="66"/>
        <w:spacing w:after="3"/>
        <w:ind w:right="95"/>
      </w:pPr>
      <w:r>
        <w:t xml:space="preserve">Stunde 2: </w:t>
      </w:r>
    </w:p>
    <w:p w14:paraId="7CC588CD" w14:textId="77777777" w:rsidR="008366B8" w:rsidRPr="00755586" w:rsidRDefault="008366B8" w:rsidP="008366B8">
      <w:pPr>
        <w:pStyle w:val="Standard1"/>
        <w:numPr>
          <w:ilvl w:val="0"/>
          <w:numId w:val="9"/>
        </w:numPr>
        <w:ind w:left="1068"/>
        <w:rPr>
          <w:rFonts w:ascii="Arial" w:hAnsi="Arial"/>
        </w:rPr>
      </w:pPr>
      <w:r>
        <w:rPr>
          <w:rFonts w:ascii="Arial" w:hAnsi="Arial"/>
        </w:rPr>
        <w:t xml:space="preserve">Die </w:t>
      </w:r>
      <w:proofErr w:type="spellStart"/>
      <w:r>
        <w:rPr>
          <w:rFonts w:ascii="Arial" w:hAnsi="Arial"/>
        </w:rPr>
        <w:t>SuS</w:t>
      </w:r>
      <w:proofErr w:type="spellEnd"/>
      <w:r>
        <w:rPr>
          <w:rFonts w:ascii="Arial" w:hAnsi="Arial"/>
        </w:rPr>
        <w:t xml:space="preserve"> kennen Aufbau und Symbole von </w:t>
      </w:r>
      <w:r w:rsidRPr="00755586">
        <w:rPr>
          <w:rFonts w:ascii="Arial" w:hAnsi="Arial"/>
        </w:rPr>
        <w:t>Flugblätter</w:t>
      </w:r>
      <w:r>
        <w:rPr>
          <w:rFonts w:ascii="Arial" w:hAnsi="Arial"/>
        </w:rPr>
        <w:t>n</w:t>
      </w:r>
      <w:r w:rsidRPr="00755586">
        <w:rPr>
          <w:rFonts w:ascii="Arial" w:hAnsi="Arial"/>
        </w:rPr>
        <w:t xml:space="preserve"> </w:t>
      </w:r>
      <w:r>
        <w:rPr>
          <w:rFonts w:ascii="Arial" w:hAnsi="Arial"/>
        </w:rPr>
        <w:t>der Reformation.</w:t>
      </w:r>
    </w:p>
    <w:p w14:paraId="411E2612" w14:textId="77777777" w:rsidR="008366B8" w:rsidRDefault="008366B8" w:rsidP="008366B8">
      <w:pPr>
        <w:pStyle w:val="Standard1"/>
        <w:numPr>
          <w:ilvl w:val="0"/>
          <w:numId w:val="9"/>
        </w:numPr>
        <w:ind w:left="1068"/>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können die Aussage</w:t>
      </w:r>
      <w:r>
        <w:rPr>
          <w:rFonts w:ascii="Arial" w:hAnsi="Arial"/>
        </w:rPr>
        <w:t>absicht</w:t>
      </w:r>
      <w:r w:rsidRPr="00755586">
        <w:rPr>
          <w:rFonts w:ascii="Arial" w:hAnsi="Arial"/>
        </w:rPr>
        <w:t xml:space="preserve"> </w:t>
      </w:r>
      <w:r>
        <w:rPr>
          <w:rFonts w:ascii="Arial" w:hAnsi="Arial"/>
        </w:rPr>
        <w:t>eines Flugblattes erschließen</w:t>
      </w:r>
      <w:r w:rsidRPr="00755586">
        <w:rPr>
          <w:rFonts w:ascii="Arial" w:hAnsi="Arial"/>
        </w:rPr>
        <w:t>.</w:t>
      </w:r>
    </w:p>
    <w:p w14:paraId="3CA75549" w14:textId="77777777" w:rsidR="008366B8" w:rsidRPr="00C4296C" w:rsidRDefault="008366B8" w:rsidP="008366B8">
      <w:pPr>
        <w:pStyle w:val="Standard1"/>
        <w:numPr>
          <w:ilvl w:val="0"/>
          <w:numId w:val="9"/>
        </w:numPr>
        <w:ind w:left="1068"/>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kennen das digitale Medium </w:t>
      </w:r>
      <w:proofErr w:type="spellStart"/>
      <w:r w:rsidRPr="00755586">
        <w:rPr>
          <w:rFonts w:ascii="Arial" w:hAnsi="Arial"/>
        </w:rPr>
        <w:t>ThingLink</w:t>
      </w:r>
      <w:proofErr w:type="spellEnd"/>
    </w:p>
    <w:p w14:paraId="7A7F95B3" w14:textId="77777777" w:rsidR="008366B8" w:rsidRDefault="008366B8" w:rsidP="008366B8">
      <w:pPr>
        <w:spacing w:after="3"/>
        <w:ind w:right="95"/>
      </w:pPr>
    </w:p>
    <w:p w14:paraId="0B9EFF79" w14:textId="77777777" w:rsidR="008366B8" w:rsidRPr="00755586" w:rsidRDefault="008366B8" w:rsidP="008366B8">
      <w:pPr>
        <w:shd w:val="clear" w:color="auto" w:fill="FFE599" w:themeFill="accent4" w:themeFillTint="66"/>
        <w:spacing w:after="3"/>
        <w:ind w:right="95"/>
      </w:pPr>
      <w:r>
        <w:t xml:space="preserve">Stunde 3 und 4: </w:t>
      </w:r>
    </w:p>
    <w:p w14:paraId="6DBB79C7" w14:textId="77777777" w:rsidR="008366B8" w:rsidRDefault="008366B8" w:rsidP="008366B8">
      <w:pPr>
        <w:pStyle w:val="Standard1"/>
        <w:numPr>
          <w:ilvl w:val="0"/>
          <w:numId w:val="9"/>
        </w:numPr>
        <w:ind w:left="1068"/>
        <w:rPr>
          <w:rFonts w:ascii="Arial" w:hAnsi="Arial"/>
        </w:rPr>
      </w:pPr>
      <w:r w:rsidRPr="00755586">
        <w:rPr>
          <w:rFonts w:ascii="Arial" w:hAnsi="Arial"/>
        </w:rPr>
        <w:t xml:space="preserve">Die </w:t>
      </w:r>
      <w:proofErr w:type="spellStart"/>
      <w:r w:rsidRPr="00755586">
        <w:rPr>
          <w:rFonts w:ascii="Arial" w:hAnsi="Arial"/>
        </w:rPr>
        <w:t>SuS</w:t>
      </w:r>
      <w:proofErr w:type="spellEnd"/>
      <w:r w:rsidRPr="00755586">
        <w:rPr>
          <w:rFonts w:ascii="Arial" w:hAnsi="Arial"/>
        </w:rPr>
        <w:t xml:space="preserve"> können </w:t>
      </w:r>
      <w:r>
        <w:rPr>
          <w:rFonts w:ascii="Arial" w:hAnsi="Arial"/>
        </w:rPr>
        <w:t xml:space="preserve">selbstständig </w:t>
      </w:r>
      <w:r w:rsidRPr="00755586">
        <w:rPr>
          <w:rFonts w:ascii="Arial" w:hAnsi="Arial"/>
        </w:rPr>
        <w:t xml:space="preserve">den Aufbau </w:t>
      </w:r>
      <w:r>
        <w:rPr>
          <w:rFonts w:ascii="Arial" w:hAnsi="Arial"/>
        </w:rPr>
        <w:t>eines Flugblattes der Reformationszeit analysieren.</w:t>
      </w:r>
    </w:p>
    <w:p w14:paraId="4C3BC9AB" w14:textId="77777777" w:rsidR="008366B8" w:rsidRDefault="008366B8" w:rsidP="008366B8">
      <w:pPr>
        <w:pStyle w:val="Standard1"/>
        <w:numPr>
          <w:ilvl w:val="0"/>
          <w:numId w:val="9"/>
        </w:numPr>
        <w:ind w:left="1068"/>
        <w:rPr>
          <w:rFonts w:ascii="Arial" w:hAnsi="Arial"/>
        </w:rPr>
      </w:pPr>
      <w:r>
        <w:rPr>
          <w:rFonts w:ascii="Arial" w:hAnsi="Arial"/>
        </w:rPr>
        <w:t xml:space="preserve">Die </w:t>
      </w:r>
      <w:proofErr w:type="spellStart"/>
      <w:r>
        <w:rPr>
          <w:rFonts w:ascii="Arial" w:hAnsi="Arial"/>
        </w:rPr>
        <w:t>SuS</w:t>
      </w:r>
      <w:proofErr w:type="spellEnd"/>
      <w:r>
        <w:rPr>
          <w:rFonts w:ascii="Arial" w:hAnsi="Arial"/>
        </w:rPr>
        <w:t xml:space="preserve"> können selbstständig </w:t>
      </w:r>
      <w:r w:rsidRPr="00755586">
        <w:rPr>
          <w:rFonts w:ascii="Arial" w:hAnsi="Arial"/>
        </w:rPr>
        <w:t>die Aussage</w:t>
      </w:r>
      <w:r>
        <w:rPr>
          <w:rFonts w:ascii="Arial" w:hAnsi="Arial"/>
        </w:rPr>
        <w:t xml:space="preserve">absicht eines Flugblattes der Reformationszeit erschließen. </w:t>
      </w:r>
    </w:p>
    <w:p w14:paraId="2CB4810F" w14:textId="77777777" w:rsidR="008366B8" w:rsidRDefault="008366B8" w:rsidP="008366B8">
      <w:pPr>
        <w:pStyle w:val="Standard1"/>
        <w:numPr>
          <w:ilvl w:val="0"/>
          <w:numId w:val="9"/>
        </w:numPr>
        <w:ind w:left="1068"/>
        <w:rPr>
          <w:rFonts w:ascii="Arial" w:hAnsi="Arial"/>
        </w:rPr>
      </w:pPr>
      <w:r>
        <w:rPr>
          <w:rFonts w:ascii="Arial" w:hAnsi="Arial"/>
        </w:rPr>
        <w:t xml:space="preserve">Die </w:t>
      </w:r>
      <w:proofErr w:type="spellStart"/>
      <w:r>
        <w:rPr>
          <w:rFonts w:ascii="Arial" w:hAnsi="Arial"/>
        </w:rPr>
        <w:t>SuS</w:t>
      </w:r>
      <w:proofErr w:type="spellEnd"/>
      <w:r>
        <w:rPr>
          <w:rFonts w:ascii="Arial" w:hAnsi="Arial"/>
        </w:rPr>
        <w:t xml:space="preserve"> beurteilen die Relevanz des Mediums Flugblatt im Reformationszeitalter.</w:t>
      </w:r>
    </w:p>
    <w:p w14:paraId="23C7F16C" w14:textId="77777777" w:rsidR="008366B8" w:rsidRDefault="008366B8" w:rsidP="008366B8">
      <w:pPr>
        <w:pStyle w:val="Standard1"/>
        <w:rPr>
          <w:rFonts w:ascii="Arial" w:hAnsi="Arial"/>
        </w:rPr>
      </w:pPr>
    </w:p>
    <w:p w14:paraId="48856EF6" w14:textId="77777777" w:rsidR="008366B8" w:rsidRDefault="008366B8" w:rsidP="008366B8">
      <w:pPr>
        <w:pStyle w:val="Standard1"/>
        <w:rPr>
          <w:rFonts w:ascii="Arial" w:hAnsi="Arial"/>
        </w:rPr>
      </w:pPr>
    </w:p>
    <w:p w14:paraId="41FEAC15" w14:textId="77777777" w:rsidR="008366B8" w:rsidRDefault="008366B8" w:rsidP="008366B8">
      <w:pPr>
        <w:pStyle w:val="Standard1"/>
        <w:rPr>
          <w:rFonts w:ascii="Arial" w:hAnsi="Arial"/>
        </w:rPr>
      </w:pPr>
    </w:p>
    <w:p w14:paraId="621C7DDD" w14:textId="77777777" w:rsidR="008366B8" w:rsidRDefault="008366B8" w:rsidP="008366B8">
      <w:pPr>
        <w:pStyle w:val="Standard1"/>
        <w:rPr>
          <w:rFonts w:ascii="Arial" w:hAnsi="Arial"/>
        </w:rPr>
      </w:pPr>
    </w:p>
    <w:p w14:paraId="7A157820" w14:textId="77777777" w:rsidR="008366B8" w:rsidRDefault="008366B8" w:rsidP="008366B8">
      <w:pPr>
        <w:pStyle w:val="Standard1"/>
        <w:rPr>
          <w:rFonts w:ascii="Arial" w:hAnsi="Arial"/>
        </w:rPr>
      </w:pPr>
    </w:p>
    <w:p w14:paraId="24AE5299" w14:textId="77777777" w:rsidR="008366B8" w:rsidRDefault="008366B8" w:rsidP="008366B8">
      <w:pPr>
        <w:pStyle w:val="Standard1"/>
        <w:rPr>
          <w:rFonts w:ascii="Arial" w:hAnsi="Arial"/>
        </w:rPr>
      </w:pPr>
    </w:p>
    <w:p w14:paraId="4EA36B82" w14:textId="77777777" w:rsidR="008366B8" w:rsidRDefault="008366B8" w:rsidP="008366B8">
      <w:pPr>
        <w:pStyle w:val="Standard1"/>
        <w:rPr>
          <w:rFonts w:ascii="Arial" w:hAnsi="Arial"/>
        </w:rPr>
      </w:pPr>
    </w:p>
    <w:p w14:paraId="6E602F58" w14:textId="77777777" w:rsidR="008366B8" w:rsidRDefault="008366B8" w:rsidP="008366B8">
      <w:pPr>
        <w:pStyle w:val="Standard1"/>
        <w:rPr>
          <w:rFonts w:ascii="Arial" w:hAnsi="Arial"/>
        </w:rPr>
      </w:pPr>
    </w:p>
    <w:p w14:paraId="7B0529FE" w14:textId="77777777" w:rsidR="008366B8" w:rsidRDefault="008366B8" w:rsidP="008366B8">
      <w:pPr>
        <w:pStyle w:val="Standard1"/>
        <w:rPr>
          <w:rFonts w:ascii="Arial" w:hAnsi="Arial"/>
        </w:rPr>
      </w:pPr>
    </w:p>
    <w:p w14:paraId="1028EC30" w14:textId="77777777" w:rsidR="008366B8" w:rsidRDefault="008366B8" w:rsidP="008366B8">
      <w:pPr>
        <w:pStyle w:val="Standard1"/>
        <w:rPr>
          <w:rFonts w:ascii="Arial" w:hAnsi="Arial"/>
        </w:rPr>
      </w:pPr>
    </w:p>
    <w:p w14:paraId="0CF9AB1B" w14:textId="77777777" w:rsidR="008366B8" w:rsidRDefault="008366B8" w:rsidP="008366B8">
      <w:pPr>
        <w:pStyle w:val="Standard1"/>
        <w:rPr>
          <w:rFonts w:ascii="Arial" w:hAnsi="Arial"/>
        </w:rPr>
      </w:pPr>
    </w:p>
    <w:p w14:paraId="6125F117" w14:textId="77777777" w:rsidR="008366B8" w:rsidRDefault="008366B8" w:rsidP="008366B8">
      <w:pPr>
        <w:pStyle w:val="Standard1"/>
        <w:rPr>
          <w:rFonts w:ascii="Arial" w:hAnsi="Arial"/>
        </w:rPr>
      </w:pPr>
    </w:p>
    <w:p w14:paraId="079EE7BC" w14:textId="77777777" w:rsidR="008366B8" w:rsidRDefault="008366B8" w:rsidP="008366B8">
      <w:pPr>
        <w:pStyle w:val="Standard1"/>
        <w:rPr>
          <w:rFonts w:ascii="Arial" w:hAnsi="Arial"/>
        </w:rPr>
      </w:pPr>
    </w:p>
    <w:p w14:paraId="762CCBBE" w14:textId="77777777" w:rsidR="008366B8" w:rsidRDefault="008366B8" w:rsidP="008366B8">
      <w:pPr>
        <w:pStyle w:val="Standard1"/>
        <w:rPr>
          <w:rFonts w:ascii="Arial" w:hAnsi="Arial"/>
        </w:rPr>
      </w:pPr>
    </w:p>
    <w:p w14:paraId="2F913DEC" w14:textId="77777777" w:rsidR="008366B8" w:rsidRDefault="008366B8" w:rsidP="008366B8">
      <w:pPr>
        <w:pStyle w:val="Standard1"/>
        <w:rPr>
          <w:rFonts w:ascii="Arial" w:hAnsi="Arial"/>
        </w:rPr>
      </w:pPr>
    </w:p>
    <w:p w14:paraId="720150FC" w14:textId="77777777" w:rsidR="008366B8" w:rsidRDefault="008366B8" w:rsidP="008366B8">
      <w:pPr>
        <w:pStyle w:val="Standard1"/>
        <w:rPr>
          <w:rFonts w:ascii="Arial" w:hAnsi="Arial"/>
        </w:rPr>
      </w:pPr>
    </w:p>
    <w:p w14:paraId="378CD3FA" w14:textId="77777777" w:rsidR="008366B8" w:rsidRDefault="008366B8" w:rsidP="008366B8">
      <w:pPr>
        <w:pStyle w:val="Standard1"/>
        <w:rPr>
          <w:rFonts w:ascii="Arial" w:hAnsi="Arial"/>
        </w:rPr>
      </w:pPr>
    </w:p>
    <w:p w14:paraId="30ACDE2F" w14:textId="77777777" w:rsidR="008366B8" w:rsidRDefault="008366B8" w:rsidP="008366B8">
      <w:pPr>
        <w:pStyle w:val="Standard1"/>
        <w:rPr>
          <w:rFonts w:ascii="Arial" w:hAnsi="Arial"/>
        </w:rPr>
      </w:pPr>
    </w:p>
    <w:p w14:paraId="7994ED18" w14:textId="77777777" w:rsidR="008366B8" w:rsidRDefault="008366B8" w:rsidP="008366B8">
      <w:pPr>
        <w:pStyle w:val="Standard1"/>
        <w:rPr>
          <w:rFonts w:ascii="Arial" w:hAnsi="Arial"/>
        </w:rPr>
      </w:pPr>
    </w:p>
    <w:p w14:paraId="1F7E2136" w14:textId="25B7D498" w:rsidR="008366B8" w:rsidRPr="00D00BAD" w:rsidRDefault="008366B8" w:rsidP="00D00BAD">
      <w:pPr>
        <w:pStyle w:val="berschrift2"/>
        <w:numPr>
          <w:ilvl w:val="0"/>
          <w:numId w:val="3"/>
        </w:numPr>
        <w:rPr>
          <w:u w:val="none"/>
        </w:rPr>
      </w:pPr>
      <w:r w:rsidRPr="00BA0399">
        <w:rPr>
          <w:rFonts w:eastAsia="SimSun"/>
          <w:color w:val="auto"/>
          <w:kern w:val="3"/>
          <w:szCs w:val="24"/>
          <w:u w:val="none"/>
          <w:lang w:eastAsia="zh-CN" w:bidi="hi-IN"/>
        </w:rPr>
        <w:t>Sachanalyse</w:t>
      </w:r>
      <w:r w:rsidRPr="00BA0399">
        <w:rPr>
          <w:u w:val="none"/>
        </w:rPr>
        <w:t>: Flugblätter in der Reformationszeit</w:t>
      </w:r>
    </w:p>
    <w:p w14:paraId="44CCE218" w14:textId="77777777" w:rsidR="008366B8" w:rsidRDefault="008366B8" w:rsidP="008366B8">
      <w:pPr>
        <w:spacing w:before="480" w:after="0"/>
        <w:ind w:right="95"/>
      </w:pPr>
      <w:r w:rsidRPr="00BA0399">
        <w:t xml:space="preserve">Flugblätter waren in der Zeit der </w:t>
      </w:r>
      <w:r>
        <w:t xml:space="preserve">Reformation ein wesentliches Medium der Information. </w:t>
      </w:r>
      <w:r w:rsidRPr="00BA0399">
        <w:t>Durch die Erfindung des</w:t>
      </w:r>
      <w:r w:rsidRPr="00BA0399">
        <w:rPr>
          <w:rFonts w:eastAsia="Times New Roman"/>
        </w:rPr>
        <w:t xml:space="preserve"> </w:t>
      </w:r>
      <w:r w:rsidRPr="00BA0399">
        <w:t>Buchdruckes konnten die</w:t>
      </w:r>
      <w:r>
        <w:t xml:space="preserve"> </w:t>
      </w:r>
      <w:r w:rsidRPr="00BA0399">
        <w:t>Flugblätter aufgrund ihr</w:t>
      </w:r>
      <w:r>
        <w:t>es geringen Umfangs (Einblatt-</w:t>
      </w:r>
      <w:r w:rsidRPr="00BA0399">
        <w:t>Druck) sowie den günstigen Herstellungskosten</w:t>
      </w:r>
      <w:r w:rsidRPr="00BA0399">
        <w:rPr>
          <w:rFonts w:eastAsia="Times New Roman"/>
        </w:rPr>
        <w:t xml:space="preserve"> </w:t>
      </w:r>
      <w:r w:rsidRPr="00BA0399">
        <w:t>schnell und in großer Menge produziert werden. Charakteristisch für die Flugblätter in der Reformationszeit war die Kombination aus</w:t>
      </w:r>
      <w:r>
        <w:rPr>
          <w:rFonts w:eastAsia="Times New Roman"/>
        </w:rPr>
        <w:t xml:space="preserve"> </w:t>
      </w:r>
      <w:r w:rsidRPr="00BA0399">
        <w:t>Bild und Text. Dabei diente der Textteil - welcher circa die Hälfte des Flugblattes ausmachte und unter dem Bildteil platziert war - der</w:t>
      </w:r>
      <w:r w:rsidRPr="00BA0399">
        <w:rPr>
          <w:rFonts w:eastAsia="Times New Roman"/>
        </w:rPr>
        <w:t xml:space="preserve"> </w:t>
      </w:r>
      <w:r w:rsidRPr="00BA0399">
        <w:t>näheren Beschreibung von Personen und war in einer althochdeutschen Schrift geschrieben. Da jedoch nicht jeder Bürger und jede Bürgerin lesen konnte, wurde der Text nochmals in einem Bild veranschaulicht, welches über dem Text angeordnet wurde. Dieses</w:t>
      </w:r>
      <w:r w:rsidRPr="00BA0399">
        <w:rPr>
          <w:rFonts w:eastAsia="Times New Roman"/>
        </w:rPr>
        <w:t xml:space="preserve"> </w:t>
      </w:r>
      <w:r w:rsidRPr="00BA0399">
        <w:t>zeigte eine kritische un</w:t>
      </w:r>
      <w:r>
        <w:t xml:space="preserve">d überspitzte Darstellung des </w:t>
      </w:r>
      <w:r w:rsidRPr="00BA0399">
        <w:t>Themas. Häufig wurden Personen dargestellt</w:t>
      </w:r>
      <w:r>
        <w:t xml:space="preserve"> und</w:t>
      </w:r>
      <w:r w:rsidRPr="00BA0399">
        <w:t xml:space="preserve"> immer </w:t>
      </w:r>
      <w:r>
        <w:t>wieder waren spezifische</w:t>
      </w:r>
      <w:r w:rsidRPr="00BA0399">
        <w:t xml:space="preserve"> Symbole</w:t>
      </w:r>
      <w:r>
        <w:t xml:space="preserve"> und Attribute zur Charakterisierung</w:t>
      </w:r>
      <w:r w:rsidRPr="00BA0399">
        <w:t xml:space="preserve"> auf dem Flugblatt zu finden. Das Flugblatt an sich diente dabei zur Meinungsbildung, welche jedoch</w:t>
      </w:r>
      <w:r w:rsidRPr="00BA0399">
        <w:rPr>
          <w:rFonts w:eastAsia="Times New Roman"/>
        </w:rPr>
        <w:t xml:space="preserve"> </w:t>
      </w:r>
      <w:r w:rsidRPr="00BA0399">
        <w:t>stets einseitig war</w:t>
      </w:r>
      <w:r>
        <w:t>.</w:t>
      </w:r>
    </w:p>
    <w:p w14:paraId="030A8585" w14:textId="77777777" w:rsidR="008366B8" w:rsidRDefault="008366B8" w:rsidP="008366B8">
      <w:pPr>
        <w:pStyle w:val="Standard1"/>
        <w:spacing w:before="480" w:line="360" w:lineRule="auto"/>
        <w:ind w:left="522"/>
        <w:jc w:val="both"/>
        <w:rPr>
          <w:rFonts w:ascii="Arial" w:hAnsi="Arial"/>
        </w:rPr>
      </w:pPr>
      <w:r w:rsidRPr="005C4310">
        <w:rPr>
          <w:rFonts w:ascii="Arial" w:hAnsi="Arial"/>
        </w:rPr>
        <w:t>Wird der äußere, rein formale Aufbau eines solchen Flugblattes betrachtet, lässt sich sagen, dass jedes Flugblatt mit einer</w:t>
      </w:r>
      <w:r w:rsidRPr="005C4310">
        <w:rPr>
          <w:rFonts w:ascii="Arial" w:eastAsia="Times New Roman" w:hAnsi="Arial"/>
        </w:rPr>
        <w:t xml:space="preserve"> </w:t>
      </w:r>
      <w:r w:rsidRPr="005C4310">
        <w:rPr>
          <w:rFonts w:ascii="Arial" w:hAnsi="Arial"/>
        </w:rPr>
        <w:t>Überschrift versehen war. Diese beschrieb bereits das Thema des Flugblattes grob und gab so einen ersten Überblick. Darunter befand sich – wie bereits weiter oben erläutert – ein Bildteil. Dabei betont der Bildhintergrund des Flugblattes indirekt das Thema (z.B.</w:t>
      </w:r>
      <w:r w:rsidRPr="005C4310">
        <w:rPr>
          <w:rFonts w:ascii="Arial" w:eastAsia="Times New Roman" w:hAnsi="Arial"/>
        </w:rPr>
        <w:t xml:space="preserve"> </w:t>
      </w:r>
      <w:r w:rsidRPr="005C4310">
        <w:rPr>
          <w:rFonts w:ascii="Arial" w:hAnsi="Arial"/>
        </w:rPr>
        <w:t>das Aufziehen düsterer Wolken). Der Flugblattvordergrund war hingegen dafür da, den wichtigen Bildinhalt zu präsentieren und so</w:t>
      </w:r>
      <w:r w:rsidRPr="005C4310">
        <w:rPr>
          <w:rFonts w:ascii="Arial" w:eastAsia="Times New Roman" w:hAnsi="Arial"/>
        </w:rPr>
        <w:t xml:space="preserve"> </w:t>
      </w:r>
      <w:r w:rsidRPr="005C4310">
        <w:rPr>
          <w:rFonts w:ascii="Arial" w:hAnsi="Arial"/>
        </w:rPr>
        <w:t>einen klaren Fokus auf bestimmte Symbole und Darstellungen zu richten. Abgeschlossen wurde das Flugblatt immer von einem Textteil, welche</w:t>
      </w:r>
      <w:r>
        <w:rPr>
          <w:rFonts w:ascii="Arial" w:hAnsi="Arial"/>
        </w:rPr>
        <w:t>r unter dem Bild angeordnet war.</w:t>
      </w:r>
    </w:p>
    <w:p w14:paraId="45B0E7C7" w14:textId="77777777" w:rsidR="008366B8" w:rsidRDefault="008366B8" w:rsidP="008366B8">
      <w:pPr>
        <w:pStyle w:val="Standard1"/>
        <w:spacing w:before="480" w:line="360" w:lineRule="auto"/>
        <w:ind w:left="522"/>
        <w:jc w:val="both"/>
        <w:rPr>
          <w:rFonts w:ascii="Arial" w:hAnsi="Arial"/>
        </w:rPr>
      </w:pPr>
    </w:p>
    <w:p w14:paraId="2EB89A6F" w14:textId="77777777" w:rsidR="008366B8" w:rsidRDefault="008366B8" w:rsidP="008366B8">
      <w:pPr>
        <w:pStyle w:val="Standard1"/>
        <w:spacing w:before="480" w:line="360" w:lineRule="auto"/>
        <w:ind w:left="522"/>
        <w:jc w:val="both"/>
        <w:rPr>
          <w:rFonts w:ascii="Arial" w:hAnsi="Arial"/>
        </w:rPr>
      </w:pPr>
    </w:p>
    <w:p w14:paraId="7B095655" w14:textId="77777777" w:rsidR="008366B8" w:rsidRDefault="008366B8" w:rsidP="008366B8">
      <w:pPr>
        <w:pStyle w:val="Standard1"/>
        <w:spacing w:before="480" w:line="360" w:lineRule="auto"/>
        <w:ind w:left="522"/>
        <w:jc w:val="both"/>
        <w:rPr>
          <w:rFonts w:ascii="Arial" w:hAnsi="Arial"/>
        </w:rPr>
      </w:pPr>
    </w:p>
    <w:p w14:paraId="3041FC0E" w14:textId="74AC54D3" w:rsidR="008366B8" w:rsidRDefault="008366B8" w:rsidP="00645393">
      <w:pPr>
        <w:pStyle w:val="berschrift3"/>
        <w:ind w:left="359" w:right="324"/>
      </w:pPr>
      <w:r w:rsidRPr="008366B8">
        <w:t>6</w:t>
      </w:r>
      <w:r w:rsidR="00645393">
        <w:t>.</w:t>
      </w:r>
      <w:r w:rsidRPr="008366B8">
        <w:t xml:space="preserve">    </w:t>
      </w:r>
      <w:r>
        <w:t xml:space="preserve">  Vorschlag einer Leistungsüberprüfung</w:t>
      </w:r>
    </w:p>
    <w:p w14:paraId="6E6F849E" w14:textId="77777777" w:rsidR="00BF3228" w:rsidRDefault="008366B8" w:rsidP="00BF3228">
      <w:pPr>
        <w:spacing w:after="153"/>
        <w:ind w:left="359" w:right="95"/>
      </w:pPr>
      <w:r>
        <w:t xml:space="preserve">Die in der </w:t>
      </w:r>
      <w:r w:rsidR="00BF3228">
        <w:t xml:space="preserve">3. und 4. Stunde </w:t>
      </w:r>
      <w:r>
        <w:t xml:space="preserve">erbrachten Schülerleistungen </w:t>
      </w:r>
      <w:r w:rsidR="00BF3228">
        <w:t>können als Thinglink-Anwendung gespeichert werden</w:t>
      </w:r>
      <w:r>
        <w:t xml:space="preserve"> </w:t>
      </w:r>
      <w:r w:rsidR="00BF3228">
        <w:t>und ermöglichen eine anschließende Bewertung durch die Lehrkraft.</w:t>
      </w:r>
    </w:p>
    <w:p w14:paraId="473F91F1" w14:textId="77777777" w:rsidR="008366B8" w:rsidRDefault="00BF3228" w:rsidP="00BF3228">
      <w:pPr>
        <w:spacing w:after="153"/>
        <w:ind w:left="359" w:right="95"/>
      </w:pPr>
      <w:r>
        <w:t>Für das Flugblatt „</w:t>
      </w:r>
      <w:proofErr w:type="spellStart"/>
      <w:r>
        <w:t>Lutherus</w:t>
      </w:r>
      <w:proofErr w:type="spellEnd"/>
      <w:r>
        <w:t xml:space="preserve"> </w:t>
      </w:r>
      <w:proofErr w:type="spellStart"/>
      <w:r>
        <w:t>Triumphans</w:t>
      </w:r>
      <w:proofErr w:type="spellEnd"/>
      <w:r>
        <w:t>“ bzw. die zugehörigen Aufgabenstellungen (AB 3) kann sich folgende Bewertungsgrundlage ergeben:</w:t>
      </w:r>
      <w:r w:rsidR="008366B8">
        <w:t xml:space="preserve"> </w:t>
      </w:r>
    </w:p>
    <w:p w14:paraId="13A10A00" w14:textId="77777777" w:rsidR="00D00BAD" w:rsidRDefault="00D00BAD" w:rsidP="00BF3228">
      <w:pPr>
        <w:spacing w:after="153"/>
        <w:ind w:left="359" w:right="95"/>
      </w:pPr>
    </w:p>
    <w:tbl>
      <w:tblPr>
        <w:tblStyle w:val="Tabellenraster"/>
        <w:tblW w:w="0" w:type="auto"/>
        <w:tblInd w:w="359" w:type="dxa"/>
        <w:tblLook w:val="04A0" w:firstRow="1" w:lastRow="0" w:firstColumn="1" w:lastColumn="0" w:noHBand="0" w:noVBand="1"/>
      </w:tblPr>
      <w:tblGrid>
        <w:gridCol w:w="4336"/>
        <w:gridCol w:w="4361"/>
      </w:tblGrid>
      <w:tr w:rsidR="004469F5" w14:paraId="1BF1E0B0" w14:textId="77777777" w:rsidTr="004469F5">
        <w:tc>
          <w:tcPr>
            <w:tcW w:w="4528" w:type="dxa"/>
            <w:shd w:val="clear" w:color="auto" w:fill="F2F2F2" w:themeFill="background1" w:themeFillShade="F2"/>
          </w:tcPr>
          <w:p w14:paraId="1C44761B" w14:textId="77777777" w:rsidR="004469F5" w:rsidRPr="004469F5" w:rsidRDefault="004469F5" w:rsidP="004469F5">
            <w:pPr>
              <w:spacing w:after="153"/>
              <w:ind w:left="0" w:right="95" w:firstLine="0"/>
              <w:jc w:val="center"/>
              <w:rPr>
                <w:b/>
                <w:sz w:val="4"/>
                <w:szCs w:val="4"/>
              </w:rPr>
            </w:pPr>
          </w:p>
          <w:p w14:paraId="26C15A84" w14:textId="0824E51A" w:rsidR="004469F5" w:rsidRPr="004469F5" w:rsidRDefault="004469F5" w:rsidP="004469F5">
            <w:pPr>
              <w:spacing w:after="153"/>
              <w:ind w:left="0" w:right="95" w:firstLine="0"/>
              <w:jc w:val="center"/>
              <w:rPr>
                <w:b/>
              </w:rPr>
            </w:pPr>
            <w:r w:rsidRPr="004469F5">
              <w:rPr>
                <w:b/>
              </w:rPr>
              <w:t>Schülerleistung</w:t>
            </w:r>
          </w:p>
        </w:tc>
        <w:tc>
          <w:tcPr>
            <w:tcW w:w="4528" w:type="dxa"/>
            <w:shd w:val="clear" w:color="auto" w:fill="F2F2F2" w:themeFill="background1" w:themeFillShade="F2"/>
          </w:tcPr>
          <w:p w14:paraId="0973AE72" w14:textId="77777777" w:rsidR="004469F5" w:rsidRPr="004469F5" w:rsidRDefault="004469F5" w:rsidP="004469F5">
            <w:pPr>
              <w:spacing w:after="153"/>
              <w:ind w:left="0" w:right="95" w:firstLine="0"/>
              <w:jc w:val="center"/>
              <w:rPr>
                <w:b/>
                <w:sz w:val="4"/>
                <w:szCs w:val="4"/>
              </w:rPr>
            </w:pPr>
          </w:p>
          <w:p w14:paraId="62BA30E0" w14:textId="29617EA6" w:rsidR="004469F5" w:rsidRPr="004469F5" w:rsidRDefault="004469F5" w:rsidP="004469F5">
            <w:pPr>
              <w:spacing w:after="153"/>
              <w:ind w:left="0" w:right="95" w:firstLine="0"/>
              <w:jc w:val="center"/>
              <w:rPr>
                <w:b/>
              </w:rPr>
            </w:pPr>
            <w:r w:rsidRPr="004469F5">
              <w:rPr>
                <w:b/>
              </w:rPr>
              <w:t>Bewertungseinheiten</w:t>
            </w:r>
          </w:p>
        </w:tc>
      </w:tr>
      <w:tr w:rsidR="004469F5" w14:paraId="08415A7B" w14:textId="77777777" w:rsidTr="004469F5">
        <w:tc>
          <w:tcPr>
            <w:tcW w:w="4528" w:type="dxa"/>
          </w:tcPr>
          <w:p w14:paraId="046597D3" w14:textId="77777777" w:rsidR="004469F5" w:rsidRDefault="004469F5" w:rsidP="00D00BAD">
            <w:pPr>
              <w:spacing w:after="153"/>
              <w:ind w:left="0" w:right="95" w:firstLine="0"/>
              <w:jc w:val="left"/>
            </w:pPr>
          </w:p>
          <w:p w14:paraId="29457537" w14:textId="718843E1" w:rsidR="004469F5" w:rsidRDefault="004469F5" w:rsidP="00D00BAD">
            <w:pPr>
              <w:spacing w:after="16"/>
              <w:ind w:left="10" w:right="684"/>
              <w:jc w:val="left"/>
            </w:pPr>
            <w:proofErr w:type="spellStart"/>
            <w:r>
              <w:t>SuS</w:t>
            </w:r>
            <w:proofErr w:type="spellEnd"/>
            <w:r>
              <w:t xml:space="preserve"> setzen mindestens vier grüne und vier rote</w:t>
            </w:r>
            <w:r>
              <w:rPr>
                <w:rFonts w:ascii="Times New Roman" w:eastAsia="Times New Roman" w:hAnsi="Times New Roman" w:cs="Times New Roman"/>
              </w:rPr>
              <w:t xml:space="preserve"> </w:t>
            </w:r>
            <w:r w:rsidR="00D00BAD">
              <w:t>Punkte im Thinglink</w:t>
            </w:r>
            <w:r>
              <w:tab/>
            </w:r>
            <w:r>
              <w:rPr>
                <w:rFonts w:ascii="Times New Roman" w:eastAsia="Times New Roman" w:hAnsi="Times New Roman" w:cs="Times New Roman"/>
              </w:rPr>
              <w:t xml:space="preserve"> </w:t>
            </w:r>
          </w:p>
        </w:tc>
        <w:tc>
          <w:tcPr>
            <w:tcW w:w="4528" w:type="dxa"/>
          </w:tcPr>
          <w:p w14:paraId="526D4A97" w14:textId="77777777" w:rsidR="004469F5" w:rsidRDefault="004469F5" w:rsidP="00D00BAD">
            <w:pPr>
              <w:spacing w:after="153"/>
              <w:ind w:left="0" w:right="95" w:firstLine="0"/>
              <w:jc w:val="center"/>
            </w:pPr>
          </w:p>
          <w:p w14:paraId="68AE7813" w14:textId="691CC845" w:rsidR="00D00BAD" w:rsidRDefault="00D00BAD" w:rsidP="00D00BAD">
            <w:pPr>
              <w:spacing w:after="153"/>
              <w:ind w:left="0" w:right="95" w:firstLine="0"/>
              <w:jc w:val="center"/>
            </w:pPr>
            <w:r>
              <w:t>_______/ 4 BE</w:t>
            </w:r>
          </w:p>
        </w:tc>
      </w:tr>
      <w:tr w:rsidR="004469F5" w14:paraId="390BEBE5" w14:textId="77777777" w:rsidTr="004469F5">
        <w:tc>
          <w:tcPr>
            <w:tcW w:w="4528" w:type="dxa"/>
          </w:tcPr>
          <w:p w14:paraId="4E38D189" w14:textId="26455ACC" w:rsidR="004469F5" w:rsidRDefault="00D00BAD" w:rsidP="00D00BAD">
            <w:pPr>
              <w:spacing w:after="153"/>
              <w:ind w:left="0" w:right="95" w:firstLine="0"/>
              <w:jc w:val="left"/>
            </w:pPr>
            <w:proofErr w:type="spellStart"/>
            <w:r>
              <w:t>SuS</w:t>
            </w:r>
            <w:proofErr w:type="spellEnd"/>
            <w:r>
              <w:t xml:space="preserve"> beschreiben vier Personen/ Personengruppen und Gegenstände im Thinglink</w:t>
            </w:r>
          </w:p>
        </w:tc>
        <w:tc>
          <w:tcPr>
            <w:tcW w:w="4528" w:type="dxa"/>
          </w:tcPr>
          <w:p w14:paraId="783030AA" w14:textId="77777777" w:rsidR="004469F5" w:rsidRDefault="004469F5" w:rsidP="00D00BAD">
            <w:pPr>
              <w:spacing w:after="153"/>
              <w:ind w:left="0" w:right="95" w:firstLine="0"/>
              <w:jc w:val="center"/>
            </w:pPr>
          </w:p>
          <w:p w14:paraId="74CB5F17" w14:textId="4DB902C0" w:rsidR="00D00BAD" w:rsidRDefault="00D00BAD" w:rsidP="00D00BAD">
            <w:pPr>
              <w:spacing w:after="153"/>
              <w:ind w:left="0" w:right="95" w:firstLine="0"/>
              <w:jc w:val="center"/>
            </w:pPr>
            <w:r>
              <w:t>______/ 4 BE</w:t>
            </w:r>
          </w:p>
        </w:tc>
      </w:tr>
      <w:tr w:rsidR="004469F5" w14:paraId="17362905" w14:textId="77777777" w:rsidTr="004469F5">
        <w:tc>
          <w:tcPr>
            <w:tcW w:w="4528" w:type="dxa"/>
          </w:tcPr>
          <w:p w14:paraId="19657175" w14:textId="4DAB53E5" w:rsidR="004469F5" w:rsidRDefault="00D00BAD" w:rsidP="00D00BAD">
            <w:pPr>
              <w:spacing w:after="153"/>
              <w:ind w:left="0" w:right="95" w:firstLine="0"/>
              <w:jc w:val="left"/>
            </w:pPr>
            <w:proofErr w:type="spellStart"/>
            <w:r>
              <w:t>SuS</w:t>
            </w:r>
            <w:proofErr w:type="spellEnd"/>
            <w:r>
              <w:t xml:space="preserve"> ordnen den Personen/ Gegenständen die richtige Bedeutung zu</w:t>
            </w:r>
          </w:p>
        </w:tc>
        <w:tc>
          <w:tcPr>
            <w:tcW w:w="4528" w:type="dxa"/>
          </w:tcPr>
          <w:p w14:paraId="63BE50FF" w14:textId="40BE515B" w:rsidR="004469F5" w:rsidRDefault="00D00BAD" w:rsidP="00D00BAD">
            <w:pPr>
              <w:spacing w:after="153"/>
              <w:ind w:left="0" w:right="95" w:firstLine="0"/>
              <w:jc w:val="center"/>
            </w:pPr>
            <w:r>
              <w:br/>
              <w:t>_____/ 3 BE</w:t>
            </w:r>
          </w:p>
        </w:tc>
      </w:tr>
      <w:tr w:rsidR="00D00BAD" w14:paraId="4FA36C41" w14:textId="77777777" w:rsidTr="004469F5">
        <w:tc>
          <w:tcPr>
            <w:tcW w:w="4528" w:type="dxa"/>
          </w:tcPr>
          <w:p w14:paraId="28E443EF" w14:textId="78BFCF7F" w:rsidR="00D00BAD" w:rsidRDefault="00D00BAD" w:rsidP="00D00BAD">
            <w:pPr>
              <w:spacing w:after="153"/>
              <w:ind w:left="0" w:right="95" w:firstLine="0"/>
              <w:jc w:val="left"/>
            </w:pPr>
            <w:proofErr w:type="spellStart"/>
            <w:r>
              <w:t>SuS</w:t>
            </w:r>
            <w:proofErr w:type="spellEnd"/>
            <w:r>
              <w:t xml:space="preserve"> ordnen das Flugblatt einem Entstehungskontext zu und formulieren die Aussageabsicht des Flugblattes</w:t>
            </w:r>
          </w:p>
        </w:tc>
        <w:tc>
          <w:tcPr>
            <w:tcW w:w="4528" w:type="dxa"/>
          </w:tcPr>
          <w:p w14:paraId="580EECE8" w14:textId="5D5EF24D" w:rsidR="00D00BAD" w:rsidRDefault="00D00BAD" w:rsidP="00D00BAD">
            <w:pPr>
              <w:spacing w:after="153"/>
              <w:ind w:left="0" w:right="95" w:firstLine="0"/>
              <w:jc w:val="center"/>
            </w:pPr>
            <w:r>
              <w:br/>
              <w:t>_____/ 4 BE</w:t>
            </w:r>
          </w:p>
        </w:tc>
      </w:tr>
      <w:tr w:rsidR="00D00BAD" w14:paraId="0E09D039" w14:textId="77777777" w:rsidTr="004469F5">
        <w:tc>
          <w:tcPr>
            <w:tcW w:w="4528" w:type="dxa"/>
          </w:tcPr>
          <w:p w14:paraId="5F3FB61A" w14:textId="2985CE56" w:rsidR="00D00BAD" w:rsidRDefault="00D00BAD" w:rsidP="00D00BAD">
            <w:pPr>
              <w:spacing w:after="153"/>
              <w:ind w:left="0" w:right="95" w:firstLine="0"/>
              <w:jc w:val="left"/>
            </w:pPr>
            <w:proofErr w:type="spellStart"/>
            <w:r>
              <w:t>SuS</w:t>
            </w:r>
            <w:proofErr w:type="spellEnd"/>
            <w:r>
              <w:t xml:space="preserve"> beurteilen das Zitat von F. </w:t>
            </w:r>
            <w:proofErr w:type="spellStart"/>
            <w:r>
              <w:t>Quaasdorf</w:t>
            </w:r>
            <w:proofErr w:type="spellEnd"/>
            <w:r>
              <w:t xml:space="preserve"> zur Bedeutung von Flugblättern für die Reformation</w:t>
            </w:r>
          </w:p>
        </w:tc>
        <w:tc>
          <w:tcPr>
            <w:tcW w:w="4528" w:type="dxa"/>
          </w:tcPr>
          <w:p w14:paraId="2A39FF74" w14:textId="683DFBAF" w:rsidR="00D00BAD" w:rsidRDefault="00D00BAD" w:rsidP="00D00BAD">
            <w:pPr>
              <w:spacing w:after="153"/>
              <w:ind w:left="0" w:right="95" w:firstLine="0"/>
              <w:jc w:val="center"/>
            </w:pPr>
            <w:r>
              <w:br/>
              <w:t>____/ 5 BE</w:t>
            </w:r>
          </w:p>
        </w:tc>
      </w:tr>
      <w:tr w:rsidR="00D00BAD" w14:paraId="0139E3BC" w14:textId="77777777" w:rsidTr="004469F5">
        <w:tc>
          <w:tcPr>
            <w:tcW w:w="4528" w:type="dxa"/>
          </w:tcPr>
          <w:p w14:paraId="13FBC830" w14:textId="77777777" w:rsidR="00D00BAD" w:rsidRDefault="00D00BAD" w:rsidP="00D00BAD">
            <w:pPr>
              <w:spacing w:after="153"/>
              <w:ind w:left="0" w:right="95" w:firstLine="0"/>
              <w:jc w:val="right"/>
            </w:pPr>
          </w:p>
          <w:p w14:paraId="79FEDB24" w14:textId="24E24252" w:rsidR="00D00BAD" w:rsidRDefault="00D00BAD" w:rsidP="00D00BAD">
            <w:pPr>
              <w:spacing w:after="153"/>
              <w:ind w:left="0" w:right="95" w:firstLine="0"/>
              <w:jc w:val="right"/>
            </w:pPr>
            <w:r>
              <w:t>gesamt</w:t>
            </w:r>
          </w:p>
        </w:tc>
        <w:tc>
          <w:tcPr>
            <w:tcW w:w="4528" w:type="dxa"/>
          </w:tcPr>
          <w:p w14:paraId="3D3B8AD1" w14:textId="77777777" w:rsidR="00D00BAD" w:rsidRDefault="00D00BAD" w:rsidP="008366B8">
            <w:pPr>
              <w:spacing w:after="153"/>
              <w:ind w:left="0" w:right="95" w:firstLine="0"/>
            </w:pPr>
          </w:p>
          <w:p w14:paraId="4129F21C" w14:textId="3049424D" w:rsidR="00D00BAD" w:rsidRDefault="00D00BAD" w:rsidP="008366B8">
            <w:pPr>
              <w:spacing w:after="153"/>
              <w:ind w:left="0" w:right="95" w:firstLine="0"/>
            </w:pPr>
            <w:r>
              <w:t xml:space="preserve">                       _____/ 20 BE</w:t>
            </w:r>
          </w:p>
        </w:tc>
      </w:tr>
    </w:tbl>
    <w:p w14:paraId="7F930408" w14:textId="77777777" w:rsidR="008366B8" w:rsidRDefault="008366B8" w:rsidP="008366B8">
      <w:pPr>
        <w:pStyle w:val="berschrift2"/>
        <w:spacing w:after="507" w:line="252" w:lineRule="auto"/>
        <w:ind w:left="10" w:right="324"/>
        <w:rPr>
          <w:u w:val="none"/>
        </w:rPr>
      </w:pPr>
    </w:p>
    <w:p w14:paraId="76BC1C33" w14:textId="77777777" w:rsidR="008366B8" w:rsidRDefault="008366B8" w:rsidP="008366B8">
      <w:pPr>
        <w:pStyle w:val="berschrift2"/>
        <w:spacing w:after="507" w:line="252" w:lineRule="auto"/>
        <w:ind w:left="10" w:right="324"/>
        <w:rPr>
          <w:u w:val="none"/>
        </w:rPr>
      </w:pPr>
    </w:p>
    <w:p w14:paraId="24094DD6" w14:textId="77777777" w:rsidR="00D00BAD" w:rsidRPr="00D00BAD" w:rsidRDefault="00D00BAD" w:rsidP="00D00BAD"/>
    <w:p w14:paraId="2992B54F" w14:textId="123F28C7" w:rsidR="008366B8" w:rsidRPr="008366B8" w:rsidRDefault="008366B8" w:rsidP="00645393">
      <w:pPr>
        <w:pStyle w:val="berschrift2"/>
        <w:spacing w:after="507" w:line="252" w:lineRule="auto"/>
        <w:ind w:left="274" w:right="324"/>
      </w:pPr>
      <w:r w:rsidRPr="008366B8">
        <w:rPr>
          <w:u w:val="none"/>
        </w:rPr>
        <w:t>7</w:t>
      </w:r>
      <w:r w:rsidR="00645393">
        <w:rPr>
          <w:u w:val="none"/>
        </w:rPr>
        <w:t>.</w:t>
      </w:r>
      <w:r w:rsidRPr="008366B8">
        <w:rPr>
          <w:u w:val="none"/>
        </w:rPr>
        <w:t xml:space="preserve">    Literaturverzeichnis</w:t>
      </w:r>
    </w:p>
    <w:p w14:paraId="7C425703" w14:textId="77777777" w:rsidR="008366B8" w:rsidRDefault="008366B8" w:rsidP="008366B8">
      <w:pPr>
        <w:spacing w:after="564"/>
        <w:ind w:left="274" w:right="95"/>
      </w:pPr>
      <w:proofErr w:type="spellStart"/>
      <w:r>
        <w:t>Brendle</w:t>
      </w:r>
      <w:proofErr w:type="spellEnd"/>
      <w:r>
        <w:t>, F.: Das konfessionelle Zeitalter, Berlin 2010.</w:t>
      </w:r>
    </w:p>
    <w:p w14:paraId="1810FA97" w14:textId="77777777" w:rsidR="008366B8" w:rsidRDefault="008366B8" w:rsidP="008366B8">
      <w:pPr>
        <w:spacing w:after="488"/>
        <w:ind w:left="274" w:right="95"/>
      </w:pPr>
      <w:r>
        <w:t>Ganzer, K.; Steiner, B.: Lexikon der Reformationszeit, Stuttgart 2002.</w:t>
      </w:r>
    </w:p>
    <w:p w14:paraId="5E6A26EE" w14:textId="77777777" w:rsidR="008366B8" w:rsidRDefault="008366B8" w:rsidP="008366B8">
      <w:pPr>
        <w:spacing w:after="474"/>
        <w:ind w:left="274" w:right="17"/>
      </w:pPr>
      <w:r>
        <w:t xml:space="preserve">Harms, W.: Deutsche illustrierte Flugblätter des 16. und 17. Jahrhunderts. 4, Die Sammlungen der Hessischen Landes- und Hochschulbibliothek in Darmstadt, hrsg. W. Harms, C. </w:t>
      </w:r>
      <w:proofErr w:type="gramStart"/>
      <w:r>
        <w:t>Kemp ,</w:t>
      </w:r>
      <w:proofErr w:type="gramEnd"/>
      <w:r>
        <w:t xml:space="preserve"> Tübingen 1987.</w:t>
      </w:r>
    </w:p>
    <w:p w14:paraId="29645B85" w14:textId="77777777" w:rsidR="008366B8" w:rsidRDefault="008366B8" w:rsidP="008366B8">
      <w:pPr>
        <w:spacing w:after="438"/>
        <w:ind w:left="274"/>
      </w:pPr>
      <w:r>
        <w:t>Sächsisches Staatsministerium für Kultus (Hrsg.): Lehrplan Mittelschule, Geschichte, Dresden 2009.</w:t>
      </w:r>
    </w:p>
    <w:p w14:paraId="0A17B5BE" w14:textId="77777777" w:rsidR="002F726A" w:rsidRDefault="008366B8" w:rsidP="00BF3228">
      <w:pPr>
        <w:ind w:left="284"/>
      </w:pPr>
      <w:r>
        <w:t>Wartenberg, G., Die reformatorische Veränderung von Kirche und Gesellschaft. Das Werden der Wittenberger Reformation, in: Glaube und Macht. Sachsen im Europa der Reformationszeit</w:t>
      </w:r>
    </w:p>
    <w:sectPr w:rsidR="002F726A" w:rsidSect="00F4688C">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B435D" w14:textId="77777777" w:rsidR="00A6350C" w:rsidRDefault="00A6350C" w:rsidP="008366B8">
      <w:pPr>
        <w:spacing w:after="0" w:line="240" w:lineRule="auto"/>
      </w:pPr>
      <w:r>
        <w:separator/>
      </w:r>
    </w:p>
  </w:endnote>
  <w:endnote w:type="continuationSeparator" w:id="0">
    <w:p w14:paraId="75DA88B5" w14:textId="77777777" w:rsidR="00A6350C" w:rsidRDefault="00A6350C" w:rsidP="008366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altName w:val="MT Extra"/>
    <w:charset w:val="00"/>
    <w:family w:val="auto"/>
    <w:pitch w:val="variable"/>
    <w:sig w:usb0="800000AF" w:usb1="1001ECEA" w:usb2="00000000" w:usb3="00000000" w:csb0="00000001"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PMingLiU">
    <w:panose1 w:val="02020500000000000000"/>
    <w:charset w:val="88"/>
    <w:family w:val="auto"/>
    <w:pitch w:val="variable"/>
    <w:sig w:usb0="A00002FF" w:usb1="28CFFCFA" w:usb2="00000016" w:usb3="00000000" w:csb0="001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799DF" w14:textId="77777777" w:rsidR="008366B8" w:rsidRDefault="008366B8">
    <w:pPr>
      <w:spacing w:after="160" w:line="259" w:lineRule="auto"/>
      <w:ind w:left="0" w:firstLine="0"/>
      <w:jc w:val="lef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1BC9B" w14:textId="77777777" w:rsidR="008366B8" w:rsidRPr="008366B8" w:rsidRDefault="008366B8" w:rsidP="008366B8">
    <w:pPr>
      <w:spacing w:after="0" w:line="241" w:lineRule="auto"/>
      <w:ind w:left="400" w:right="747" w:firstLine="180"/>
      <w:jc w:val="left"/>
      <w:rPr>
        <w:sz w:val="18"/>
        <w:szCs w:val="18"/>
      </w:rPr>
    </w:pPr>
    <w:r w:rsidRPr="008366B8">
      <w:rPr>
        <w:noProof/>
        <w:sz w:val="18"/>
        <w:szCs w:val="18"/>
      </w:rPr>
      <w:drawing>
        <wp:anchor distT="0" distB="0" distL="114300" distR="114300" simplePos="0" relativeHeight="251659264" behindDoc="0" locked="0" layoutInCell="1" allowOverlap="1" wp14:anchorId="0F252E3F" wp14:editId="206BD45F">
          <wp:simplePos x="0" y="0"/>
          <wp:positionH relativeFrom="page">
            <wp:posOffset>850605</wp:posOffset>
          </wp:positionH>
          <wp:positionV relativeFrom="page">
            <wp:posOffset>9718158</wp:posOffset>
          </wp:positionV>
          <wp:extent cx="1029335" cy="457082"/>
          <wp:effectExtent l="0" t="0" r="0" b="635"/>
          <wp:wrapTight wrapText="bothSides">
            <wp:wrapPolygon edited="0">
              <wp:start x="0" y="0"/>
              <wp:lineTo x="0" y="20428"/>
              <wp:lineTo x="20787" y="20428"/>
              <wp:lineTo x="20787" y="0"/>
              <wp:lineTo x="0" y="0"/>
            </wp:wrapPolygon>
          </wp:wrapTight>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
                  <a:stretch>
                    <a:fillRect/>
                  </a:stretch>
                </pic:blipFill>
                <pic:spPr>
                  <a:xfrm>
                    <a:off x="0" y="0"/>
                    <a:ext cx="1042303" cy="462841"/>
                  </a:xfrm>
                  <a:prstGeom prst="rect">
                    <a:avLst/>
                  </a:prstGeom>
                </pic:spPr>
              </pic:pic>
            </a:graphicData>
          </a:graphic>
          <wp14:sizeRelH relativeFrom="margin">
            <wp14:pctWidth>0</wp14:pctWidth>
          </wp14:sizeRelH>
          <wp14:sizeRelV relativeFrom="margin">
            <wp14:pctHeight>0</wp14:pctHeight>
          </wp14:sizeRelV>
        </wp:anchor>
      </w:drawing>
    </w:r>
    <w:r w:rsidRPr="008366B8">
      <w:rPr>
        <w:rFonts w:eastAsia="Calibri"/>
        <w:sz w:val="18"/>
        <w:szCs w:val="18"/>
      </w:rPr>
      <w:t xml:space="preserve">Flugblätter als Medien der Reformation“ von Universität Leipzig (Schramm, </w:t>
    </w:r>
    <w:r>
      <w:rPr>
        <w:rFonts w:eastAsia="Calibri"/>
        <w:sz w:val="18"/>
        <w:szCs w:val="18"/>
      </w:rPr>
      <w:br/>
      <w:t xml:space="preserve"> </w:t>
    </w:r>
    <w:r w:rsidRPr="008366B8">
      <w:rPr>
        <w:rFonts w:eastAsia="Calibri"/>
        <w:sz w:val="18"/>
        <w:szCs w:val="18"/>
      </w:rPr>
      <w:t xml:space="preserve"> </w:t>
    </w:r>
    <w:r>
      <w:rPr>
        <w:rFonts w:eastAsia="Calibri"/>
        <w:sz w:val="18"/>
        <w:szCs w:val="18"/>
      </w:rPr>
      <w:t xml:space="preserve">  </w:t>
    </w:r>
    <w:r w:rsidRPr="008366B8">
      <w:rPr>
        <w:rFonts w:eastAsia="Calibri"/>
        <w:sz w:val="18"/>
        <w:szCs w:val="18"/>
      </w:rPr>
      <w:t xml:space="preserve">Fähnrich, </w:t>
    </w:r>
    <w:proofErr w:type="spellStart"/>
    <w:r w:rsidRPr="008366B8">
      <w:rPr>
        <w:rFonts w:eastAsia="Calibri"/>
        <w:sz w:val="18"/>
        <w:szCs w:val="18"/>
      </w:rPr>
      <w:t>Puschnigg</w:t>
    </w:r>
    <w:proofErr w:type="spellEnd"/>
    <w:r w:rsidRPr="008366B8">
      <w:rPr>
        <w:rFonts w:eastAsia="Calibri"/>
        <w:sz w:val="18"/>
        <w:szCs w:val="18"/>
      </w:rPr>
      <w:t xml:space="preserve">, Sauer) ist lizenziert unter einer </w:t>
    </w:r>
    <w:r w:rsidRPr="008366B8">
      <w:rPr>
        <w:rFonts w:eastAsia="Calibri"/>
        <w:color w:val="0000FF"/>
        <w:sz w:val="18"/>
        <w:szCs w:val="18"/>
        <w:u w:val="single" w:color="0000FF"/>
      </w:rPr>
      <w:t xml:space="preserve">Creative </w:t>
    </w:r>
    <w:proofErr w:type="spellStart"/>
    <w:r w:rsidRPr="008366B8">
      <w:rPr>
        <w:rFonts w:eastAsia="Calibri"/>
        <w:color w:val="0000FF"/>
        <w:sz w:val="18"/>
        <w:szCs w:val="18"/>
        <w:u w:val="single" w:color="0000FF"/>
      </w:rPr>
      <w:t>Commons</w:t>
    </w:r>
    <w:proofErr w:type="spellEnd"/>
    <w:r w:rsidRPr="008366B8">
      <w:rPr>
        <w:rFonts w:eastAsia="Calibri"/>
        <w:color w:val="0000FF"/>
        <w:sz w:val="18"/>
        <w:szCs w:val="18"/>
        <w:u w:val="single" w:color="0000FF"/>
      </w:rPr>
      <w:t xml:space="preserve"> </w:t>
    </w:r>
  </w:p>
  <w:p w14:paraId="593D3630" w14:textId="77777777" w:rsidR="008366B8" w:rsidRPr="008366B8" w:rsidRDefault="008366B8">
    <w:pPr>
      <w:spacing w:after="0" w:line="259" w:lineRule="auto"/>
      <w:ind w:left="400" w:firstLine="0"/>
      <w:jc w:val="left"/>
      <w:rPr>
        <w:sz w:val="18"/>
        <w:szCs w:val="18"/>
      </w:rPr>
    </w:pPr>
    <w:r>
      <w:rPr>
        <w:rFonts w:eastAsia="Calibri"/>
        <w:color w:val="0000FF"/>
        <w:sz w:val="18"/>
        <w:szCs w:val="18"/>
      </w:rPr>
      <w:t xml:space="preserve">    </w:t>
    </w:r>
    <w:r w:rsidRPr="008366B8">
      <w:rPr>
        <w:rFonts w:eastAsia="Calibri"/>
        <w:color w:val="0000FF"/>
        <w:sz w:val="18"/>
        <w:szCs w:val="18"/>
        <w:u w:val="single" w:color="0000FF"/>
      </w:rPr>
      <w:t>Namensnennung - Weitergabe unter gleichen Bedingungen 4.0 International Lizenz</w:t>
    </w:r>
    <w:r w:rsidRPr="008366B8">
      <w:rPr>
        <w:rFonts w:eastAsia="Calibri"/>
        <w:sz w:val="18"/>
        <w:szCs w:val="18"/>
      </w:rPr>
      <w:t xml:space="preserve">. </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375EF" w14:textId="77777777" w:rsidR="008366B8" w:rsidRDefault="008366B8">
    <w:pPr>
      <w:spacing w:after="160" w:line="259" w:lineRule="auto"/>
      <w:ind w:left="0" w:firstLine="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BC42F" w14:textId="77777777" w:rsidR="00A6350C" w:rsidRDefault="00A6350C" w:rsidP="008366B8">
      <w:pPr>
        <w:spacing w:after="0" w:line="240" w:lineRule="auto"/>
      </w:pPr>
      <w:r>
        <w:separator/>
      </w:r>
    </w:p>
  </w:footnote>
  <w:footnote w:type="continuationSeparator" w:id="0">
    <w:p w14:paraId="2A06DF23" w14:textId="77777777" w:rsidR="00A6350C" w:rsidRDefault="00A6350C" w:rsidP="008366B8">
      <w:pPr>
        <w:spacing w:after="0" w:line="240" w:lineRule="auto"/>
      </w:pPr>
      <w:r>
        <w:continuationSeparator/>
      </w:r>
    </w:p>
  </w:footnote>
  <w:footnote w:id="1">
    <w:p w14:paraId="135A8597" w14:textId="77777777" w:rsidR="008366B8" w:rsidRPr="00313A8E" w:rsidRDefault="008366B8" w:rsidP="008366B8">
      <w:pPr>
        <w:pStyle w:val="Funotentext"/>
        <w:rPr>
          <w:sz w:val="20"/>
          <w:szCs w:val="20"/>
        </w:rPr>
      </w:pPr>
      <w:r w:rsidRPr="00313A8E">
        <w:rPr>
          <w:rStyle w:val="Funotenzeichen"/>
          <w:sz w:val="20"/>
          <w:szCs w:val="20"/>
        </w:rPr>
        <w:footnoteRef/>
      </w:r>
      <w:r w:rsidRPr="00313A8E">
        <w:rPr>
          <w:sz w:val="20"/>
          <w:szCs w:val="20"/>
        </w:rPr>
        <w:t xml:space="preserve"> Sächsisches Staatsministerium für Kultus (Hrsg.): Lehrplan Mittelschule, Geschichte, Dresden 2009, S. 12.</w:t>
      </w:r>
    </w:p>
  </w:footnote>
  <w:footnote w:id="2">
    <w:p w14:paraId="12C39D8B" w14:textId="77777777" w:rsidR="008366B8" w:rsidRDefault="008366B8" w:rsidP="008366B8">
      <w:pPr>
        <w:pStyle w:val="Funotentext"/>
      </w:pPr>
      <w:r w:rsidRPr="00313A8E">
        <w:rPr>
          <w:rStyle w:val="Funotenzeichen"/>
          <w:sz w:val="20"/>
          <w:szCs w:val="20"/>
        </w:rPr>
        <w:footnoteRef/>
      </w:r>
      <w:r w:rsidRPr="00313A8E">
        <w:rPr>
          <w:sz w:val="20"/>
          <w:szCs w:val="20"/>
        </w:rPr>
        <w:t xml:space="preserve"> Ebda.</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24F76" w14:textId="77777777" w:rsidR="00645393" w:rsidRDefault="00645393" w:rsidP="004B6547">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88BFD73" w14:textId="77777777" w:rsidR="00645393" w:rsidRDefault="00645393" w:rsidP="00645393">
    <w:pPr>
      <w:pStyle w:val="Kopfzeil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F1F29" w14:textId="77777777" w:rsidR="00645393" w:rsidRDefault="00645393" w:rsidP="004B6547">
    <w:pPr>
      <w:pStyle w:val="Kopf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6478C">
      <w:rPr>
        <w:rStyle w:val="Seitenzahl"/>
        <w:noProof/>
      </w:rPr>
      <w:t>5</w:t>
    </w:r>
    <w:r>
      <w:rPr>
        <w:rStyle w:val="Seitenzahl"/>
      </w:rPr>
      <w:fldChar w:fldCharType="end"/>
    </w:r>
  </w:p>
  <w:p w14:paraId="0CC201C9" w14:textId="146BD1DC" w:rsidR="008366B8" w:rsidRPr="00D00BAD" w:rsidRDefault="008366B8" w:rsidP="00645393">
    <w:pPr>
      <w:pStyle w:val="Kopfzeile"/>
      <w:ind w:right="360"/>
      <w:jc w:val="center"/>
      <w:rPr>
        <w:sz w:val="18"/>
        <w:szCs w:val="18"/>
      </w:rPr>
    </w:pPr>
    <w:r w:rsidRPr="00D00BAD">
      <w:rPr>
        <w:sz w:val="18"/>
        <w:szCs w:val="18"/>
      </w:rPr>
      <w:t>„Flugblätter als Medien der Reformation“</w:t>
    </w:r>
    <w:r w:rsidR="00645393">
      <w:rPr>
        <w:sz w:val="18"/>
        <w:szCs w:val="18"/>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2009"/>
    <w:multiLevelType w:val="multilevel"/>
    <w:tmpl w:val="77D807A0"/>
    <w:lvl w:ilvl="0">
      <w:numFmt w:val="bullet"/>
      <w:lvlText w:val="•"/>
      <w:lvlJc w:val="left"/>
      <w:pPr>
        <w:ind w:left="1068" w:hanging="360"/>
      </w:pPr>
      <w:rPr>
        <w:rFonts w:ascii="OpenSymbol" w:eastAsia="OpenSymbol" w:hAnsi="OpenSymbol" w:cs="OpenSymbol"/>
      </w:rPr>
    </w:lvl>
    <w:lvl w:ilvl="1">
      <w:numFmt w:val="bullet"/>
      <w:lvlText w:val="◦"/>
      <w:lvlJc w:val="left"/>
      <w:pPr>
        <w:ind w:left="1428" w:hanging="360"/>
      </w:pPr>
      <w:rPr>
        <w:rFonts w:ascii="OpenSymbol" w:eastAsia="OpenSymbol" w:hAnsi="OpenSymbol" w:cs="OpenSymbol"/>
      </w:rPr>
    </w:lvl>
    <w:lvl w:ilvl="2">
      <w:numFmt w:val="bullet"/>
      <w:lvlText w:val="▪"/>
      <w:lvlJc w:val="left"/>
      <w:pPr>
        <w:ind w:left="1788" w:hanging="360"/>
      </w:pPr>
      <w:rPr>
        <w:rFonts w:ascii="OpenSymbol" w:eastAsia="OpenSymbol" w:hAnsi="OpenSymbol" w:cs="OpenSymbol"/>
      </w:rPr>
    </w:lvl>
    <w:lvl w:ilvl="3">
      <w:numFmt w:val="bullet"/>
      <w:lvlText w:val="•"/>
      <w:lvlJc w:val="left"/>
      <w:pPr>
        <w:ind w:left="2148" w:hanging="360"/>
      </w:pPr>
      <w:rPr>
        <w:rFonts w:ascii="OpenSymbol" w:eastAsia="OpenSymbol" w:hAnsi="OpenSymbol" w:cs="OpenSymbol"/>
      </w:rPr>
    </w:lvl>
    <w:lvl w:ilvl="4">
      <w:numFmt w:val="bullet"/>
      <w:lvlText w:val="◦"/>
      <w:lvlJc w:val="left"/>
      <w:pPr>
        <w:ind w:left="2508" w:hanging="360"/>
      </w:pPr>
      <w:rPr>
        <w:rFonts w:ascii="OpenSymbol" w:eastAsia="OpenSymbol" w:hAnsi="OpenSymbol" w:cs="OpenSymbol"/>
      </w:rPr>
    </w:lvl>
    <w:lvl w:ilvl="5">
      <w:numFmt w:val="bullet"/>
      <w:lvlText w:val="▪"/>
      <w:lvlJc w:val="left"/>
      <w:pPr>
        <w:ind w:left="2868" w:hanging="360"/>
      </w:pPr>
      <w:rPr>
        <w:rFonts w:ascii="OpenSymbol" w:eastAsia="OpenSymbol" w:hAnsi="OpenSymbol" w:cs="OpenSymbol"/>
      </w:rPr>
    </w:lvl>
    <w:lvl w:ilvl="6">
      <w:numFmt w:val="bullet"/>
      <w:lvlText w:val="•"/>
      <w:lvlJc w:val="left"/>
      <w:pPr>
        <w:ind w:left="3228" w:hanging="360"/>
      </w:pPr>
      <w:rPr>
        <w:rFonts w:ascii="OpenSymbol" w:eastAsia="OpenSymbol" w:hAnsi="OpenSymbol" w:cs="OpenSymbol"/>
      </w:rPr>
    </w:lvl>
    <w:lvl w:ilvl="7">
      <w:numFmt w:val="bullet"/>
      <w:lvlText w:val="◦"/>
      <w:lvlJc w:val="left"/>
      <w:pPr>
        <w:ind w:left="3588" w:hanging="360"/>
      </w:pPr>
      <w:rPr>
        <w:rFonts w:ascii="OpenSymbol" w:eastAsia="OpenSymbol" w:hAnsi="OpenSymbol" w:cs="OpenSymbol"/>
      </w:rPr>
    </w:lvl>
    <w:lvl w:ilvl="8">
      <w:numFmt w:val="bullet"/>
      <w:lvlText w:val="▪"/>
      <w:lvlJc w:val="left"/>
      <w:pPr>
        <w:ind w:left="3948" w:hanging="360"/>
      </w:pPr>
      <w:rPr>
        <w:rFonts w:ascii="OpenSymbol" w:eastAsia="OpenSymbol" w:hAnsi="OpenSymbol" w:cs="OpenSymbol"/>
      </w:rPr>
    </w:lvl>
  </w:abstractNum>
  <w:abstractNum w:abstractNumId="1">
    <w:nsid w:val="10302FCD"/>
    <w:multiLevelType w:val="hybridMultilevel"/>
    <w:tmpl w:val="2572E6F6"/>
    <w:lvl w:ilvl="0" w:tplc="32EABE76">
      <w:start w:val="2"/>
      <w:numFmt w:val="decimal"/>
      <w:lvlText w:val="%1.)"/>
      <w:lvlJc w:val="left"/>
      <w:pPr>
        <w:ind w:left="69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690C834A">
      <w:start w:val="1"/>
      <w:numFmt w:val="lowerLetter"/>
      <w:lvlText w:val="%2"/>
      <w:lvlJc w:val="left"/>
      <w:pPr>
        <w:ind w:left="13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0EECD3DE">
      <w:start w:val="1"/>
      <w:numFmt w:val="lowerRoman"/>
      <w:lvlText w:val="%3"/>
      <w:lvlJc w:val="left"/>
      <w:pPr>
        <w:ind w:left="20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92AC6402">
      <w:start w:val="1"/>
      <w:numFmt w:val="decimal"/>
      <w:lvlText w:val="%4"/>
      <w:lvlJc w:val="left"/>
      <w:pPr>
        <w:ind w:left="27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04DA9876">
      <w:start w:val="1"/>
      <w:numFmt w:val="lowerLetter"/>
      <w:lvlText w:val="%5"/>
      <w:lvlJc w:val="left"/>
      <w:pPr>
        <w:ind w:left="349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4DF4F000">
      <w:start w:val="1"/>
      <w:numFmt w:val="lowerRoman"/>
      <w:lvlText w:val="%6"/>
      <w:lvlJc w:val="left"/>
      <w:pPr>
        <w:ind w:left="421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EC76ED16">
      <w:start w:val="1"/>
      <w:numFmt w:val="decimal"/>
      <w:lvlText w:val="%7"/>
      <w:lvlJc w:val="left"/>
      <w:pPr>
        <w:ind w:left="493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F9B42030">
      <w:start w:val="1"/>
      <w:numFmt w:val="lowerLetter"/>
      <w:lvlText w:val="%8"/>
      <w:lvlJc w:val="left"/>
      <w:pPr>
        <w:ind w:left="565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5658D66E">
      <w:start w:val="1"/>
      <w:numFmt w:val="lowerRoman"/>
      <w:lvlText w:val="%9"/>
      <w:lvlJc w:val="left"/>
      <w:pPr>
        <w:ind w:left="637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2">
    <w:nsid w:val="113434D5"/>
    <w:multiLevelType w:val="hybridMultilevel"/>
    <w:tmpl w:val="399EEB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137D52F2"/>
    <w:multiLevelType w:val="hybridMultilevel"/>
    <w:tmpl w:val="51025182"/>
    <w:lvl w:ilvl="0" w:tplc="C6CE4D6A">
      <w:start w:val="1"/>
      <w:numFmt w:val="decimal"/>
      <w:lvlText w:val="%1."/>
      <w:lvlJc w:val="left"/>
      <w:pPr>
        <w:ind w:left="880" w:hanging="360"/>
      </w:pPr>
      <w:rPr>
        <w:rFonts w:hint="default"/>
      </w:rPr>
    </w:lvl>
    <w:lvl w:ilvl="1" w:tplc="04070019" w:tentative="1">
      <w:start w:val="1"/>
      <w:numFmt w:val="lowerLetter"/>
      <w:lvlText w:val="%2."/>
      <w:lvlJc w:val="left"/>
      <w:pPr>
        <w:ind w:left="1600" w:hanging="360"/>
      </w:pPr>
    </w:lvl>
    <w:lvl w:ilvl="2" w:tplc="0407001B" w:tentative="1">
      <w:start w:val="1"/>
      <w:numFmt w:val="lowerRoman"/>
      <w:lvlText w:val="%3."/>
      <w:lvlJc w:val="right"/>
      <w:pPr>
        <w:ind w:left="2320" w:hanging="180"/>
      </w:pPr>
    </w:lvl>
    <w:lvl w:ilvl="3" w:tplc="0407000F" w:tentative="1">
      <w:start w:val="1"/>
      <w:numFmt w:val="decimal"/>
      <w:lvlText w:val="%4."/>
      <w:lvlJc w:val="left"/>
      <w:pPr>
        <w:ind w:left="3040" w:hanging="360"/>
      </w:pPr>
    </w:lvl>
    <w:lvl w:ilvl="4" w:tplc="04070019" w:tentative="1">
      <w:start w:val="1"/>
      <w:numFmt w:val="lowerLetter"/>
      <w:lvlText w:val="%5."/>
      <w:lvlJc w:val="left"/>
      <w:pPr>
        <w:ind w:left="3760" w:hanging="360"/>
      </w:pPr>
    </w:lvl>
    <w:lvl w:ilvl="5" w:tplc="0407001B" w:tentative="1">
      <w:start w:val="1"/>
      <w:numFmt w:val="lowerRoman"/>
      <w:lvlText w:val="%6."/>
      <w:lvlJc w:val="right"/>
      <w:pPr>
        <w:ind w:left="4480" w:hanging="180"/>
      </w:pPr>
    </w:lvl>
    <w:lvl w:ilvl="6" w:tplc="0407000F" w:tentative="1">
      <w:start w:val="1"/>
      <w:numFmt w:val="decimal"/>
      <w:lvlText w:val="%7."/>
      <w:lvlJc w:val="left"/>
      <w:pPr>
        <w:ind w:left="5200" w:hanging="360"/>
      </w:pPr>
    </w:lvl>
    <w:lvl w:ilvl="7" w:tplc="04070019" w:tentative="1">
      <w:start w:val="1"/>
      <w:numFmt w:val="lowerLetter"/>
      <w:lvlText w:val="%8."/>
      <w:lvlJc w:val="left"/>
      <w:pPr>
        <w:ind w:left="5920" w:hanging="360"/>
      </w:pPr>
    </w:lvl>
    <w:lvl w:ilvl="8" w:tplc="0407001B" w:tentative="1">
      <w:start w:val="1"/>
      <w:numFmt w:val="lowerRoman"/>
      <w:lvlText w:val="%9."/>
      <w:lvlJc w:val="right"/>
      <w:pPr>
        <w:ind w:left="6640" w:hanging="180"/>
      </w:pPr>
    </w:lvl>
  </w:abstractNum>
  <w:abstractNum w:abstractNumId="4">
    <w:nsid w:val="160E3C7F"/>
    <w:multiLevelType w:val="multilevel"/>
    <w:tmpl w:val="08F04A4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31C33FDA"/>
    <w:multiLevelType w:val="hybridMultilevel"/>
    <w:tmpl w:val="E22E955E"/>
    <w:lvl w:ilvl="0" w:tplc="A7A02188">
      <w:start w:val="2"/>
      <w:numFmt w:val="decimal"/>
      <w:lvlText w:val="%1."/>
      <w:lvlJc w:val="left"/>
      <w:pPr>
        <w:ind w:left="350" w:hanging="360"/>
      </w:pPr>
      <w:rPr>
        <w:rFonts w:hint="default"/>
      </w:rPr>
    </w:lvl>
    <w:lvl w:ilvl="1" w:tplc="04070019" w:tentative="1">
      <w:start w:val="1"/>
      <w:numFmt w:val="lowerLetter"/>
      <w:lvlText w:val="%2."/>
      <w:lvlJc w:val="left"/>
      <w:pPr>
        <w:ind w:left="1070" w:hanging="360"/>
      </w:pPr>
    </w:lvl>
    <w:lvl w:ilvl="2" w:tplc="0407001B" w:tentative="1">
      <w:start w:val="1"/>
      <w:numFmt w:val="lowerRoman"/>
      <w:lvlText w:val="%3."/>
      <w:lvlJc w:val="right"/>
      <w:pPr>
        <w:ind w:left="1790" w:hanging="180"/>
      </w:pPr>
    </w:lvl>
    <w:lvl w:ilvl="3" w:tplc="0407000F" w:tentative="1">
      <w:start w:val="1"/>
      <w:numFmt w:val="decimal"/>
      <w:lvlText w:val="%4."/>
      <w:lvlJc w:val="left"/>
      <w:pPr>
        <w:ind w:left="2510" w:hanging="360"/>
      </w:pPr>
    </w:lvl>
    <w:lvl w:ilvl="4" w:tplc="04070019" w:tentative="1">
      <w:start w:val="1"/>
      <w:numFmt w:val="lowerLetter"/>
      <w:lvlText w:val="%5."/>
      <w:lvlJc w:val="left"/>
      <w:pPr>
        <w:ind w:left="3230" w:hanging="360"/>
      </w:pPr>
    </w:lvl>
    <w:lvl w:ilvl="5" w:tplc="0407001B" w:tentative="1">
      <w:start w:val="1"/>
      <w:numFmt w:val="lowerRoman"/>
      <w:lvlText w:val="%6."/>
      <w:lvlJc w:val="right"/>
      <w:pPr>
        <w:ind w:left="3950" w:hanging="180"/>
      </w:pPr>
    </w:lvl>
    <w:lvl w:ilvl="6" w:tplc="0407000F" w:tentative="1">
      <w:start w:val="1"/>
      <w:numFmt w:val="decimal"/>
      <w:lvlText w:val="%7."/>
      <w:lvlJc w:val="left"/>
      <w:pPr>
        <w:ind w:left="4670" w:hanging="360"/>
      </w:pPr>
    </w:lvl>
    <w:lvl w:ilvl="7" w:tplc="04070019" w:tentative="1">
      <w:start w:val="1"/>
      <w:numFmt w:val="lowerLetter"/>
      <w:lvlText w:val="%8."/>
      <w:lvlJc w:val="left"/>
      <w:pPr>
        <w:ind w:left="5390" w:hanging="360"/>
      </w:pPr>
    </w:lvl>
    <w:lvl w:ilvl="8" w:tplc="0407001B" w:tentative="1">
      <w:start w:val="1"/>
      <w:numFmt w:val="lowerRoman"/>
      <w:lvlText w:val="%9."/>
      <w:lvlJc w:val="right"/>
      <w:pPr>
        <w:ind w:left="6110" w:hanging="180"/>
      </w:pPr>
    </w:lvl>
  </w:abstractNum>
  <w:abstractNum w:abstractNumId="6">
    <w:nsid w:val="605B3D2C"/>
    <w:multiLevelType w:val="multilevel"/>
    <w:tmpl w:val="FFD8C80E"/>
    <w:lvl w:ilvl="0">
      <w:start w:val="1"/>
      <w:numFmt w:val="decimal"/>
      <w:lvlText w:val="%1"/>
      <w:lvlJc w:val="left"/>
      <w:pPr>
        <w:ind w:left="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3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2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9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65467022"/>
    <w:multiLevelType w:val="hybridMultilevel"/>
    <w:tmpl w:val="37B215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2EB7140"/>
    <w:multiLevelType w:val="hybridMultilevel"/>
    <w:tmpl w:val="E9DAF664"/>
    <w:lvl w:ilvl="0" w:tplc="24E83FA4">
      <w:start w:val="1"/>
      <w:numFmt w:val="decimal"/>
      <w:lvlText w:val="%1."/>
      <w:lvlJc w:val="left"/>
      <w:pPr>
        <w:ind w:left="350" w:hanging="360"/>
      </w:pPr>
      <w:rPr>
        <w:rFonts w:hint="default"/>
      </w:rPr>
    </w:lvl>
    <w:lvl w:ilvl="1" w:tplc="04070019" w:tentative="1">
      <w:start w:val="1"/>
      <w:numFmt w:val="lowerLetter"/>
      <w:lvlText w:val="%2."/>
      <w:lvlJc w:val="left"/>
      <w:pPr>
        <w:ind w:left="1070" w:hanging="360"/>
      </w:pPr>
    </w:lvl>
    <w:lvl w:ilvl="2" w:tplc="0407001B" w:tentative="1">
      <w:start w:val="1"/>
      <w:numFmt w:val="lowerRoman"/>
      <w:lvlText w:val="%3."/>
      <w:lvlJc w:val="right"/>
      <w:pPr>
        <w:ind w:left="1790" w:hanging="180"/>
      </w:pPr>
    </w:lvl>
    <w:lvl w:ilvl="3" w:tplc="0407000F" w:tentative="1">
      <w:start w:val="1"/>
      <w:numFmt w:val="decimal"/>
      <w:lvlText w:val="%4."/>
      <w:lvlJc w:val="left"/>
      <w:pPr>
        <w:ind w:left="2510" w:hanging="360"/>
      </w:pPr>
    </w:lvl>
    <w:lvl w:ilvl="4" w:tplc="04070019" w:tentative="1">
      <w:start w:val="1"/>
      <w:numFmt w:val="lowerLetter"/>
      <w:lvlText w:val="%5."/>
      <w:lvlJc w:val="left"/>
      <w:pPr>
        <w:ind w:left="3230" w:hanging="360"/>
      </w:pPr>
    </w:lvl>
    <w:lvl w:ilvl="5" w:tplc="0407001B" w:tentative="1">
      <w:start w:val="1"/>
      <w:numFmt w:val="lowerRoman"/>
      <w:lvlText w:val="%6."/>
      <w:lvlJc w:val="right"/>
      <w:pPr>
        <w:ind w:left="3950" w:hanging="180"/>
      </w:pPr>
    </w:lvl>
    <w:lvl w:ilvl="6" w:tplc="0407000F" w:tentative="1">
      <w:start w:val="1"/>
      <w:numFmt w:val="decimal"/>
      <w:lvlText w:val="%7."/>
      <w:lvlJc w:val="left"/>
      <w:pPr>
        <w:ind w:left="4670" w:hanging="360"/>
      </w:pPr>
    </w:lvl>
    <w:lvl w:ilvl="7" w:tplc="04070019" w:tentative="1">
      <w:start w:val="1"/>
      <w:numFmt w:val="lowerLetter"/>
      <w:lvlText w:val="%8."/>
      <w:lvlJc w:val="left"/>
      <w:pPr>
        <w:ind w:left="5390" w:hanging="360"/>
      </w:pPr>
    </w:lvl>
    <w:lvl w:ilvl="8" w:tplc="0407001B" w:tentative="1">
      <w:start w:val="1"/>
      <w:numFmt w:val="lowerRoman"/>
      <w:lvlText w:val="%9."/>
      <w:lvlJc w:val="right"/>
      <w:pPr>
        <w:ind w:left="6110" w:hanging="180"/>
      </w:pPr>
    </w:lvl>
  </w:abstractNum>
  <w:num w:numId="1">
    <w:abstractNumId w:val="6"/>
  </w:num>
  <w:num w:numId="2">
    <w:abstractNumId w:val="1"/>
  </w:num>
  <w:num w:numId="3">
    <w:abstractNumId w:val="3"/>
  </w:num>
  <w:num w:numId="4">
    <w:abstractNumId w:val="2"/>
  </w:num>
  <w:num w:numId="5">
    <w:abstractNumId w:val="7"/>
  </w:num>
  <w:num w:numId="6">
    <w:abstractNumId w:val="8"/>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6B8"/>
    <w:rsid w:val="00116C49"/>
    <w:rsid w:val="004469F5"/>
    <w:rsid w:val="00645393"/>
    <w:rsid w:val="008366B8"/>
    <w:rsid w:val="0086478C"/>
    <w:rsid w:val="009676B2"/>
    <w:rsid w:val="00A566CB"/>
    <w:rsid w:val="00A6350C"/>
    <w:rsid w:val="00AC7C6B"/>
    <w:rsid w:val="00BF3228"/>
    <w:rsid w:val="00D00BAD"/>
    <w:rsid w:val="00F468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378C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8366B8"/>
    <w:pPr>
      <w:spacing w:after="120" w:line="358" w:lineRule="auto"/>
      <w:ind w:left="530" w:hanging="10"/>
      <w:jc w:val="both"/>
    </w:pPr>
    <w:rPr>
      <w:rFonts w:ascii="Arial" w:eastAsia="Arial" w:hAnsi="Arial" w:cs="Arial"/>
      <w:color w:val="000000"/>
      <w:szCs w:val="22"/>
      <w:lang w:eastAsia="de-DE"/>
    </w:rPr>
  </w:style>
  <w:style w:type="paragraph" w:styleId="berschrift1">
    <w:name w:val="heading 1"/>
    <w:next w:val="Standard"/>
    <w:link w:val="berschrift1Zchn"/>
    <w:uiPriority w:val="9"/>
    <w:unhideWhenUsed/>
    <w:qFormat/>
    <w:rsid w:val="008366B8"/>
    <w:pPr>
      <w:keepNext/>
      <w:keepLines/>
      <w:spacing w:after="126" w:line="252" w:lineRule="auto"/>
      <w:ind w:left="770" w:hanging="10"/>
      <w:outlineLvl w:val="0"/>
    </w:pPr>
    <w:rPr>
      <w:rFonts w:ascii="Arial" w:eastAsia="Arial" w:hAnsi="Arial" w:cs="Arial"/>
      <w:b/>
      <w:color w:val="000000"/>
      <w:szCs w:val="22"/>
      <w:lang w:eastAsia="de-DE"/>
    </w:rPr>
  </w:style>
  <w:style w:type="paragraph" w:styleId="berschrift2">
    <w:name w:val="heading 2"/>
    <w:next w:val="Standard"/>
    <w:link w:val="berschrift2Zchn"/>
    <w:uiPriority w:val="9"/>
    <w:unhideWhenUsed/>
    <w:qFormat/>
    <w:rsid w:val="008366B8"/>
    <w:pPr>
      <w:keepNext/>
      <w:keepLines/>
      <w:spacing w:after="40" w:line="265" w:lineRule="auto"/>
      <w:ind w:left="250" w:hanging="10"/>
      <w:outlineLvl w:val="1"/>
    </w:pPr>
    <w:rPr>
      <w:rFonts w:ascii="Arial" w:eastAsia="Arial" w:hAnsi="Arial" w:cs="Arial"/>
      <w:b/>
      <w:color w:val="000000"/>
      <w:szCs w:val="22"/>
      <w:u w:val="single" w:color="000000"/>
      <w:lang w:eastAsia="de-DE"/>
    </w:rPr>
  </w:style>
  <w:style w:type="paragraph" w:styleId="berschrift3">
    <w:name w:val="heading 3"/>
    <w:next w:val="Standard"/>
    <w:link w:val="berschrift3Zchn"/>
    <w:uiPriority w:val="9"/>
    <w:unhideWhenUsed/>
    <w:qFormat/>
    <w:rsid w:val="008366B8"/>
    <w:pPr>
      <w:keepNext/>
      <w:keepLines/>
      <w:spacing w:after="126" w:line="252" w:lineRule="auto"/>
      <w:ind w:left="770" w:hanging="10"/>
      <w:outlineLvl w:val="2"/>
    </w:pPr>
    <w:rPr>
      <w:rFonts w:ascii="Arial" w:eastAsia="Arial" w:hAnsi="Arial" w:cs="Arial"/>
      <w:b/>
      <w:color w:val="000000"/>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366B8"/>
    <w:rPr>
      <w:rFonts w:ascii="Arial" w:eastAsia="Arial" w:hAnsi="Arial" w:cs="Arial"/>
      <w:b/>
      <w:color w:val="000000"/>
      <w:szCs w:val="22"/>
      <w:lang w:eastAsia="de-DE"/>
    </w:rPr>
  </w:style>
  <w:style w:type="character" w:customStyle="1" w:styleId="berschrift2Zchn">
    <w:name w:val="Überschrift 2 Zchn"/>
    <w:basedOn w:val="Absatz-Standardschriftart"/>
    <w:link w:val="berschrift2"/>
    <w:uiPriority w:val="9"/>
    <w:rsid w:val="008366B8"/>
    <w:rPr>
      <w:rFonts w:ascii="Arial" w:eastAsia="Arial" w:hAnsi="Arial" w:cs="Arial"/>
      <w:b/>
      <w:color w:val="000000"/>
      <w:szCs w:val="22"/>
      <w:u w:val="single" w:color="000000"/>
      <w:lang w:eastAsia="de-DE"/>
    </w:rPr>
  </w:style>
  <w:style w:type="character" w:customStyle="1" w:styleId="berschrift3Zchn">
    <w:name w:val="Überschrift 3 Zchn"/>
    <w:basedOn w:val="Absatz-Standardschriftart"/>
    <w:link w:val="berschrift3"/>
    <w:uiPriority w:val="9"/>
    <w:rsid w:val="008366B8"/>
    <w:rPr>
      <w:rFonts w:ascii="Arial" w:eastAsia="Arial" w:hAnsi="Arial" w:cs="Arial"/>
      <w:b/>
      <w:color w:val="000000"/>
      <w:szCs w:val="22"/>
      <w:lang w:eastAsia="de-DE"/>
    </w:rPr>
  </w:style>
  <w:style w:type="paragraph" w:styleId="Kopfzeile">
    <w:name w:val="header"/>
    <w:basedOn w:val="Standard"/>
    <w:link w:val="KopfzeileZchn"/>
    <w:uiPriority w:val="99"/>
    <w:unhideWhenUsed/>
    <w:rsid w:val="008366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66B8"/>
    <w:rPr>
      <w:rFonts w:ascii="Arial" w:eastAsia="Arial" w:hAnsi="Arial" w:cs="Arial"/>
      <w:color w:val="000000"/>
      <w:szCs w:val="22"/>
      <w:lang w:eastAsia="de-DE"/>
    </w:rPr>
  </w:style>
  <w:style w:type="paragraph" w:styleId="Listenabsatz">
    <w:name w:val="List Paragraph"/>
    <w:basedOn w:val="Standard"/>
    <w:qFormat/>
    <w:rsid w:val="008366B8"/>
    <w:pPr>
      <w:ind w:left="720"/>
      <w:contextualSpacing/>
    </w:pPr>
  </w:style>
  <w:style w:type="table" w:styleId="Tabellenraster">
    <w:name w:val="Table Grid"/>
    <w:basedOn w:val="NormaleTabelle"/>
    <w:uiPriority w:val="39"/>
    <w:rsid w:val="008366B8"/>
    <w:rPr>
      <w:rFonts w:eastAsiaTheme="minorEastAsia"/>
      <w:sz w:val="22"/>
      <w:szCs w:val="22"/>
      <w:lang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notentext">
    <w:name w:val="footnote text"/>
    <w:basedOn w:val="Standard"/>
    <w:link w:val="FunotentextZchn"/>
    <w:uiPriority w:val="99"/>
    <w:unhideWhenUsed/>
    <w:rsid w:val="008366B8"/>
    <w:pPr>
      <w:spacing w:after="0" w:line="240" w:lineRule="auto"/>
    </w:pPr>
    <w:rPr>
      <w:szCs w:val="24"/>
    </w:rPr>
  </w:style>
  <w:style w:type="character" w:customStyle="1" w:styleId="FunotentextZchn">
    <w:name w:val="Fußnotentext Zchn"/>
    <w:basedOn w:val="Absatz-Standardschriftart"/>
    <w:link w:val="Funotentext"/>
    <w:uiPriority w:val="99"/>
    <w:rsid w:val="008366B8"/>
    <w:rPr>
      <w:rFonts w:ascii="Arial" w:eastAsia="Arial" w:hAnsi="Arial" w:cs="Arial"/>
      <w:color w:val="000000"/>
      <w:lang w:eastAsia="de-DE"/>
    </w:rPr>
  </w:style>
  <w:style w:type="character" w:styleId="Funotenzeichen">
    <w:name w:val="footnote reference"/>
    <w:basedOn w:val="Absatz-Standardschriftart"/>
    <w:uiPriority w:val="99"/>
    <w:unhideWhenUsed/>
    <w:rsid w:val="008366B8"/>
    <w:rPr>
      <w:vertAlign w:val="superscript"/>
    </w:rPr>
  </w:style>
  <w:style w:type="character" w:styleId="Link">
    <w:name w:val="Hyperlink"/>
    <w:basedOn w:val="Absatz-Standardschriftart"/>
    <w:uiPriority w:val="99"/>
    <w:unhideWhenUsed/>
    <w:rsid w:val="008366B8"/>
    <w:rPr>
      <w:color w:val="0563C1" w:themeColor="hyperlink"/>
      <w:u w:val="single"/>
    </w:rPr>
  </w:style>
  <w:style w:type="paragraph" w:customStyle="1" w:styleId="Standard1">
    <w:name w:val="Standard1"/>
    <w:rsid w:val="008366B8"/>
    <w:pPr>
      <w:widowControl w:val="0"/>
      <w:suppressAutoHyphens/>
      <w:autoSpaceDN w:val="0"/>
      <w:textAlignment w:val="baseline"/>
    </w:pPr>
    <w:rPr>
      <w:rFonts w:ascii="Times New Roman" w:eastAsia="SimSun" w:hAnsi="Times New Roman" w:cs="Arial"/>
      <w:kern w:val="3"/>
      <w:lang w:eastAsia="zh-CN" w:bidi="hi-IN"/>
    </w:rPr>
  </w:style>
  <w:style w:type="character" w:styleId="Seitenzahl">
    <w:name w:val="page number"/>
    <w:basedOn w:val="Absatz-Standardschriftart"/>
    <w:uiPriority w:val="99"/>
    <w:semiHidden/>
    <w:unhideWhenUsed/>
    <w:rsid w:val="006453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inglink.com" TargetMode="External"/><Relationship Id="rId20" Type="http://schemas.openxmlformats.org/officeDocument/2006/relationships/theme" Target="theme/theme1.xml"/><Relationship Id="rId10" Type="http://schemas.openxmlformats.org/officeDocument/2006/relationships/hyperlink" Target="http://www.thinglink.com" TargetMode="External"/><Relationship Id="rId11" Type="http://schemas.openxmlformats.org/officeDocument/2006/relationships/hyperlink" Target="http://www.thinglink.com" TargetMode="External"/><Relationship Id="rId12" Type="http://schemas.openxmlformats.org/officeDocument/2006/relationships/hyperlink" Target="http://www.thinglink.co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hyperlink" Target="http://www.thinglink.com" TargetMode="Externa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yperlink" Target="http://www.thinglink.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1216</Words>
  <Characters>7661</Characters>
  <Application>Microsoft Macintosh Word</Application>
  <DocSecurity>0</DocSecurity>
  <Lines>63</Lines>
  <Paragraphs>17</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Inhaltsverzeichnis</vt:lpstr>
      <vt:lpstr>    </vt:lpstr>
      <vt:lpstr>    Lehrplanverortung und Lernbereichsplanung</vt:lpstr>
      <vt:lpstr>    Bedingungsanalyse</vt:lpstr>
      <vt:lpstr>    Sachanalyse: Flugblätter in der Reformationszeit</vt:lpstr>
      <vt:lpstr>        6      Vorschlag einer Leistungsüberprüfung</vt:lpstr>
      <vt:lpstr>    </vt:lpstr>
      <vt:lpstr>    </vt:lpstr>
      <vt:lpstr>    7    Literaturverzeichnis</vt:lpstr>
    </vt:vector>
  </TitlesOfParts>
  <LinksUpToDate>false</LinksUpToDate>
  <CharactersWithSpaces>8860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neubert</dc:creator>
  <cp:keywords/>
  <dc:description/>
  <cp:lastModifiedBy>anja neubert</cp:lastModifiedBy>
  <cp:revision>4</cp:revision>
  <cp:lastPrinted>2017-11-28T07:14:00Z</cp:lastPrinted>
  <dcterms:created xsi:type="dcterms:W3CDTF">2017-11-27T10:28:00Z</dcterms:created>
  <dcterms:modified xsi:type="dcterms:W3CDTF">2017-11-29T11:44:00Z</dcterms:modified>
</cp:coreProperties>
</file>