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52EB" w14:textId="77777777" w:rsidR="000703F5" w:rsidRPr="00FE4FF4" w:rsidRDefault="000703F5" w:rsidP="000703F5">
      <w:pPr>
        <w:spacing w:line="360" w:lineRule="auto"/>
        <w:outlineLvl w:val="0"/>
        <w:rPr>
          <w:rFonts w:ascii="Times New Roman"/>
          <w:b/>
          <w:iCs/>
          <w:sz w:val="24"/>
          <w:lang w:val="de-DE"/>
        </w:rPr>
      </w:pPr>
      <w:r>
        <w:rPr>
          <w:rFonts w:ascii="Times New Roman"/>
          <w:b/>
          <w:iCs/>
          <w:sz w:val="24"/>
          <w:lang w:val="de-DE"/>
        </w:rPr>
        <w:t>Walther Rathenau zum Frauenwahlrecht</w:t>
      </w:r>
    </w:p>
    <w:p w14:paraId="36FCF609" w14:textId="77777777" w:rsidR="000703F5" w:rsidRPr="00FE4FF4" w:rsidRDefault="000703F5" w:rsidP="000703F5">
      <w:pPr>
        <w:spacing w:line="360" w:lineRule="auto"/>
        <w:outlineLvl w:val="0"/>
        <w:rPr>
          <w:rFonts w:ascii="Times New Roman"/>
          <w:b/>
          <w:iCs/>
          <w:sz w:val="24"/>
          <w:lang w:val="de-DE"/>
        </w:rPr>
      </w:pPr>
      <w:r w:rsidRPr="00FE4FF4">
        <w:rPr>
          <w:rFonts w:ascii="Times New Roman"/>
          <w:b/>
          <w:i/>
          <w:iCs/>
          <w:sz w:val="24"/>
          <w:lang w:val="de-DE"/>
        </w:rPr>
        <w:t>M3</w:t>
      </w:r>
      <w:r>
        <w:rPr>
          <w:rFonts w:ascii="Times New Roman"/>
          <w:iCs/>
          <w:sz w:val="24"/>
          <w:lang w:val="de-DE"/>
        </w:rPr>
        <w:t xml:space="preserve">: </w:t>
      </w:r>
      <w:r w:rsidRPr="00FE4FF4">
        <w:rPr>
          <w:rFonts w:ascii="Times New Roman"/>
          <w:b/>
          <w:iCs/>
          <w:sz w:val="24"/>
          <w:lang w:val="de-DE"/>
        </w:rPr>
        <w:t>Walt</w:t>
      </w:r>
      <w:r>
        <w:rPr>
          <w:rFonts w:ascii="Times New Roman"/>
          <w:b/>
          <w:iCs/>
          <w:sz w:val="24"/>
          <w:lang w:val="de-DE"/>
        </w:rPr>
        <w:t>her Rathenau 1912 zum Frauenwahlrecht</w:t>
      </w:r>
    </w:p>
    <w:p w14:paraId="21778A11" w14:textId="77777777" w:rsidR="000703F5" w:rsidRPr="000703F5" w:rsidRDefault="000703F5" w:rsidP="000703F5">
      <w:pPr>
        <w:spacing w:line="360" w:lineRule="auto"/>
        <w:rPr>
          <w:rFonts w:ascii="Times New Roman"/>
          <w:iCs/>
          <w:sz w:val="26"/>
          <w:szCs w:val="26"/>
          <w:lang w:val="de-DE"/>
        </w:rPr>
      </w:pPr>
      <w:r w:rsidRPr="000703F5">
        <w:rPr>
          <w:rFonts w:ascii="Times New Roman"/>
          <w:iCs/>
          <w:sz w:val="26"/>
          <w:szCs w:val="26"/>
          <w:lang w:val="de-DE"/>
        </w:rPr>
        <w:t xml:space="preserve"> „Den künftigen Ausbau der Frauenrechte könnte ich mir folgendermaßen denken: </w:t>
      </w:r>
      <w:r w:rsidRPr="000703F5">
        <w:rPr>
          <w:rFonts w:ascii="Times New Roman"/>
          <w:iCs/>
          <w:sz w:val="26"/>
          <w:szCs w:val="26"/>
          <w:lang w:val="de-DE"/>
        </w:rPr>
        <w:br/>
        <w:t>Aktives und passives Wahlrecht wird allen steuerzahlenden, volljährigen, im Besitz der bürgerlichen Ehrenrechte befindlichen Frauen gewährt, sofern sie nicht</w:t>
      </w:r>
    </w:p>
    <w:p w14:paraId="01F87D01" w14:textId="77777777" w:rsidR="000703F5" w:rsidRPr="000703F5" w:rsidRDefault="000703F5" w:rsidP="000703F5">
      <w:pPr>
        <w:spacing w:line="360" w:lineRule="auto"/>
        <w:rPr>
          <w:rFonts w:ascii="Times New Roman"/>
          <w:iCs/>
          <w:sz w:val="26"/>
          <w:szCs w:val="26"/>
          <w:lang w:val="de-DE"/>
        </w:rPr>
      </w:pPr>
      <w:r w:rsidRPr="000703F5">
        <w:rPr>
          <w:rFonts w:ascii="Times New Roman"/>
          <w:iCs/>
          <w:sz w:val="26"/>
          <w:szCs w:val="26"/>
          <w:lang w:val="de-DE"/>
        </w:rPr>
        <w:t>1. in ehelicher Gütergemeinschaft,</w:t>
      </w:r>
      <w:r w:rsidRPr="000703F5">
        <w:rPr>
          <w:rFonts w:ascii="Times New Roman"/>
          <w:iCs/>
          <w:sz w:val="26"/>
          <w:szCs w:val="26"/>
          <w:lang w:val="de-DE"/>
        </w:rPr>
        <w:br/>
        <w:t>2. in Wirtschaftsgemeinschaft mit Eltern oder Kindern,</w:t>
      </w:r>
      <w:r w:rsidRPr="000703F5">
        <w:rPr>
          <w:rFonts w:ascii="Times New Roman"/>
          <w:iCs/>
          <w:sz w:val="26"/>
          <w:szCs w:val="26"/>
          <w:lang w:val="de-DE"/>
        </w:rPr>
        <w:br/>
        <w:t>3. in einem Dienstverhältnis</w:t>
      </w:r>
      <w:r w:rsidRPr="000703F5">
        <w:rPr>
          <w:rStyle w:val="Funotenzeichen"/>
          <w:rFonts w:ascii="Times New Roman"/>
          <w:iCs/>
          <w:sz w:val="26"/>
          <w:szCs w:val="26"/>
          <w:lang w:val="de-DE"/>
        </w:rPr>
        <w:footnoteReference w:id="1"/>
      </w:r>
      <w:r w:rsidRPr="000703F5">
        <w:rPr>
          <w:rFonts w:ascii="Times New Roman"/>
          <w:iCs/>
          <w:sz w:val="26"/>
          <w:szCs w:val="26"/>
          <w:lang w:val="de-DE"/>
        </w:rPr>
        <w:br/>
        <w:t>4. in gewerblicher Prostitution</w:t>
      </w:r>
    </w:p>
    <w:p w14:paraId="34E04623" w14:textId="77777777" w:rsidR="000703F5" w:rsidRPr="000703F5" w:rsidRDefault="000703F5" w:rsidP="000703F5">
      <w:pPr>
        <w:spacing w:line="360" w:lineRule="auto"/>
        <w:rPr>
          <w:rFonts w:ascii="Times New Roman"/>
          <w:iCs/>
          <w:sz w:val="20"/>
          <w:szCs w:val="20"/>
          <w:lang w:val="de-DE"/>
        </w:rPr>
      </w:pPr>
      <w:r w:rsidRPr="000703F5">
        <w:rPr>
          <w:rFonts w:ascii="Times New Roman"/>
          <w:iCs/>
          <w:sz w:val="26"/>
          <w:szCs w:val="26"/>
          <w:lang w:val="de-DE"/>
        </w:rPr>
        <w:t>leben. Die Ausnahmen halte ich für nötig, um unzulässigen politischen Beeinflussungen vorzubeugen</w:t>
      </w:r>
      <w:r w:rsidRPr="000703F5">
        <w:rPr>
          <w:rFonts w:ascii="Times New Roman"/>
          <w:iCs/>
          <w:sz w:val="20"/>
          <w:szCs w:val="20"/>
          <w:lang w:val="de-DE"/>
        </w:rPr>
        <w:t xml:space="preserve">.“ </w:t>
      </w:r>
      <w:r w:rsidRPr="000703F5">
        <w:rPr>
          <w:rFonts w:ascii="Times New Roman"/>
          <w:iCs/>
          <w:sz w:val="20"/>
          <w:szCs w:val="20"/>
          <w:lang w:val="de-DE"/>
        </w:rPr>
        <w:t xml:space="preserve">   </w:t>
      </w:r>
      <w:r>
        <w:rPr>
          <w:rFonts w:ascii="Times New Roman"/>
          <w:iCs/>
          <w:sz w:val="20"/>
          <w:szCs w:val="20"/>
          <w:lang w:val="de-DE"/>
        </w:rPr>
        <w:t xml:space="preserve">                </w:t>
      </w:r>
      <w:r w:rsidRPr="000703F5">
        <w:rPr>
          <w:rFonts w:ascii="Times New Roman"/>
          <w:sz w:val="20"/>
          <w:szCs w:val="20"/>
          <w:lang w:val="de-DE"/>
        </w:rPr>
        <w:t xml:space="preserve">Walther Rathenau 1912, 404 - aus der </w:t>
      </w:r>
      <w:proofErr w:type="spellStart"/>
      <w:r w:rsidRPr="000703F5">
        <w:rPr>
          <w:rFonts w:ascii="Times New Roman"/>
          <w:sz w:val="20"/>
          <w:szCs w:val="20"/>
          <w:lang w:val="de-DE"/>
        </w:rPr>
        <w:t>Vossischen</w:t>
      </w:r>
      <w:proofErr w:type="spellEnd"/>
      <w:r w:rsidRPr="000703F5">
        <w:rPr>
          <w:rFonts w:ascii="Times New Roman"/>
          <w:sz w:val="20"/>
          <w:szCs w:val="20"/>
          <w:lang w:val="de-DE"/>
        </w:rPr>
        <w:t xml:space="preserve"> Zeitung</w:t>
      </w:r>
    </w:p>
    <w:p w14:paraId="1AEF7E18" w14:textId="77777777" w:rsidR="000703F5" w:rsidRPr="00EE1C3F" w:rsidRDefault="000703F5" w:rsidP="000703F5">
      <w:pPr>
        <w:spacing w:line="360" w:lineRule="auto"/>
        <w:rPr>
          <w:rFonts w:ascii="Times New Roman"/>
          <w:sz w:val="24"/>
          <w:lang w:val="de-DE"/>
        </w:rPr>
      </w:pPr>
      <w:r w:rsidRPr="00290926">
        <w:rPr>
          <w:rFonts w:ascii="Times New Roman"/>
          <w:b/>
          <w:i/>
          <w:sz w:val="24"/>
          <w:lang w:val="de-DE"/>
        </w:rPr>
        <w:t>Aufgabe 1</w:t>
      </w:r>
      <w:r>
        <w:rPr>
          <w:rFonts w:ascii="Times New Roman"/>
          <w:i/>
          <w:sz w:val="24"/>
          <w:lang w:val="de-DE"/>
        </w:rPr>
        <w:t>:</w:t>
      </w:r>
      <w:r>
        <w:rPr>
          <w:rFonts w:ascii="Times New Roman"/>
          <w:sz w:val="24"/>
          <w:lang w:val="de-DE"/>
        </w:rPr>
        <w:t xml:space="preserve"> Lesen Sie das Zitat und prüfen Sie, ob die Ihnen zugewiesene Rollenkarte nach Rathenau ein Wahlrecht gehabt hätte. </w:t>
      </w:r>
    </w:p>
    <w:p w14:paraId="70C50CDF" w14:textId="77777777" w:rsidR="000703F5" w:rsidRDefault="000703F5" w:rsidP="000703F5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926C9FE" wp14:editId="701FEE83">
            <wp:extent cx="5436235" cy="2322624"/>
            <wp:effectExtent l="0" t="0" r="0" b="0"/>
            <wp:docPr id="2" name="Grafik 2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0FF2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70" cy="23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unotenzeichen"/>
          <w:lang w:val="de-DE"/>
        </w:rPr>
        <w:footnoteReference w:id="2"/>
      </w:r>
    </w:p>
    <w:p w14:paraId="528BC304" w14:textId="77777777" w:rsidR="000703F5" w:rsidRDefault="000703F5" w:rsidP="000703F5">
      <w:pPr>
        <w:tabs>
          <w:tab w:val="left" w:pos="3208"/>
        </w:tabs>
        <w:rPr>
          <w:rFonts w:ascii="Times New Roman"/>
          <w:sz w:val="24"/>
          <w:lang w:val="de-DE"/>
        </w:rPr>
      </w:pPr>
      <w:r>
        <w:rPr>
          <w:rFonts w:ascii="Times New Roman"/>
          <w:b/>
          <w:i/>
          <w:sz w:val="24"/>
          <w:lang w:val="de-DE"/>
        </w:rPr>
        <w:t>Aufgabe 2</w:t>
      </w:r>
      <w:r w:rsidRPr="00D24F46">
        <w:rPr>
          <w:rFonts w:ascii="Times New Roman"/>
          <w:b/>
          <w:i/>
          <w:sz w:val="24"/>
          <w:lang w:val="de-DE"/>
        </w:rPr>
        <w:t>:</w:t>
      </w:r>
      <w:r>
        <w:rPr>
          <w:rFonts w:ascii="Times New Roman"/>
          <w:b/>
          <w:i/>
          <w:sz w:val="24"/>
          <w:lang w:val="de-DE"/>
        </w:rPr>
        <w:t xml:space="preserve"> </w:t>
      </w:r>
      <w:r>
        <w:rPr>
          <w:rFonts w:ascii="Times New Roman"/>
          <w:sz w:val="24"/>
          <w:lang w:val="de-DE"/>
        </w:rPr>
        <w:t xml:space="preserve">Tragen Sie die Positionen Henriette Goldschmidts und Walther Rathenaus auf dem </w:t>
      </w:r>
      <w:proofErr w:type="spellStart"/>
      <w:r>
        <w:rPr>
          <w:rFonts w:ascii="Times New Roman"/>
          <w:sz w:val="24"/>
          <w:lang w:val="de-DE"/>
        </w:rPr>
        <w:t>Entwicklungstrahl</w:t>
      </w:r>
      <w:proofErr w:type="spellEnd"/>
      <w:r>
        <w:rPr>
          <w:rFonts w:ascii="Times New Roman"/>
          <w:sz w:val="24"/>
          <w:lang w:val="de-DE"/>
        </w:rPr>
        <w:t xml:space="preserve"> ein und begründen Sie ihre Entscheidung (mündlich).</w:t>
      </w:r>
    </w:p>
    <w:p w14:paraId="56C561F8" w14:textId="77777777" w:rsidR="000703F5" w:rsidRPr="00D24F46" w:rsidRDefault="000703F5" w:rsidP="000703F5">
      <w:pPr>
        <w:tabs>
          <w:tab w:val="left" w:pos="3208"/>
        </w:tabs>
        <w:rPr>
          <w:rFonts w:ascii="Times New Roman"/>
          <w:sz w:val="24"/>
          <w:lang w:val="de-DE"/>
        </w:rPr>
      </w:pPr>
      <w:r w:rsidRPr="00D24F46">
        <w:rPr>
          <w:rFonts w:ascii="Times New Roman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0DFE3F" wp14:editId="77DF64AA">
                <wp:simplePos x="0" y="0"/>
                <wp:positionH relativeFrom="column">
                  <wp:posOffset>3999865</wp:posOffset>
                </wp:positionH>
                <wp:positionV relativeFrom="paragraph">
                  <wp:posOffset>253365</wp:posOffset>
                </wp:positionV>
                <wp:extent cx="1757045" cy="630555"/>
                <wp:effectExtent l="0" t="0" r="14605" b="1714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893B" w14:textId="77777777" w:rsidR="000703F5" w:rsidRPr="00D24F46" w:rsidRDefault="000703F5" w:rsidP="000703F5">
                            <w:pPr>
                              <w:rPr>
                                <w:lang w:val="de-DE"/>
                              </w:rPr>
                            </w:pPr>
                            <w:r w:rsidRPr="00D24F46">
                              <w:rPr>
                                <w:lang w:val="de-DE"/>
                              </w:rPr>
                              <w:t>uneingeschr</w:t>
                            </w:r>
                            <w:r w:rsidRPr="00D24F46">
                              <w:rPr>
                                <w:lang w:val="de-DE"/>
                              </w:rPr>
                              <w:t>ä</w:t>
                            </w:r>
                            <w:r w:rsidRPr="00D24F46">
                              <w:rPr>
                                <w:lang w:val="de-DE"/>
                              </w:rPr>
                              <w:t>nkte Rechte/Gleichberechtigung aller Geschlechter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FE3F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14.95pt;margin-top:19.95pt;width:138.35pt;height:4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" filled="f">
                <v:stroke dashstyle="1 1"/>
                <v:textbox>
                  <w:txbxContent>
                    <w:p w14:paraId="653D893B" w14:textId="77777777" w:rsidR="000703F5" w:rsidRPr="00D24F46" w:rsidRDefault="000703F5" w:rsidP="000703F5">
                      <w:pPr>
                        <w:rPr>
                          <w:lang w:val="de-DE"/>
                        </w:rPr>
                      </w:pPr>
                      <w:r w:rsidRPr="00D24F46">
                        <w:rPr>
                          <w:lang w:val="de-DE"/>
                        </w:rPr>
                        <w:t>uneingeschr</w:t>
                      </w:r>
                      <w:r w:rsidRPr="00D24F46">
                        <w:rPr>
                          <w:lang w:val="de-DE"/>
                        </w:rPr>
                        <w:t>ä</w:t>
                      </w:r>
                      <w:r w:rsidRPr="00D24F46">
                        <w:rPr>
                          <w:lang w:val="de-DE"/>
                        </w:rPr>
                        <w:t>nkte Rechte/Gleichberechtigung aller Geschlechter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F46">
        <w:rPr>
          <w:rFonts w:ascii="Times New Roman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5CD49" wp14:editId="5541495A">
                <wp:simplePos x="0" y="0"/>
                <wp:positionH relativeFrom="column">
                  <wp:posOffset>-1905</wp:posOffset>
                </wp:positionH>
                <wp:positionV relativeFrom="paragraph">
                  <wp:posOffset>255237</wp:posOffset>
                </wp:positionV>
                <wp:extent cx="1694815" cy="630555"/>
                <wp:effectExtent l="0" t="0" r="1968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D374A9" w14:textId="77777777" w:rsidR="000703F5" w:rsidRPr="00D24F46" w:rsidRDefault="000703F5" w:rsidP="000703F5">
                            <w:pPr>
                              <w:rPr>
                                <w:lang w:val="de-DE"/>
                              </w:rPr>
                            </w:pPr>
                            <w:r w:rsidRPr="00D24F46">
                              <w:rPr>
                                <w:lang w:val="de-DE"/>
                              </w:rPr>
                              <w:t>ausschlie</w:t>
                            </w:r>
                            <w:r w:rsidRPr="00D24F46">
                              <w:rPr>
                                <w:lang w:val="de-DE"/>
                              </w:rPr>
                              <w:t>ß</w:t>
                            </w:r>
                            <w:r w:rsidRPr="00D24F46">
                              <w:rPr>
                                <w:lang w:val="de-DE"/>
                              </w:rPr>
                              <w:t>lich Rechte f</w:t>
                            </w:r>
                            <w:r w:rsidRPr="00D24F46">
                              <w:rPr>
                                <w:lang w:val="de-DE"/>
                              </w:rPr>
                              <w:t>ü</w:t>
                            </w:r>
                            <w:r w:rsidRPr="00D24F46">
                              <w:rPr>
                                <w:lang w:val="de-DE"/>
                              </w:rPr>
                              <w:t>r das m</w:t>
                            </w:r>
                            <w:r w:rsidRPr="00D24F46">
                              <w:rPr>
                                <w:lang w:val="de-DE"/>
                              </w:rPr>
                              <w:t>ä</w:t>
                            </w:r>
                            <w:r w:rsidRPr="00D24F46">
                              <w:rPr>
                                <w:lang w:val="de-DE"/>
                              </w:rPr>
                              <w:t>nnliche Geschlecht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CD49" id="_x0000_s1027" type="#_x0000_t202" style="position:absolute;margin-left:-.15pt;margin-top:20.1pt;width:133.45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" filled="f" strokecolor="black [3213]">
                <v:stroke dashstyle="1 1"/>
                <v:textbox>
                  <w:txbxContent>
                    <w:p w14:paraId="4ED374A9" w14:textId="77777777" w:rsidR="000703F5" w:rsidRPr="00D24F46" w:rsidRDefault="000703F5" w:rsidP="000703F5">
                      <w:pPr>
                        <w:rPr>
                          <w:lang w:val="de-DE"/>
                        </w:rPr>
                      </w:pPr>
                      <w:r w:rsidRPr="00D24F46">
                        <w:rPr>
                          <w:lang w:val="de-DE"/>
                        </w:rPr>
                        <w:t>ausschlie</w:t>
                      </w:r>
                      <w:r w:rsidRPr="00D24F46">
                        <w:rPr>
                          <w:lang w:val="de-DE"/>
                        </w:rPr>
                        <w:t>ß</w:t>
                      </w:r>
                      <w:r w:rsidRPr="00D24F46">
                        <w:rPr>
                          <w:lang w:val="de-DE"/>
                        </w:rPr>
                        <w:t>lich Rechte f</w:t>
                      </w:r>
                      <w:r w:rsidRPr="00D24F46">
                        <w:rPr>
                          <w:lang w:val="de-DE"/>
                        </w:rPr>
                        <w:t>ü</w:t>
                      </w:r>
                      <w:r w:rsidRPr="00D24F46">
                        <w:rPr>
                          <w:lang w:val="de-DE"/>
                        </w:rPr>
                        <w:t>r das m</w:t>
                      </w:r>
                      <w:r w:rsidRPr="00D24F46">
                        <w:rPr>
                          <w:lang w:val="de-DE"/>
                        </w:rPr>
                        <w:t>ä</w:t>
                      </w:r>
                      <w:r w:rsidRPr="00D24F46">
                        <w:rPr>
                          <w:lang w:val="de-DE"/>
                        </w:rPr>
                        <w:t>nnliche Geschlecht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E7BF" wp14:editId="7872735C">
                <wp:simplePos x="0" y="0"/>
                <wp:positionH relativeFrom="column">
                  <wp:posOffset>-1437</wp:posOffset>
                </wp:positionH>
                <wp:positionV relativeFrom="paragraph">
                  <wp:posOffset>189664</wp:posOffset>
                </wp:positionV>
                <wp:extent cx="5759116" cy="0"/>
                <wp:effectExtent l="38100" t="114300" r="13335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1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D0A43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.1pt;margin-top:14.95pt;width:453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" strokecolor="black [3213]" strokeweight="1.5pt">
                <v:stroke startarrow="block" endarrow="block" joinstyle="miter"/>
                <v:shadow on="t" opacity="26214f" mv:blur="50800f" origin=".5,.5" offset="-26941emu,-26941emu"/>
              </v:shape>
            </w:pict>
          </mc:Fallback>
        </mc:AlternateContent>
      </w:r>
    </w:p>
    <w:p w14:paraId="6D4C480C" w14:textId="77777777" w:rsidR="002F726A" w:rsidRDefault="00C41BE7"/>
    <w:p w14:paraId="2274F636" w14:textId="77777777" w:rsidR="000703F5" w:rsidRDefault="000703F5">
      <w:bookmarkStart w:id="0" w:name="_GoBack"/>
      <w:bookmarkEnd w:id="0"/>
    </w:p>
    <w:sectPr w:rsidR="000703F5" w:rsidSect="00B95433">
      <w:headerReference w:type="default" r:id="rId7"/>
      <w:footerReference w:type="default" r:id="rId8"/>
      <w:pgSz w:w="11906" w:h="16838"/>
      <w:pgMar w:top="113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DBA19" w14:textId="77777777" w:rsidR="00C41BE7" w:rsidRDefault="00C41BE7" w:rsidP="000703F5">
      <w:pPr>
        <w:spacing w:after="0" w:line="240" w:lineRule="auto"/>
      </w:pPr>
      <w:r>
        <w:separator/>
      </w:r>
    </w:p>
  </w:endnote>
  <w:endnote w:type="continuationSeparator" w:id="0">
    <w:p w14:paraId="01D96C4B" w14:textId="77777777" w:rsidR="00C41BE7" w:rsidRDefault="00C41BE7" w:rsidP="000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BD6F" w14:textId="77777777" w:rsidR="00B95433" w:rsidRDefault="00C41BE7">
    <w:pPr>
      <w:pStyle w:val="Fuzeile"/>
    </w:pPr>
    <w:r w:rsidRPr="00B95433">
      <w:rPr>
        <w:noProof/>
        <w:color w:val="0000FF"/>
        <w:sz w:val="20"/>
        <w:lang w:val="de-DE" w:eastAsia="de-DE"/>
      </w:rPr>
      <w:drawing>
        <wp:inline distT="0" distB="0" distL="0" distR="0" wp14:anchorId="368A42A0" wp14:editId="712AC678">
          <wp:extent cx="838200" cy="295275"/>
          <wp:effectExtent l="0" t="0" r="0" b="9525"/>
          <wp:docPr id="1" name="Grafik 1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433">
      <w:rPr>
        <w:sz w:val="20"/>
      </w:rPr>
      <w:br/>
      <w:t xml:space="preserve">Henriette Goldschmidt - </w:t>
    </w:r>
    <w:proofErr w:type="spellStart"/>
    <w:r w:rsidRPr="00B95433">
      <w:rPr>
        <w:sz w:val="20"/>
      </w:rPr>
      <w:t>Eine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Frauenrechtlerin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gegen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das</w:t>
    </w:r>
    <w:proofErr w:type="spellEnd"/>
    <w:r w:rsidRPr="00B95433">
      <w:rPr>
        <w:sz w:val="20"/>
      </w:rPr>
      <w:t xml:space="preserve"> </w:t>
    </w:r>
    <w:proofErr w:type="spellStart"/>
    <w:proofErr w:type="gramStart"/>
    <w:r w:rsidRPr="00B95433">
      <w:rPr>
        <w:sz w:val="20"/>
      </w:rPr>
      <w:t>Frauenwahlrecht</w:t>
    </w:r>
    <w:proofErr w:type="spellEnd"/>
    <w:r w:rsidRPr="00B95433">
      <w:rPr>
        <w:sz w:val="20"/>
      </w:rPr>
      <w:t>?</w:t>
    </w:r>
    <w:proofErr w:type="gram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von</w:t>
    </w:r>
    <w:proofErr w:type="spellEnd"/>
    <w:r w:rsidRPr="00B95433">
      <w:rPr>
        <w:sz w:val="20"/>
      </w:rPr>
      <w:t xml:space="preserve"> Uni Leipzig (Sophia Bock, Felix </w:t>
    </w:r>
    <w:proofErr w:type="spellStart"/>
    <w:r w:rsidRPr="00B95433">
      <w:rPr>
        <w:sz w:val="20"/>
      </w:rPr>
      <w:t>Haag</w:t>
    </w:r>
    <w:proofErr w:type="spellEnd"/>
    <w:r w:rsidRPr="00B95433">
      <w:rPr>
        <w:sz w:val="20"/>
      </w:rPr>
      <w:t xml:space="preserve">, Julien </w:t>
    </w:r>
    <w:proofErr w:type="spellStart"/>
    <w:r w:rsidRPr="00B95433">
      <w:rPr>
        <w:sz w:val="20"/>
      </w:rPr>
      <w:t>Journeau</w:t>
    </w:r>
    <w:proofErr w:type="spellEnd"/>
    <w:r w:rsidRPr="00B95433">
      <w:rPr>
        <w:sz w:val="20"/>
      </w:rPr>
      <w:t xml:space="preserve">, Maria </w:t>
    </w:r>
    <w:proofErr w:type="spellStart"/>
    <w:r w:rsidRPr="00B95433">
      <w:rPr>
        <w:sz w:val="20"/>
      </w:rPr>
      <w:t>Mettke</w:t>
    </w:r>
    <w:proofErr w:type="spellEnd"/>
    <w:r w:rsidRPr="00B95433">
      <w:rPr>
        <w:sz w:val="20"/>
      </w:rPr>
      <w:t xml:space="preserve">) </w:t>
    </w:r>
    <w:proofErr w:type="spellStart"/>
    <w:r w:rsidRPr="00B95433">
      <w:rPr>
        <w:sz w:val="20"/>
      </w:rPr>
      <w:t>ist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lizenziert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unter</w:t>
    </w:r>
    <w:proofErr w:type="spellEnd"/>
    <w:r w:rsidRPr="00B95433">
      <w:rPr>
        <w:sz w:val="20"/>
      </w:rPr>
      <w:t xml:space="preserve"> </w:t>
    </w:r>
    <w:proofErr w:type="spellStart"/>
    <w:r w:rsidRPr="00B95433">
      <w:rPr>
        <w:sz w:val="20"/>
      </w:rPr>
      <w:t>einer</w:t>
    </w:r>
    <w:proofErr w:type="spellEnd"/>
    <w:r w:rsidRPr="00B95433">
      <w:rPr>
        <w:sz w:val="20"/>
      </w:rPr>
      <w:t xml:space="preserve"> </w:t>
    </w:r>
    <w:hyperlink r:id="rId3" w:history="1">
      <w:proofErr w:type="spellStart"/>
      <w:r w:rsidRPr="00B95433">
        <w:rPr>
          <w:rStyle w:val="Link"/>
          <w:sz w:val="20"/>
        </w:rPr>
        <w:t>Creative</w:t>
      </w:r>
      <w:proofErr w:type="spellEnd"/>
      <w:r w:rsidRPr="00B95433">
        <w:rPr>
          <w:rStyle w:val="Link"/>
          <w:sz w:val="20"/>
        </w:rPr>
        <w:t xml:space="preserve"> Commons </w:t>
      </w:r>
      <w:proofErr w:type="spellStart"/>
      <w:r w:rsidRPr="00B95433">
        <w:rPr>
          <w:rStyle w:val="Link"/>
          <w:sz w:val="20"/>
        </w:rPr>
        <w:t>Namensnennung</w:t>
      </w:r>
      <w:proofErr w:type="spellEnd"/>
      <w:r w:rsidRPr="00B95433">
        <w:rPr>
          <w:rStyle w:val="Link"/>
          <w:sz w:val="20"/>
        </w:rPr>
        <w:t xml:space="preserve"> - </w:t>
      </w:r>
      <w:proofErr w:type="spellStart"/>
      <w:r w:rsidRPr="00B95433">
        <w:rPr>
          <w:rStyle w:val="Link"/>
          <w:sz w:val="20"/>
        </w:rPr>
        <w:t>Weitergabe</w:t>
      </w:r>
      <w:proofErr w:type="spellEnd"/>
      <w:r w:rsidRPr="00B95433">
        <w:rPr>
          <w:rStyle w:val="Link"/>
          <w:sz w:val="20"/>
        </w:rPr>
        <w:t xml:space="preserve"> </w:t>
      </w:r>
      <w:proofErr w:type="spellStart"/>
      <w:r w:rsidRPr="00B95433">
        <w:rPr>
          <w:rStyle w:val="Link"/>
          <w:sz w:val="20"/>
        </w:rPr>
        <w:t>unter</w:t>
      </w:r>
      <w:proofErr w:type="spellEnd"/>
      <w:r w:rsidRPr="00B95433">
        <w:rPr>
          <w:rStyle w:val="Link"/>
          <w:sz w:val="20"/>
        </w:rPr>
        <w:t xml:space="preserve"> </w:t>
      </w:r>
      <w:proofErr w:type="spellStart"/>
      <w:r w:rsidRPr="00B95433">
        <w:rPr>
          <w:rStyle w:val="Link"/>
          <w:sz w:val="20"/>
        </w:rPr>
        <w:t>gleichen</w:t>
      </w:r>
      <w:proofErr w:type="spellEnd"/>
      <w:r w:rsidRPr="00B95433">
        <w:rPr>
          <w:rStyle w:val="Link"/>
          <w:sz w:val="20"/>
        </w:rPr>
        <w:t xml:space="preserve"> </w:t>
      </w:r>
      <w:proofErr w:type="spellStart"/>
      <w:r w:rsidRPr="00B95433">
        <w:rPr>
          <w:rStyle w:val="Link"/>
          <w:sz w:val="20"/>
        </w:rPr>
        <w:t>Bedingungen</w:t>
      </w:r>
      <w:proofErr w:type="spellEnd"/>
      <w:r w:rsidRPr="00B95433">
        <w:rPr>
          <w:rStyle w:val="Link"/>
          <w:sz w:val="20"/>
        </w:rPr>
        <w:t xml:space="preserve"> 4.0 International </w:t>
      </w:r>
      <w:proofErr w:type="spellStart"/>
      <w:r w:rsidRPr="00B95433">
        <w:rPr>
          <w:rStyle w:val="Link"/>
          <w:sz w:val="20"/>
        </w:rPr>
        <w:t>Lizenz</w:t>
      </w:r>
      <w:proofErr w:type="spellEnd"/>
    </w:hyperlink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E360" w14:textId="77777777" w:rsidR="00C41BE7" w:rsidRDefault="00C41BE7" w:rsidP="000703F5">
      <w:pPr>
        <w:spacing w:after="0" w:line="240" w:lineRule="auto"/>
      </w:pPr>
      <w:r>
        <w:separator/>
      </w:r>
    </w:p>
  </w:footnote>
  <w:footnote w:type="continuationSeparator" w:id="0">
    <w:p w14:paraId="76232A14" w14:textId="77777777" w:rsidR="00C41BE7" w:rsidRDefault="00C41BE7" w:rsidP="000703F5">
      <w:pPr>
        <w:spacing w:after="0" w:line="240" w:lineRule="auto"/>
      </w:pPr>
      <w:r>
        <w:continuationSeparator/>
      </w:r>
    </w:p>
  </w:footnote>
  <w:footnote w:id="1">
    <w:p w14:paraId="110CDB57" w14:textId="77777777" w:rsidR="000703F5" w:rsidRPr="00A52C23" w:rsidRDefault="000703F5" w:rsidP="000703F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Ei</w:t>
      </w:r>
      <w:r>
        <w:t>n</w:t>
      </w:r>
      <w:proofErr w:type="spellEnd"/>
      <w:r>
        <w:t xml:space="preserve"> </w:t>
      </w:r>
      <w:r>
        <w:rPr>
          <w:lang w:val="de-DE"/>
        </w:rPr>
        <w:t>Dienstverh</w:t>
      </w:r>
      <w:r>
        <w:rPr>
          <w:lang w:val="de-DE"/>
        </w:rPr>
        <w:t>ä</w:t>
      </w:r>
      <w:r>
        <w:rPr>
          <w:lang w:val="de-DE"/>
        </w:rPr>
        <w:t>ltnis beschriebt das Arbeitsverh</w:t>
      </w:r>
      <w:r>
        <w:rPr>
          <w:lang w:val="de-DE"/>
        </w:rPr>
        <w:t>ä</w:t>
      </w:r>
      <w:r>
        <w:rPr>
          <w:lang w:val="de-DE"/>
        </w:rPr>
        <w:t>ltnis zwischen dem Staat und seinen Beamten/Beamtinnen</w:t>
      </w:r>
    </w:p>
  </w:footnote>
  <w:footnote w:id="2">
    <w:p w14:paraId="354741E4" w14:textId="77777777" w:rsidR="000703F5" w:rsidRPr="00290926" w:rsidRDefault="000703F5" w:rsidP="000703F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K</w:t>
      </w:r>
      <w:r>
        <w:rPr>
          <w:lang w:val="de-DE"/>
        </w:rPr>
        <w:t>ü</w:t>
      </w:r>
      <w:r>
        <w:rPr>
          <w:lang w:val="de-DE"/>
        </w:rPr>
        <w:t>rschner war die Berufsbezeichnung f</w:t>
      </w:r>
      <w:r>
        <w:rPr>
          <w:lang w:val="de-DE"/>
        </w:rPr>
        <w:t>ü</w:t>
      </w:r>
      <w:r>
        <w:rPr>
          <w:lang w:val="de-DE"/>
        </w:rPr>
        <w:t>r einen Pelzhersteller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67FA" w14:textId="77777777" w:rsidR="00DB4F0E" w:rsidRPr="002B34F8" w:rsidRDefault="00C41BE7" w:rsidP="00DB4F0E">
    <w:pPr>
      <w:pStyle w:val="Titel"/>
      <w:rPr>
        <w:sz w:val="20"/>
        <w:szCs w:val="20"/>
      </w:rPr>
    </w:pPr>
    <w:r w:rsidRPr="002B34F8">
      <w:rPr>
        <w:sz w:val="20"/>
        <w:szCs w:val="20"/>
      </w:rPr>
      <w:t>Eine Leipziger Frauenrechtlerin gegen das Frauenwahlrecht?</w:t>
    </w:r>
    <w:r>
      <w:rPr>
        <w:sz w:val="20"/>
        <w:szCs w:val="20"/>
      </w:rPr>
      <w:t xml:space="preserve"> (AB 3</w:t>
    </w:r>
    <w:r>
      <w:rPr>
        <w:sz w:val="20"/>
        <w:szCs w:val="20"/>
      </w:rPr>
      <w:t>)</w:t>
    </w:r>
  </w:p>
  <w:p w14:paraId="793AB7AF" w14:textId="77777777" w:rsidR="00E13B14" w:rsidRPr="00DB4F0E" w:rsidRDefault="00C41BE7" w:rsidP="00DB4F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5"/>
    <w:rsid w:val="000703F5"/>
    <w:rsid w:val="009676B2"/>
    <w:rsid w:val="00C41BE7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AA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703F5"/>
    <w:pPr>
      <w:spacing w:after="160" w:line="259" w:lineRule="auto"/>
    </w:pPr>
    <w:rPr>
      <w:rFonts w:eastAsia="Times New Roman" w:hAnsi="Times New Roman" w:cs="Times New Roman"/>
      <w:sz w:val="22"/>
      <w:szCs w:val="2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03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3F5"/>
    <w:rPr>
      <w:rFonts w:eastAsia="Times New Roman" w:hAnsi="Times New Roman" w:cs="Times New Roman"/>
      <w:sz w:val="20"/>
      <w:szCs w:val="20"/>
      <w:lang w:val="fr-FR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703F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3F5"/>
    <w:rPr>
      <w:rFonts w:eastAsia="Times New Roman" w:hAnsi="Times New Roman" w:cs="Times New Roman"/>
      <w:sz w:val="22"/>
      <w:szCs w:val="22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0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3F5"/>
    <w:rPr>
      <w:rFonts w:eastAsia="Times New Roman" w:hAnsi="Times New Roman" w:cs="Times New Roman"/>
      <w:sz w:val="22"/>
      <w:szCs w:val="22"/>
      <w:lang w:val="fr-FR" w:eastAsia="fr-FR"/>
    </w:rPr>
  </w:style>
  <w:style w:type="character" w:styleId="Link">
    <w:name w:val="Hyperlink"/>
    <w:basedOn w:val="Absatz-Standardschriftart"/>
    <w:uiPriority w:val="99"/>
    <w:semiHidden/>
    <w:unhideWhenUsed/>
    <w:rsid w:val="000703F5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rsid w:val="000703F5"/>
    <w:pPr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</w:pPr>
    <w:rPr>
      <w:rFonts w:ascii="Times New Roman"/>
      <w:b/>
      <w:smallCaps/>
      <w:color w:val="000000"/>
      <w:sz w:val="32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703F5"/>
    <w:rPr>
      <w:rFonts w:ascii="Times New Roman" w:eastAsia="Times New Roman" w:hAnsi="Times New Roman" w:cs="Times New Roman"/>
      <w:b/>
      <w:smallCaps/>
      <w:color w:val="000000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mp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3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Macintosh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neubert</dc:creator>
  <cp:keywords/>
  <dc:description/>
  <cp:lastModifiedBy>anja neubert</cp:lastModifiedBy>
  <cp:revision>1</cp:revision>
  <dcterms:created xsi:type="dcterms:W3CDTF">2017-11-27T06:34:00Z</dcterms:created>
  <dcterms:modified xsi:type="dcterms:W3CDTF">2017-11-27T06:38:00Z</dcterms:modified>
</cp:coreProperties>
</file>