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29"/>
        </w:rPr>
      </w:pPr>
      <w:r>
        <w:rPr/>
        <w:pict>
          <v:group style="position:absolute;margin-left:69.050003pt;margin-top:301.129974pt;width:488.35pt;height:402.15pt;mso-position-horizontal-relative:page;mso-position-vertical-relative:page;z-index:15730176" coordorigin="1381,6023" coordsize="9767,8043">
            <v:shape style="position:absolute;left:1759;top:12460;width:7333;height:1605" type="#_x0000_t75" stroked="false">
              <v:imagedata r:id="rId7" o:title=""/>
            </v:shape>
            <v:shape style="position:absolute;left:1381;top:7303;width:8822;height:5163" type="#_x0000_t75" stroked="false">
              <v:imagedata r:id="rId8" o:title=""/>
            </v:shape>
            <v:shape style="position:absolute;left:7693;top:6102;width:3435;height:1510" coordorigin="7693,6102" coordsize="3435,1510" path="m10555,6102l8266,6102,8163,6106,8066,6116,7977,6132,7897,6154,7828,6180,7771,6211,7702,6282,7693,6322,7693,7202,7729,7279,7828,7344,7897,7370,7977,7392,8066,7408,8163,7418,8266,7422,8136,7611,9124,7422,10555,7422,10658,7418,10755,7408,10844,7392,10924,7370,10993,7344,11050,7313,11119,7242,11128,7202,11128,6322,11092,6245,10993,6180,10924,6154,10844,6132,10755,6116,10658,6106,10555,6102xe" filled="true" fillcolor="#ffffff" stroked="false">
              <v:path arrowok="t"/>
              <v:fill type="solid"/>
            </v:shape>
            <v:shape style="position:absolute;left:7693;top:6102;width:3435;height:1510" coordorigin="7693,6102" coordsize="3435,1510" path="m8266,6102l8163,6106,8066,6116,7977,6132,7897,6154,7828,6180,7771,6211,7702,6282,7693,6322,7693,6872,7693,7202,7729,7279,7828,7344,7897,7370,7977,7392,8066,7408,8163,7418,8266,7422,8136,7611,9124,7422,10555,7422,10658,7418,10755,7408,10844,7392,10924,7370,10993,7344,11050,7313,11119,7242,11128,7202,11128,6872,11128,6322,11092,6245,10993,6180,10924,6154,10844,6132,10755,6116,10658,6106,10555,6102,9124,6102,8266,6102xe" filled="false" stroked="true" strokeweight="2pt" strokecolor="#9bba58">
              <v:path arrowok="t"/>
              <v:stroke dashstyle="solid"/>
            </v:shape>
            <v:rect style="position:absolute;left:7943;top:7268;width:2938;height:22" filled="true" fillcolor="#ffffff" stroked="false">
              <v:fill type="solid"/>
            </v:rect>
            <v:shape style="position:absolute;left:2498;top:6022;width:278;height:221" type="#_x0000_t202" filled="false" stroked="false">
              <v:textbox inset="0,0,0,0">
                <w:txbxContent>
                  <w:p>
                    <w:pPr>
                      <w:spacing w:line="221" w:lineRule="exact" w:before="0"/>
                      <w:ind w:left="0" w:right="0" w:firstLine="0"/>
                      <w:jc w:val="left"/>
                      <w:rPr>
                        <w:sz w:val="22"/>
                      </w:rPr>
                    </w:pPr>
                    <w:r>
                      <w:rPr>
                        <w:sz w:val="22"/>
                      </w:rPr>
                      <w:t>zu.</w:t>
                    </w:r>
                  </w:p>
                </w:txbxContent>
              </v:textbox>
              <w10:wrap type="none"/>
            </v:shape>
            <v:shape style="position:absolute;left:7971;top:6271;width:2762;height:816" type="#_x0000_t202" filled="false" stroked="false">
              <v:textbox inset="0,0,0,0">
                <w:txbxContent>
                  <w:p>
                    <w:pPr>
                      <w:spacing w:line="183" w:lineRule="exact" w:before="0"/>
                      <w:ind w:left="0" w:right="0" w:firstLine="0"/>
                      <w:jc w:val="left"/>
                      <w:rPr>
                        <w:sz w:val="18"/>
                      </w:rPr>
                    </w:pPr>
                    <w:r>
                      <w:rPr>
                        <w:sz w:val="18"/>
                      </w:rPr>
                      <w:t>Infobox</w:t>
                    </w:r>
                  </w:p>
                  <w:p>
                    <w:pPr>
                      <w:spacing w:line="240" w:lineRule="auto" w:before="10"/>
                      <w:rPr>
                        <w:sz w:val="14"/>
                      </w:rPr>
                    </w:pPr>
                  </w:p>
                  <w:p>
                    <w:pPr>
                      <w:spacing w:line="256" w:lineRule="auto" w:before="0"/>
                      <w:ind w:left="0" w:right="-3" w:firstLine="0"/>
                      <w:jc w:val="left"/>
                      <w:rPr>
                        <w:sz w:val="18"/>
                      </w:rPr>
                    </w:pPr>
                    <w:r>
                      <w:rPr>
                        <w:sz w:val="18"/>
                      </w:rPr>
                      <w:t>Die Messe in Leipzig existierte bereits lange vor der Industrialisierung.</w:t>
                    </w:r>
                  </w:p>
                </w:txbxContent>
              </v:textbox>
              <w10:wrap type="none"/>
            </v:shape>
            <v:shape style="position:absolute;left:1418;top:6562;width:975;height:765" type="#_x0000_t202" filled="false" stroked="true" strokeweight=".75pt" strokecolor="#000000">
              <v:textbox inset="0,0,0,0">
                <w:txbxContent>
                  <w:p>
                    <w:pPr>
                      <w:spacing w:before="73"/>
                      <w:ind w:left="144" w:right="0" w:firstLine="0"/>
                      <w:jc w:val="left"/>
                      <w:rPr>
                        <w:sz w:val="48"/>
                      </w:rPr>
                    </w:pPr>
                    <w:r>
                      <w:rPr>
                        <w:sz w:val="48"/>
                      </w:rPr>
                      <w:t>M1</w:t>
                    </w:r>
                  </w:p>
                </w:txbxContent>
              </v:textbox>
              <v:stroke dashstyle="solid"/>
              <w10:wrap type="none"/>
            </v:shape>
            <w10:wrap type="none"/>
          </v:group>
        </w:pict>
      </w:r>
    </w:p>
    <w:p>
      <w:pPr>
        <w:pStyle w:val="Heading1"/>
        <w:ind w:left="858"/>
      </w:pPr>
      <w:r>
        <w:rPr/>
        <w:t>Messe</w:t>
      </w:r>
    </w:p>
    <w:p>
      <w:pPr>
        <w:pStyle w:val="BodyText"/>
        <w:spacing w:before="7"/>
        <w:rPr>
          <w:rFonts w:ascii="Arial"/>
          <w:b/>
          <w:sz w:val="12"/>
        </w:rPr>
      </w:pPr>
    </w:p>
    <w:p>
      <w:pPr>
        <w:pStyle w:val="Heading2"/>
        <w:spacing w:before="60"/>
        <w:ind w:left="2495"/>
      </w:pPr>
      <w:r>
        <w:rPr>
          <w:u w:val="single"/>
        </w:rPr>
        <w:t>Themenfrage:</w:t>
      </w:r>
      <w:r>
        <w:rPr/>
        <w:t> „Wandel durch Handel – Handel durch Wandel?”</w:t>
      </w:r>
    </w:p>
    <w:p>
      <w:pPr>
        <w:pStyle w:val="BodyText"/>
        <w:spacing w:before="1"/>
        <w:rPr>
          <w:rFonts w:ascii="Arial"/>
          <w:b/>
          <w:sz w:val="12"/>
        </w:rPr>
      </w:pPr>
    </w:p>
    <w:p>
      <w:pPr>
        <w:pStyle w:val="ListParagraph"/>
        <w:numPr>
          <w:ilvl w:val="0"/>
          <w:numId w:val="1"/>
        </w:numPr>
        <w:tabs>
          <w:tab w:pos="1567" w:val="left" w:leader="none"/>
        </w:tabs>
        <w:spacing w:line="240" w:lineRule="auto" w:before="56" w:after="0"/>
        <w:ind w:left="1566" w:right="0" w:hanging="346"/>
        <w:jc w:val="left"/>
        <w:rPr>
          <w:sz w:val="22"/>
        </w:rPr>
      </w:pPr>
      <w:r>
        <w:rPr>
          <w:sz w:val="22"/>
        </w:rPr>
        <w:t>Lies den Text</w:t>
      </w:r>
      <w:r>
        <w:rPr>
          <w:spacing w:val="-5"/>
          <w:sz w:val="22"/>
        </w:rPr>
        <w:t> </w:t>
      </w:r>
      <w:r>
        <w:rPr>
          <w:sz w:val="22"/>
        </w:rPr>
        <w:t>M1.</w:t>
      </w:r>
    </w:p>
    <w:p>
      <w:pPr>
        <w:pStyle w:val="ListParagraph"/>
        <w:numPr>
          <w:ilvl w:val="1"/>
          <w:numId w:val="1"/>
        </w:numPr>
        <w:tabs>
          <w:tab w:pos="1939" w:val="left" w:leader="none"/>
        </w:tabs>
        <w:spacing w:line="360" w:lineRule="auto" w:before="132" w:after="0"/>
        <w:ind w:left="1938" w:right="567" w:hanging="358"/>
        <w:jc w:val="left"/>
        <w:rPr>
          <w:sz w:val="22"/>
        </w:rPr>
      </w:pPr>
      <w:r>
        <w:rPr>
          <w:sz w:val="22"/>
        </w:rPr>
        <w:t>Fasse in einem Satz zusammen, wie sich die Leipziger Messe Ende des 19. Jahrhunderts veränderte. (5min,</w:t>
      </w:r>
      <w:r>
        <w:rPr>
          <w:spacing w:val="-1"/>
          <w:sz w:val="22"/>
        </w:rPr>
        <w:t> </w:t>
      </w:r>
      <w:r>
        <w:rPr>
          <w:sz w:val="22"/>
        </w:rPr>
        <w:t>EA)</w:t>
      </w:r>
    </w:p>
    <w:p>
      <w:pPr>
        <w:pStyle w:val="ListParagraph"/>
        <w:numPr>
          <w:ilvl w:val="1"/>
          <w:numId w:val="1"/>
        </w:numPr>
        <w:tabs>
          <w:tab w:pos="1939" w:val="left" w:leader="none"/>
        </w:tabs>
        <w:spacing w:line="240" w:lineRule="auto" w:before="121" w:after="0"/>
        <w:ind w:left="1938" w:right="0" w:hanging="358"/>
        <w:jc w:val="left"/>
        <w:rPr>
          <w:sz w:val="22"/>
        </w:rPr>
      </w:pPr>
      <w:r>
        <w:rPr>
          <w:sz w:val="22"/>
        </w:rPr>
        <w:t>Unterstreiche im Text Gründe für den Messewandel. (3min,</w:t>
      </w:r>
      <w:r>
        <w:rPr>
          <w:spacing w:val="-10"/>
          <w:sz w:val="22"/>
        </w:rPr>
        <w:t> </w:t>
      </w:r>
      <w:r>
        <w:rPr>
          <w:sz w:val="22"/>
        </w:rPr>
        <w:t>EA)</w:t>
      </w:r>
    </w:p>
    <w:p>
      <w:pPr>
        <w:pStyle w:val="BodyText"/>
        <w:spacing w:before="10"/>
        <w:rPr>
          <w:sz w:val="20"/>
        </w:rPr>
      </w:pPr>
    </w:p>
    <w:p>
      <w:pPr>
        <w:pStyle w:val="ListParagraph"/>
        <w:numPr>
          <w:ilvl w:val="0"/>
          <w:numId w:val="1"/>
        </w:numPr>
        <w:tabs>
          <w:tab w:pos="1567" w:val="left" w:leader="none"/>
        </w:tabs>
        <w:spacing w:line="240" w:lineRule="auto" w:before="0" w:after="0"/>
        <w:ind w:left="1566" w:right="0" w:hanging="349"/>
        <w:jc w:val="left"/>
        <w:rPr>
          <w:sz w:val="22"/>
        </w:rPr>
      </w:pPr>
      <w:r>
        <w:rPr>
          <w:sz w:val="22"/>
        </w:rPr>
        <w:t>Arbeite mit Q1 und Q2. (15min,</w:t>
      </w:r>
      <w:r>
        <w:rPr>
          <w:spacing w:val="-9"/>
          <w:sz w:val="22"/>
        </w:rPr>
        <w:t> </w:t>
      </w:r>
      <w:r>
        <w:rPr>
          <w:sz w:val="22"/>
        </w:rPr>
        <w:t>EA)</w:t>
      </w:r>
    </w:p>
    <w:p>
      <w:pPr>
        <w:pStyle w:val="ListParagraph"/>
        <w:numPr>
          <w:ilvl w:val="1"/>
          <w:numId w:val="1"/>
        </w:numPr>
        <w:tabs>
          <w:tab w:pos="1937" w:val="left" w:leader="none"/>
        </w:tabs>
        <w:spacing w:line="240" w:lineRule="auto" w:before="135" w:after="0"/>
        <w:ind w:left="1936" w:right="0" w:hanging="359"/>
        <w:jc w:val="left"/>
        <w:rPr>
          <w:sz w:val="22"/>
        </w:rPr>
      </w:pPr>
      <w:r>
        <w:rPr>
          <w:sz w:val="22"/>
        </w:rPr>
        <w:t>Beschreibe die Bilder Q1 und Q2. (Personen, Ort,</w:t>
      </w:r>
      <w:r>
        <w:rPr>
          <w:spacing w:val="-11"/>
          <w:sz w:val="22"/>
        </w:rPr>
        <w:t> </w:t>
      </w:r>
      <w:r>
        <w:rPr>
          <w:sz w:val="22"/>
        </w:rPr>
        <w:t>Gegenstände)</w:t>
      </w:r>
    </w:p>
    <w:p>
      <w:pPr>
        <w:pStyle w:val="BodyText"/>
        <w:spacing w:before="11"/>
        <w:rPr>
          <w:sz w:val="20"/>
        </w:rPr>
      </w:pPr>
    </w:p>
    <w:p>
      <w:pPr>
        <w:pStyle w:val="ListParagraph"/>
        <w:numPr>
          <w:ilvl w:val="1"/>
          <w:numId w:val="1"/>
        </w:numPr>
        <w:tabs>
          <w:tab w:pos="1939" w:val="left" w:leader="none"/>
        </w:tabs>
        <w:spacing w:line="240" w:lineRule="auto" w:before="0" w:after="0"/>
        <w:ind w:left="1938" w:right="0" w:hanging="361"/>
        <w:jc w:val="left"/>
        <w:rPr>
          <w:sz w:val="22"/>
        </w:rPr>
      </w:pPr>
      <w:r>
        <w:rPr>
          <w:sz w:val="22"/>
        </w:rPr>
        <w:t>Analysiere die Bilder Q1 und</w:t>
      </w:r>
      <w:r>
        <w:rPr>
          <w:spacing w:val="-7"/>
          <w:sz w:val="22"/>
        </w:rPr>
        <w:t> </w:t>
      </w:r>
      <w:r>
        <w:rPr>
          <w:sz w:val="22"/>
        </w:rPr>
        <w:t>Q2.</w:t>
      </w:r>
    </w:p>
    <w:p>
      <w:pPr>
        <w:pStyle w:val="ListParagraph"/>
        <w:numPr>
          <w:ilvl w:val="1"/>
          <w:numId w:val="1"/>
        </w:numPr>
        <w:tabs>
          <w:tab w:pos="1939" w:val="left" w:leader="none"/>
        </w:tabs>
        <w:spacing w:line="240" w:lineRule="auto" w:before="135" w:after="0"/>
        <w:ind w:left="1938" w:right="0" w:hanging="361"/>
        <w:jc w:val="left"/>
        <w:rPr>
          <w:rFonts w:ascii="Arial" w:hAnsi="Arial"/>
          <w:sz w:val="22"/>
        </w:rPr>
      </w:pPr>
      <w:r>
        <w:rPr>
          <w:rFonts w:ascii="Arial" w:hAnsi="Arial"/>
          <w:sz w:val="22"/>
        </w:rPr>
        <w:t>Vergleiche</w:t>
      </w:r>
      <w:r>
        <w:rPr>
          <w:rFonts w:ascii="Arial" w:hAnsi="Arial"/>
          <w:spacing w:val="-33"/>
          <w:sz w:val="22"/>
        </w:rPr>
        <w:t> </w:t>
      </w:r>
      <w:r>
        <w:rPr>
          <w:rFonts w:ascii="Arial" w:hAnsi="Arial"/>
          <w:sz w:val="22"/>
        </w:rPr>
        <w:t>die</w:t>
      </w:r>
      <w:r>
        <w:rPr>
          <w:rFonts w:ascii="Arial" w:hAnsi="Arial"/>
          <w:spacing w:val="-34"/>
          <w:sz w:val="22"/>
        </w:rPr>
        <w:t> </w:t>
      </w:r>
      <w:r>
        <w:rPr>
          <w:rFonts w:ascii="Arial" w:hAnsi="Arial"/>
          <w:sz w:val="22"/>
        </w:rPr>
        <w:t>Bilder</w:t>
      </w:r>
      <w:r>
        <w:rPr>
          <w:rFonts w:ascii="Arial" w:hAnsi="Arial"/>
          <w:spacing w:val="-33"/>
          <w:sz w:val="22"/>
        </w:rPr>
        <w:t> </w:t>
      </w:r>
      <w:r>
        <w:rPr>
          <w:rFonts w:ascii="Arial" w:hAnsi="Arial"/>
          <w:sz w:val="22"/>
        </w:rPr>
        <w:t>und</w:t>
      </w:r>
      <w:r>
        <w:rPr>
          <w:rFonts w:ascii="Arial" w:hAnsi="Arial"/>
          <w:spacing w:val="-34"/>
          <w:sz w:val="22"/>
        </w:rPr>
        <w:t> </w:t>
      </w:r>
      <w:r>
        <w:rPr>
          <w:rFonts w:ascii="Arial" w:hAnsi="Arial"/>
          <w:sz w:val="22"/>
        </w:rPr>
        <w:t>ordne</w:t>
      </w:r>
      <w:r>
        <w:rPr>
          <w:rFonts w:ascii="Arial" w:hAnsi="Arial"/>
          <w:spacing w:val="-32"/>
          <w:sz w:val="22"/>
        </w:rPr>
        <w:t> </w:t>
      </w:r>
      <w:r>
        <w:rPr>
          <w:rFonts w:ascii="Arial" w:hAnsi="Arial"/>
          <w:sz w:val="22"/>
        </w:rPr>
        <w:t>ihnen</w:t>
      </w:r>
      <w:r>
        <w:rPr>
          <w:rFonts w:ascii="Arial" w:hAnsi="Arial"/>
          <w:spacing w:val="-34"/>
          <w:sz w:val="22"/>
        </w:rPr>
        <w:t> </w:t>
      </w:r>
      <w:r>
        <w:rPr>
          <w:rFonts w:ascii="Arial" w:hAnsi="Arial"/>
          <w:sz w:val="22"/>
        </w:rPr>
        <w:t>die</w:t>
      </w:r>
      <w:r>
        <w:rPr>
          <w:rFonts w:ascii="Arial" w:hAnsi="Arial"/>
          <w:spacing w:val="-32"/>
          <w:sz w:val="22"/>
        </w:rPr>
        <w:t> </w:t>
      </w:r>
      <w:r>
        <w:rPr>
          <w:rFonts w:ascii="Arial" w:hAnsi="Arial"/>
          <w:sz w:val="22"/>
        </w:rPr>
        <w:t>Begriffe</w:t>
      </w:r>
      <w:r>
        <w:rPr>
          <w:rFonts w:ascii="Arial" w:hAnsi="Arial"/>
          <w:spacing w:val="-34"/>
          <w:sz w:val="22"/>
        </w:rPr>
        <w:t> </w:t>
      </w:r>
      <w:r>
        <w:rPr>
          <w:rFonts w:ascii="Arial" w:hAnsi="Arial"/>
          <w:sz w:val="22"/>
        </w:rPr>
        <w:t>„Mustermesse“</w:t>
      </w:r>
      <w:r>
        <w:rPr>
          <w:rFonts w:ascii="Arial" w:hAnsi="Arial"/>
          <w:spacing w:val="-32"/>
          <w:sz w:val="22"/>
        </w:rPr>
        <w:t> </w:t>
      </w:r>
      <w:r>
        <w:rPr>
          <w:rFonts w:ascii="Arial" w:hAnsi="Arial"/>
          <w:sz w:val="22"/>
        </w:rPr>
        <w:t>und</w:t>
      </w:r>
      <w:r>
        <w:rPr>
          <w:rFonts w:ascii="Arial" w:hAnsi="Arial"/>
          <w:spacing w:val="-34"/>
          <w:sz w:val="22"/>
        </w:rPr>
        <w:t> </w:t>
      </w:r>
      <w:r>
        <w:rPr>
          <w:rFonts w:ascii="Arial" w:hAnsi="Arial"/>
          <w:sz w:val="22"/>
        </w:rPr>
        <w:t>„Warenmesse“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8"/>
        </w:rPr>
      </w:pPr>
    </w:p>
    <w:p>
      <w:pPr>
        <w:spacing w:before="71"/>
        <w:ind w:left="1125" w:right="0" w:firstLine="0"/>
        <w:jc w:val="left"/>
        <w:rPr>
          <w:rFonts w:ascii="Arial" w:hAnsi="Arial"/>
          <w:sz w:val="16"/>
        </w:rPr>
      </w:pPr>
      <w:r>
        <w:rPr>
          <w:rFonts w:ascii="Arial" w:hAnsi="Arial"/>
          <w:sz w:val="16"/>
        </w:rPr>
        <w:t>Text: Wikipedia Artikel “Messe Leipzig”, gemeinfrei</w:t>
      </w:r>
    </w:p>
    <w:p>
      <w:pPr>
        <w:spacing w:after="0"/>
        <w:jc w:val="left"/>
        <w:rPr>
          <w:rFonts w:ascii="Arial" w:hAnsi="Arial"/>
          <w:sz w:val="16"/>
        </w:rPr>
        <w:sectPr>
          <w:headerReference w:type="default" r:id="rId5"/>
          <w:footerReference w:type="default" r:id="rId6"/>
          <w:type w:val="continuous"/>
          <w:pgSz w:w="11910" w:h="16840"/>
          <w:pgMar w:header="710" w:footer="1598" w:top="1020" w:bottom="1780" w:left="560" w:right="1060"/>
        </w:sectPr>
      </w:pPr>
    </w:p>
    <w:p>
      <w:pPr>
        <w:pStyle w:val="BodyText"/>
        <w:spacing w:before="1"/>
        <w:rPr>
          <w:rFonts w:ascii="Arial"/>
          <w:sz w:val="2"/>
        </w:rPr>
      </w:pPr>
    </w:p>
    <w:p>
      <w:pPr>
        <w:tabs>
          <w:tab w:pos="2782" w:val="left" w:leader="none"/>
        </w:tabs>
        <w:spacing w:line="240" w:lineRule="auto"/>
        <w:ind w:left="820" w:right="0" w:firstLine="0"/>
        <w:rPr>
          <w:rFonts w:ascii="Arial"/>
          <w:sz w:val="20"/>
        </w:rPr>
      </w:pPr>
      <w:r>
        <w:rPr>
          <w:rFonts w:ascii="Arial"/>
          <w:position w:val="390"/>
          <w:sz w:val="20"/>
        </w:rPr>
        <w:pict>
          <v:shape style="width:44.25pt;height:38.25pt;mso-position-horizontal-relative:char;mso-position-vertical-relative:line" type="#_x0000_t202" filled="false" stroked="true" strokeweight=".75pt" strokecolor="#000000">
            <w10:anchorlock/>
            <v:textbox inset="0,0,0,0">
              <w:txbxContent>
                <w:p>
                  <w:pPr>
                    <w:spacing w:before="72"/>
                    <w:ind w:left="145" w:right="0" w:firstLine="0"/>
                    <w:jc w:val="left"/>
                    <w:rPr>
                      <w:sz w:val="48"/>
                    </w:rPr>
                  </w:pPr>
                  <w:r>
                    <w:rPr>
                      <w:sz w:val="48"/>
                    </w:rPr>
                    <w:t>Q1</w:t>
                  </w:r>
                </w:p>
              </w:txbxContent>
            </v:textbox>
            <v:stroke dashstyle="solid"/>
          </v:shape>
        </w:pict>
      </w:r>
      <w:r>
        <w:rPr>
          <w:rFonts w:ascii="Arial"/>
          <w:position w:val="390"/>
          <w:sz w:val="20"/>
        </w:rPr>
      </w:r>
      <w:r>
        <w:rPr>
          <w:rFonts w:ascii="Arial"/>
          <w:position w:val="390"/>
          <w:sz w:val="20"/>
        </w:rPr>
        <w:tab/>
      </w:r>
      <w:r>
        <w:rPr>
          <w:rFonts w:ascii="Arial"/>
          <w:sz w:val="20"/>
        </w:rPr>
        <w:pict>
          <v:group style="width:371.4pt;height:283.150pt;mso-position-horizontal-relative:char;mso-position-vertical-relative:line" coordorigin="0,0" coordsize="7428,5663">
            <v:shape style="position:absolute;left:0;top:834;width:6212;height:4829" type="#_x0000_t75" stroked="false">
              <v:imagedata r:id="rId9" o:title=""/>
            </v:shape>
            <v:shape style="position:absolute;left:3158;top:20;width:4249;height:941" coordorigin="3159,20" coordsize="4249,941" path="m6726,20l3999,20,3889,22,3784,27,3686,35,3597,46,3517,59,3449,74,3353,111,3318,152,3318,682,3394,743,3517,776,3597,789,3686,800,3784,808,3889,813,3999,815,3159,961,5022,815,6726,815,6837,813,6942,808,7039,800,7129,789,7208,776,7276,761,7373,724,7408,682,7408,152,7332,92,7208,59,7129,46,7039,35,6942,27,6837,22,6726,20xe" filled="true" fillcolor="#ffffff" stroked="false">
              <v:path arrowok="t"/>
              <v:fill type="solid"/>
            </v:shape>
            <v:shape style="position:absolute;left:3158;top:20;width:4249;height:941" coordorigin="3159,20" coordsize="4249,941" path="m3999,20l3889,22,3784,27,3686,35,3597,46,3517,59,3449,74,3353,111,3318,152,3318,484,3318,682,3394,743,3517,776,3597,789,3686,800,3784,808,3889,813,3999,815,3159,961,5022,815,6726,815,6837,813,6942,808,7039,800,7129,789,7208,776,7276,761,7373,724,7408,682,7408,484,7408,152,7332,92,7208,59,7129,46,7039,35,6942,27,6837,22,6726,20,5022,20,3999,20xe" filled="false" stroked="true" strokeweight="2pt" strokecolor="#9bba58">
              <v:path arrowok="t"/>
              <v:stroke dashstyle="solid"/>
            </v:shape>
            <v:shape style="position:absolute;left:3621;top:169;width:2508;height:582" type="#_x0000_t202" filled="false" stroked="false">
              <v:textbox inset="0,0,0,0">
                <w:txbxContent>
                  <w:p>
                    <w:pPr>
                      <w:spacing w:line="183" w:lineRule="exact" w:before="0"/>
                      <w:ind w:left="0" w:right="0" w:firstLine="0"/>
                      <w:jc w:val="left"/>
                      <w:rPr>
                        <w:sz w:val="18"/>
                      </w:rPr>
                    </w:pPr>
                    <w:r>
                      <w:rPr>
                        <w:sz w:val="18"/>
                      </w:rPr>
                      <w:t>Infobox</w:t>
                    </w:r>
                  </w:p>
                  <w:p>
                    <w:pPr>
                      <w:spacing w:line="240" w:lineRule="auto" w:before="10"/>
                      <w:rPr>
                        <w:sz w:val="14"/>
                      </w:rPr>
                    </w:pPr>
                  </w:p>
                  <w:p>
                    <w:pPr>
                      <w:spacing w:line="216" w:lineRule="exact" w:before="0"/>
                      <w:ind w:left="0" w:right="0" w:firstLine="0"/>
                      <w:jc w:val="left"/>
                      <w:rPr>
                        <w:sz w:val="18"/>
                      </w:rPr>
                    </w:pPr>
                    <w:r>
                      <w:rPr>
                        <w:sz w:val="18"/>
                      </w:rPr>
                      <w:t>Die Bilder stellen unterschiedliche</w:t>
                    </w:r>
                  </w:p>
                </w:txbxContent>
              </v:textbox>
              <w10:wrap type="none"/>
            </v:shape>
          </v:group>
        </w:pict>
      </w:r>
      <w:r>
        <w:rPr>
          <w:rFonts w:ascii="Arial"/>
          <w:sz w:val="20"/>
        </w:rPr>
      </w:r>
    </w:p>
    <w:p>
      <w:pPr>
        <w:spacing w:before="106"/>
        <w:ind w:left="5040" w:right="1785" w:hanging="1690"/>
        <w:jc w:val="left"/>
        <w:rPr>
          <w:sz w:val="16"/>
        </w:rPr>
      </w:pPr>
      <w:r>
        <w:rPr>
          <w:sz w:val="16"/>
        </w:rPr>
        <w:t>Bild: Tuchhändler in der Reichsstraße Geißler, Christian Gottfried Heinrich, SML Inv.-Nr: Gei IX/27, CC by SA</w:t>
      </w:r>
    </w:p>
    <w:p>
      <w:pPr>
        <w:pStyle w:val="BodyText"/>
        <w:spacing w:before="1"/>
        <w:rPr>
          <w:sz w:val="29"/>
        </w:rPr>
      </w:pPr>
      <w:r>
        <w:rPr/>
        <w:pict>
          <v:shape style="position:absolute;margin-left:71.650002pt;margin-top:23.978848pt;width:44.25pt;height:38.25pt;mso-position-horizontal-relative:page;mso-position-vertical-relative:paragraph;z-index:-15725056;mso-wrap-distance-left:0;mso-wrap-distance-right:0" type="#_x0000_t202" filled="false" stroked="true" strokeweight=".75pt" strokecolor="#000000">
            <v:textbox inset="0,0,0,0">
              <w:txbxContent>
                <w:p>
                  <w:pPr>
                    <w:spacing w:before="72"/>
                    <w:ind w:left="143" w:right="0" w:firstLine="0"/>
                    <w:jc w:val="left"/>
                    <w:rPr>
                      <w:sz w:val="48"/>
                    </w:rPr>
                  </w:pPr>
                  <w:r>
                    <w:rPr>
                      <w:sz w:val="48"/>
                    </w:rPr>
                    <w:t>Q2</w:t>
                  </w:r>
                </w:p>
              </w:txbxContent>
            </v:textbox>
            <v:stroke dashstyle="solid"/>
            <w10:wrap type="topAndBottom"/>
          </v:shape>
        </w:pict>
      </w:r>
      <w:r>
        <w:rPr/>
        <w:drawing>
          <wp:anchor distT="0" distB="0" distL="0" distR="0" allowOverlap="1" layoutInCell="1" locked="0" behindDoc="0" simplePos="0" relativeHeight="8">
            <wp:simplePos x="0" y="0"/>
            <wp:positionH relativeFrom="page">
              <wp:posOffset>2226310</wp:posOffset>
            </wp:positionH>
            <wp:positionV relativeFrom="paragraph">
              <wp:posOffset>250556</wp:posOffset>
            </wp:positionV>
            <wp:extent cx="3829082" cy="2725007"/>
            <wp:effectExtent l="0" t="0" r="0" b="0"/>
            <wp:wrapTopAndBottom/>
            <wp:docPr id="3" name="image5.jpeg"/>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3829082" cy="2725007"/>
                    </a:xfrm>
                    <a:prstGeom prst="rect">
                      <a:avLst/>
                    </a:prstGeom>
                  </pic:spPr>
                </pic:pic>
              </a:graphicData>
            </a:graphic>
          </wp:anchor>
        </w:drawing>
      </w:r>
    </w:p>
    <w:p>
      <w:pPr>
        <w:spacing w:before="122"/>
        <w:ind w:left="4649" w:right="2053" w:hanging="2084"/>
        <w:jc w:val="left"/>
        <w:rPr>
          <w:sz w:val="16"/>
        </w:rPr>
      </w:pPr>
      <w:r>
        <w:rPr>
          <w:sz w:val="16"/>
        </w:rPr>
        <w:t>Bild: ML der Firma Robert Tümmler, Döbeln, im Messehaus "Königshaus", SML, Inv.Nr.: F/3517/2005, CC by SA</w:t>
      </w:r>
    </w:p>
    <w:p>
      <w:pPr>
        <w:spacing w:after="0"/>
        <w:jc w:val="left"/>
        <w:rPr>
          <w:sz w:val="16"/>
        </w:rPr>
        <w:sectPr>
          <w:pgSz w:w="11910" w:h="16840"/>
          <w:pgMar w:header="710" w:footer="1598" w:top="1020" w:bottom="1780" w:left="560" w:right="1060"/>
        </w:sectPr>
      </w:pPr>
    </w:p>
    <w:p>
      <w:pPr>
        <w:pStyle w:val="BodyText"/>
        <w:rPr>
          <w:sz w:val="20"/>
        </w:rPr>
      </w:pPr>
    </w:p>
    <w:p>
      <w:pPr>
        <w:pStyle w:val="BodyText"/>
        <w:spacing w:before="3"/>
        <w:rPr>
          <w:sz w:val="11"/>
        </w:rPr>
      </w:pPr>
    </w:p>
    <w:tbl>
      <w:tblPr>
        <w:tblW w:w="0" w:type="auto"/>
        <w:jc w:val="left"/>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3"/>
        <w:gridCol w:w="3390"/>
        <w:gridCol w:w="3471"/>
      </w:tblGrid>
      <w:tr>
        <w:trPr>
          <w:trHeight w:val="439" w:hRule="atLeast"/>
        </w:trPr>
        <w:tc>
          <w:tcPr>
            <w:tcW w:w="2203" w:type="dxa"/>
          </w:tcPr>
          <w:p>
            <w:pPr>
              <w:pStyle w:val="TableParagraph"/>
              <w:ind w:left="0"/>
              <w:rPr>
                <w:rFonts w:ascii="Times New Roman"/>
                <w:sz w:val="18"/>
              </w:rPr>
            </w:pPr>
          </w:p>
        </w:tc>
        <w:tc>
          <w:tcPr>
            <w:tcW w:w="3390" w:type="dxa"/>
            <w:shd w:val="clear" w:color="auto" w:fill="FFF1CC"/>
          </w:tcPr>
          <w:p>
            <w:pPr>
              <w:pStyle w:val="TableParagraph"/>
              <w:spacing w:line="419" w:lineRule="exact"/>
              <w:ind w:left="1085" w:right="1078"/>
              <w:jc w:val="center"/>
              <w:rPr>
                <w:sz w:val="36"/>
              </w:rPr>
            </w:pPr>
            <w:r>
              <w:rPr>
                <w:sz w:val="36"/>
              </w:rPr>
              <w:t>Q1</w:t>
            </w:r>
          </w:p>
        </w:tc>
        <w:tc>
          <w:tcPr>
            <w:tcW w:w="3471" w:type="dxa"/>
            <w:shd w:val="clear" w:color="auto" w:fill="D9D9D9"/>
          </w:tcPr>
          <w:p>
            <w:pPr>
              <w:pStyle w:val="TableParagraph"/>
              <w:spacing w:line="419" w:lineRule="exact"/>
              <w:ind w:left="354" w:right="353"/>
              <w:jc w:val="center"/>
              <w:rPr>
                <w:sz w:val="36"/>
              </w:rPr>
            </w:pPr>
            <w:r>
              <w:rPr>
                <w:sz w:val="36"/>
              </w:rPr>
              <w:t>Q2</w:t>
            </w:r>
          </w:p>
        </w:tc>
      </w:tr>
      <w:tr>
        <w:trPr>
          <w:trHeight w:val="508" w:hRule="atLeast"/>
        </w:trPr>
        <w:tc>
          <w:tcPr>
            <w:tcW w:w="2203" w:type="dxa"/>
          </w:tcPr>
          <w:p>
            <w:pPr>
              <w:pStyle w:val="TableParagraph"/>
              <w:ind w:left="0"/>
              <w:rPr>
                <w:rFonts w:ascii="Times New Roman"/>
                <w:sz w:val="18"/>
              </w:rPr>
            </w:pPr>
          </w:p>
        </w:tc>
        <w:tc>
          <w:tcPr>
            <w:tcW w:w="3390" w:type="dxa"/>
          </w:tcPr>
          <w:p>
            <w:pPr>
              <w:pStyle w:val="TableParagraph"/>
              <w:spacing w:before="10"/>
              <w:ind w:left="0"/>
              <w:rPr>
                <w:sz w:val="19"/>
              </w:rPr>
            </w:pPr>
          </w:p>
          <w:p>
            <w:pPr>
              <w:pStyle w:val="TableParagraph"/>
              <w:spacing w:line="246" w:lineRule="exact"/>
              <w:ind w:left="456"/>
              <w:rPr>
                <w:rFonts w:ascii="Arial" w:hAnsi="Arial"/>
                <w:sz w:val="22"/>
              </w:rPr>
            </w:pPr>
            <w:r>
              <w:rPr>
                <w:rFonts w:ascii="Arial" w:hAnsi="Arial"/>
                <w:w w:val="85"/>
                <w:sz w:val="22"/>
              </w:rPr>
              <w:t>…………………………..messe</w:t>
            </w:r>
          </w:p>
        </w:tc>
        <w:tc>
          <w:tcPr>
            <w:tcW w:w="3471" w:type="dxa"/>
          </w:tcPr>
          <w:p>
            <w:pPr>
              <w:pStyle w:val="TableParagraph"/>
              <w:spacing w:before="10"/>
              <w:ind w:left="0"/>
              <w:rPr>
                <w:sz w:val="19"/>
              </w:rPr>
            </w:pPr>
          </w:p>
          <w:p>
            <w:pPr>
              <w:pStyle w:val="TableParagraph"/>
              <w:spacing w:line="246" w:lineRule="exact"/>
              <w:ind w:left="355" w:right="353"/>
              <w:jc w:val="center"/>
              <w:rPr>
                <w:rFonts w:ascii="Arial" w:hAnsi="Arial"/>
                <w:sz w:val="22"/>
              </w:rPr>
            </w:pPr>
            <w:r>
              <w:rPr>
                <w:rFonts w:ascii="Arial" w:hAnsi="Arial"/>
                <w:w w:val="85"/>
                <w:sz w:val="22"/>
              </w:rPr>
              <w:t>……………………………..messe</w:t>
            </w:r>
          </w:p>
        </w:tc>
      </w:tr>
      <w:tr>
        <w:trPr>
          <w:trHeight w:val="3760" w:hRule="atLeast"/>
        </w:trPr>
        <w:tc>
          <w:tcPr>
            <w:tcW w:w="2203" w:type="dxa"/>
          </w:tcPr>
          <w:p>
            <w:pPr>
              <w:pStyle w:val="TableParagraph"/>
              <w:spacing w:line="268" w:lineRule="exact"/>
              <w:ind w:left="105"/>
              <w:rPr>
                <w:sz w:val="22"/>
              </w:rPr>
            </w:pPr>
            <w:r>
              <w:rPr>
                <w:sz w:val="22"/>
              </w:rPr>
              <w:t>Beschreibung</w:t>
            </w:r>
          </w:p>
        </w:tc>
        <w:tc>
          <w:tcPr>
            <w:tcW w:w="3390" w:type="dxa"/>
          </w:tcPr>
          <w:p>
            <w:pPr>
              <w:pStyle w:val="TableParagraph"/>
              <w:ind w:left="0"/>
              <w:rPr>
                <w:rFonts w:ascii="Times New Roman"/>
                <w:sz w:val="18"/>
              </w:rPr>
            </w:pPr>
          </w:p>
        </w:tc>
        <w:tc>
          <w:tcPr>
            <w:tcW w:w="3471" w:type="dxa"/>
          </w:tcPr>
          <w:p>
            <w:pPr>
              <w:pStyle w:val="TableParagraph"/>
              <w:ind w:left="0"/>
              <w:rPr>
                <w:rFonts w:ascii="Times New Roman"/>
                <w:sz w:val="18"/>
              </w:rPr>
            </w:pPr>
          </w:p>
        </w:tc>
      </w:tr>
      <w:tr>
        <w:trPr>
          <w:trHeight w:val="2954" w:hRule="atLeast"/>
        </w:trPr>
        <w:tc>
          <w:tcPr>
            <w:tcW w:w="2203" w:type="dxa"/>
          </w:tcPr>
          <w:p>
            <w:pPr>
              <w:pStyle w:val="TableParagraph"/>
              <w:spacing w:line="268" w:lineRule="exact"/>
              <w:ind w:left="105"/>
              <w:rPr>
                <w:sz w:val="22"/>
              </w:rPr>
            </w:pPr>
            <w:r>
              <w:rPr>
                <w:sz w:val="22"/>
              </w:rPr>
              <w:t>Analyse</w:t>
            </w:r>
          </w:p>
        </w:tc>
        <w:tc>
          <w:tcPr>
            <w:tcW w:w="3390" w:type="dxa"/>
          </w:tcPr>
          <w:p>
            <w:pPr>
              <w:pStyle w:val="TableParagraph"/>
              <w:ind w:left="0"/>
              <w:rPr>
                <w:rFonts w:ascii="Times New Roman"/>
                <w:sz w:val="18"/>
              </w:rPr>
            </w:pPr>
          </w:p>
        </w:tc>
        <w:tc>
          <w:tcPr>
            <w:tcW w:w="3471" w:type="dxa"/>
          </w:tcPr>
          <w:p>
            <w:pPr>
              <w:pStyle w:val="TableParagraph"/>
              <w:ind w:left="0"/>
              <w:rPr>
                <w:rFonts w:ascii="Times New Roman"/>
                <w:sz w:val="18"/>
              </w:rPr>
            </w:pPr>
          </w:p>
        </w:tc>
      </w:tr>
      <w:tr>
        <w:trPr>
          <w:trHeight w:val="268" w:hRule="atLeast"/>
        </w:trPr>
        <w:tc>
          <w:tcPr>
            <w:tcW w:w="2203" w:type="dxa"/>
            <w:vMerge w:val="restart"/>
          </w:tcPr>
          <w:p>
            <w:pPr>
              <w:pStyle w:val="TableParagraph"/>
              <w:spacing w:line="268" w:lineRule="exact"/>
              <w:ind w:left="105"/>
              <w:rPr>
                <w:sz w:val="22"/>
              </w:rPr>
            </w:pPr>
            <w:r>
              <w:rPr>
                <w:sz w:val="22"/>
              </w:rPr>
              <w:t>Vergleich</w:t>
            </w:r>
          </w:p>
        </w:tc>
        <w:tc>
          <w:tcPr>
            <w:tcW w:w="6861" w:type="dxa"/>
            <w:gridSpan w:val="2"/>
          </w:tcPr>
          <w:p>
            <w:pPr>
              <w:pStyle w:val="TableParagraph"/>
              <w:spacing w:line="248" w:lineRule="exact"/>
              <w:ind w:left="2817" w:right="2807"/>
              <w:jc w:val="center"/>
              <w:rPr>
                <w:sz w:val="22"/>
              </w:rPr>
            </w:pPr>
            <w:r>
              <w:rPr>
                <w:sz w:val="22"/>
              </w:rPr>
              <w:t>Personen</w:t>
            </w:r>
          </w:p>
        </w:tc>
      </w:tr>
      <w:tr>
        <w:trPr>
          <w:trHeight w:val="1343" w:hRule="atLeast"/>
        </w:trPr>
        <w:tc>
          <w:tcPr>
            <w:tcW w:w="2203" w:type="dxa"/>
            <w:vMerge/>
            <w:tcBorders>
              <w:top w:val="nil"/>
            </w:tcBorders>
          </w:tcPr>
          <w:p>
            <w:pPr>
              <w:rPr>
                <w:sz w:val="2"/>
                <w:szCs w:val="2"/>
              </w:rPr>
            </w:pPr>
          </w:p>
        </w:tc>
        <w:tc>
          <w:tcPr>
            <w:tcW w:w="3390" w:type="dxa"/>
          </w:tcPr>
          <w:p>
            <w:pPr>
              <w:pStyle w:val="TableParagraph"/>
              <w:ind w:left="0"/>
              <w:rPr>
                <w:rFonts w:ascii="Times New Roman"/>
                <w:sz w:val="18"/>
              </w:rPr>
            </w:pPr>
          </w:p>
        </w:tc>
        <w:tc>
          <w:tcPr>
            <w:tcW w:w="3471" w:type="dxa"/>
          </w:tcPr>
          <w:p>
            <w:pPr>
              <w:pStyle w:val="TableParagraph"/>
              <w:ind w:left="0"/>
              <w:rPr>
                <w:rFonts w:ascii="Times New Roman"/>
                <w:sz w:val="18"/>
              </w:rPr>
            </w:pPr>
          </w:p>
        </w:tc>
      </w:tr>
      <w:tr>
        <w:trPr>
          <w:trHeight w:val="268" w:hRule="atLeast"/>
        </w:trPr>
        <w:tc>
          <w:tcPr>
            <w:tcW w:w="2203" w:type="dxa"/>
            <w:vMerge/>
            <w:tcBorders>
              <w:top w:val="nil"/>
            </w:tcBorders>
          </w:tcPr>
          <w:p>
            <w:pPr>
              <w:rPr>
                <w:sz w:val="2"/>
                <w:szCs w:val="2"/>
              </w:rPr>
            </w:pPr>
          </w:p>
        </w:tc>
        <w:tc>
          <w:tcPr>
            <w:tcW w:w="6861" w:type="dxa"/>
            <w:gridSpan w:val="2"/>
          </w:tcPr>
          <w:p>
            <w:pPr>
              <w:pStyle w:val="TableParagraph"/>
              <w:spacing w:line="248" w:lineRule="exact"/>
              <w:ind w:left="2816" w:right="2807"/>
              <w:jc w:val="center"/>
              <w:rPr>
                <w:sz w:val="22"/>
              </w:rPr>
            </w:pPr>
            <w:r>
              <w:rPr>
                <w:sz w:val="22"/>
              </w:rPr>
              <w:t>Ort</w:t>
            </w:r>
          </w:p>
        </w:tc>
      </w:tr>
      <w:tr>
        <w:trPr>
          <w:trHeight w:val="1072" w:hRule="atLeast"/>
        </w:trPr>
        <w:tc>
          <w:tcPr>
            <w:tcW w:w="2203" w:type="dxa"/>
            <w:vMerge/>
            <w:tcBorders>
              <w:top w:val="nil"/>
            </w:tcBorders>
          </w:tcPr>
          <w:p>
            <w:pPr>
              <w:rPr>
                <w:sz w:val="2"/>
                <w:szCs w:val="2"/>
              </w:rPr>
            </w:pPr>
          </w:p>
        </w:tc>
        <w:tc>
          <w:tcPr>
            <w:tcW w:w="3390" w:type="dxa"/>
          </w:tcPr>
          <w:p>
            <w:pPr>
              <w:pStyle w:val="TableParagraph"/>
              <w:ind w:left="0"/>
              <w:rPr>
                <w:rFonts w:ascii="Times New Roman"/>
                <w:sz w:val="18"/>
              </w:rPr>
            </w:pPr>
          </w:p>
        </w:tc>
        <w:tc>
          <w:tcPr>
            <w:tcW w:w="3471" w:type="dxa"/>
          </w:tcPr>
          <w:p>
            <w:pPr>
              <w:pStyle w:val="TableParagraph"/>
              <w:ind w:left="0"/>
              <w:rPr>
                <w:rFonts w:ascii="Times New Roman"/>
                <w:sz w:val="18"/>
              </w:rPr>
            </w:pPr>
          </w:p>
        </w:tc>
      </w:tr>
      <w:tr>
        <w:trPr>
          <w:trHeight w:val="271" w:hRule="atLeast"/>
        </w:trPr>
        <w:tc>
          <w:tcPr>
            <w:tcW w:w="2203" w:type="dxa"/>
            <w:vMerge/>
            <w:tcBorders>
              <w:top w:val="nil"/>
            </w:tcBorders>
          </w:tcPr>
          <w:p>
            <w:pPr>
              <w:rPr>
                <w:sz w:val="2"/>
                <w:szCs w:val="2"/>
              </w:rPr>
            </w:pPr>
          </w:p>
        </w:tc>
        <w:tc>
          <w:tcPr>
            <w:tcW w:w="6861" w:type="dxa"/>
            <w:gridSpan w:val="2"/>
          </w:tcPr>
          <w:p>
            <w:pPr>
              <w:pStyle w:val="TableParagraph"/>
              <w:spacing w:line="250" w:lineRule="exact" w:before="1"/>
              <w:ind w:left="2816" w:right="2807"/>
              <w:jc w:val="center"/>
              <w:rPr>
                <w:sz w:val="22"/>
              </w:rPr>
            </w:pPr>
            <w:r>
              <w:rPr>
                <w:sz w:val="22"/>
              </w:rPr>
              <w:t>Gegenstände</w:t>
            </w:r>
          </w:p>
        </w:tc>
      </w:tr>
      <w:tr>
        <w:trPr>
          <w:trHeight w:val="1072" w:hRule="atLeast"/>
        </w:trPr>
        <w:tc>
          <w:tcPr>
            <w:tcW w:w="2203" w:type="dxa"/>
            <w:vMerge/>
            <w:tcBorders>
              <w:top w:val="nil"/>
            </w:tcBorders>
          </w:tcPr>
          <w:p>
            <w:pPr>
              <w:rPr>
                <w:sz w:val="2"/>
                <w:szCs w:val="2"/>
              </w:rPr>
            </w:pPr>
          </w:p>
        </w:tc>
        <w:tc>
          <w:tcPr>
            <w:tcW w:w="3390" w:type="dxa"/>
          </w:tcPr>
          <w:p>
            <w:pPr>
              <w:pStyle w:val="TableParagraph"/>
              <w:ind w:left="0"/>
              <w:rPr>
                <w:rFonts w:ascii="Times New Roman"/>
                <w:sz w:val="18"/>
              </w:rPr>
            </w:pPr>
          </w:p>
        </w:tc>
        <w:tc>
          <w:tcPr>
            <w:tcW w:w="3471" w:type="dxa"/>
          </w:tcPr>
          <w:p>
            <w:pPr>
              <w:pStyle w:val="TableParagraph"/>
              <w:ind w:left="0"/>
              <w:rPr>
                <w:rFonts w:ascii="Times New Roman"/>
                <w:sz w:val="18"/>
              </w:rPr>
            </w:pPr>
          </w:p>
        </w:tc>
      </w:tr>
    </w:tbl>
    <w:p>
      <w:pPr>
        <w:spacing w:after="0"/>
        <w:rPr>
          <w:rFonts w:ascii="Times New Roman"/>
          <w:sz w:val="18"/>
        </w:rPr>
        <w:sectPr>
          <w:pgSz w:w="11910" w:h="16840"/>
          <w:pgMar w:header="710" w:footer="1598" w:top="1020" w:bottom="1780" w:left="560" w:right="1060"/>
        </w:sectPr>
      </w:pPr>
    </w:p>
    <w:p>
      <w:pPr>
        <w:pStyle w:val="BodyText"/>
        <w:spacing w:before="5"/>
        <w:rPr>
          <w:sz w:val="27"/>
        </w:rPr>
      </w:pPr>
    </w:p>
    <w:p>
      <w:pPr>
        <w:pStyle w:val="Heading1"/>
        <w:ind w:left="856"/>
      </w:pPr>
      <w:r>
        <w:rPr/>
        <w:t>Messe</w:t>
      </w:r>
    </w:p>
    <w:p>
      <w:pPr>
        <w:pStyle w:val="BodyText"/>
        <w:spacing w:before="10"/>
        <w:rPr>
          <w:rFonts w:ascii="Arial"/>
          <w:b/>
          <w:sz w:val="12"/>
        </w:rPr>
      </w:pPr>
    </w:p>
    <w:p>
      <w:pPr>
        <w:pStyle w:val="Heading2"/>
        <w:spacing w:before="60"/>
        <w:ind w:left="2495"/>
      </w:pPr>
      <w:r>
        <w:rPr>
          <w:u w:val="single"/>
        </w:rPr>
        <w:t>Themenfrage:</w:t>
      </w:r>
      <w:r>
        <w:rPr/>
        <w:t> „Wandel durch Handel – Handel durch Wandel?“</w:t>
      </w:r>
    </w:p>
    <w:p>
      <w:pPr>
        <w:pStyle w:val="BodyText"/>
        <w:spacing w:before="9"/>
        <w:rPr>
          <w:rFonts w:ascii="Arial"/>
          <w:b/>
          <w:sz w:val="11"/>
        </w:rPr>
      </w:pPr>
    </w:p>
    <w:p>
      <w:pPr>
        <w:pStyle w:val="ListParagraph"/>
        <w:numPr>
          <w:ilvl w:val="0"/>
          <w:numId w:val="2"/>
        </w:numPr>
        <w:tabs>
          <w:tab w:pos="1565" w:val="left" w:leader="none"/>
        </w:tabs>
        <w:spacing w:line="240" w:lineRule="auto" w:before="57" w:after="0"/>
        <w:ind w:left="1564" w:right="0" w:hanging="347"/>
        <w:jc w:val="left"/>
        <w:rPr>
          <w:sz w:val="22"/>
        </w:rPr>
      </w:pPr>
      <w:r>
        <w:rPr>
          <w:sz w:val="22"/>
        </w:rPr>
        <w:t>Lies den Text</w:t>
      </w:r>
      <w:r>
        <w:rPr>
          <w:spacing w:val="-5"/>
          <w:sz w:val="22"/>
        </w:rPr>
        <w:t> </w:t>
      </w:r>
      <w:r>
        <w:rPr>
          <w:sz w:val="22"/>
        </w:rPr>
        <w:t>M1.</w:t>
      </w:r>
    </w:p>
    <w:p>
      <w:pPr>
        <w:pStyle w:val="ListParagraph"/>
        <w:numPr>
          <w:ilvl w:val="1"/>
          <w:numId w:val="2"/>
        </w:numPr>
        <w:tabs>
          <w:tab w:pos="1937" w:val="left" w:leader="none"/>
        </w:tabs>
        <w:spacing w:line="360" w:lineRule="auto" w:before="134" w:after="0"/>
        <w:ind w:left="1936" w:right="569" w:hanging="358"/>
        <w:jc w:val="left"/>
        <w:rPr>
          <w:sz w:val="22"/>
        </w:rPr>
      </w:pPr>
      <w:r>
        <w:rPr>
          <w:sz w:val="22"/>
        </w:rPr>
        <w:t>Fasse in einem Satz zusammen, wie sich die Leipziger Messe Ende des 19. Jahrhunderts veränderte. (5min, EA) </w:t>
      </w:r>
      <w:r>
        <w:rPr>
          <w:color w:val="2D74B5"/>
          <w:sz w:val="22"/>
        </w:rPr>
        <w:t>Die Messe wandelte sich von der Waren- zur</w:t>
      </w:r>
      <w:r>
        <w:rPr>
          <w:color w:val="2D74B5"/>
          <w:spacing w:val="-19"/>
          <w:sz w:val="22"/>
        </w:rPr>
        <w:t> </w:t>
      </w:r>
      <w:r>
        <w:rPr>
          <w:color w:val="2D74B5"/>
          <w:sz w:val="22"/>
        </w:rPr>
        <w:t>Mustermesse.</w:t>
      </w:r>
    </w:p>
    <w:p>
      <w:pPr>
        <w:pStyle w:val="ListParagraph"/>
        <w:numPr>
          <w:ilvl w:val="1"/>
          <w:numId w:val="2"/>
        </w:numPr>
        <w:tabs>
          <w:tab w:pos="1937" w:val="left" w:leader="none"/>
        </w:tabs>
        <w:spacing w:line="240" w:lineRule="auto" w:before="121" w:after="0"/>
        <w:ind w:left="1936" w:right="0" w:hanging="359"/>
        <w:jc w:val="left"/>
        <w:rPr>
          <w:sz w:val="22"/>
        </w:rPr>
      </w:pPr>
      <w:r>
        <w:rPr>
          <w:sz w:val="22"/>
        </w:rPr>
        <w:t>Unterstreiche im Text Gründe für den Messewandel. (3min,</w:t>
      </w:r>
      <w:r>
        <w:rPr>
          <w:spacing w:val="-10"/>
          <w:sz w:val="22"/>
        </w:rPr>
        <w:t> </w:t>
      </w:r>
      <w:r>
        <w:rPr>
          <w:sz w:val="22"/>
        </w:rPr>
        <w:t>EA)</w:t>
      </w:r>
    </w:p>
    <w:p>
      <w:pPr>
        <w:pStyle w:val="BodyText"/>
        <w:spacing w:before="11"/>
        <w:rPr>
          <w:sz w:val="20"/>
        </w:rPr>
      </w:pPr>
    </w:p>
    <w:p>
      <w:pPr>
        <w:pStyle w:val="ListParagraph"/>
        <w:numPr>
          <w:ilvl w:val="0"/>
          <w:numId w:val="2"/>
        </w:numPr>
        <w:tabs>
          <w:tab w:pos="1565" w:val="left" w:leader="none"/>
        </w:tabs>
        <w:spacing w:line="240" w:lineRule="auto" w:before="0" w:after="0"/>
        <w:ind w:left="1564" w:right="0" w:hanging="347"/>
        <w:jc w:val="left"/>
        <w:rPr>
          <w:sz w:val="22"/>
        </w:rPr>
      </w:pPr>
      <w:r>
        <w:rPr>
          <w:sz w:val="22"/>
        </w:rPr>
        <w:t>Arbeite mit Q1 und</w:t>
      </w:r>
      <w:r>
        <w:rPr>
          <w:spacing w:val="-7"/>
          <w:sz w:val="22"/>
        </w:rPr>
        <w:t> </w:t>
      </w:r>
      <w:r>
        <w:rPr>
          <w:sz w:val="22"/>
        </w:rPr>
        <w:t>Q2.</w:t>
      </w:r>
    </w:p>
    <w:p>
      <w:pPr>
        <w:pStyle w:val="BodyText"/>
        <w:spacing w:before="8"/>
        <w:rPr>
          <w:sz w:val="20"/>
        </w:rPr>
      </w:pPr>
    </w:p>
    <w:p>
      <w:pPr>
        <w:pStyle w:val="ListParagraph"/>
        <w:numPr>
          <w:ilvl w:val="1"/>
          <w:numId w:val="2"/>
        </w:numPr>
        <w:tabs>
          <w:tab w:pos="1937" w:val="left" w:leader="none"/>
        </w:tabs>
        <w:spacing w:line="240" w:lineRule="auto" w:before="0" w:after="0"/>
        <w:ind w:left="1936" w:right="0" w:hanging="359"/>
        <w:jc w:val="left"/>
        <w:rPr>
          <w:sz w:val="22"/>
        </w:rPr>
      </w:pPr>
      <w:r>
        <w:rPr>
          <w:sz w:val="22"/>
        </w:rPr>
        <w:t>Beschreibe die Bilder Q1 und Q2. (Personen, Ort,</w:t>
      </w:r>
      <w:r>
        <w:rPr>
          <w:spacing w:val="-11"/>
          <w:sz w:val="22"/>
        </w:rPr>
        <w:t> </w:t>
      </w:r>
      <w:r>
        <w:rPr>
          <w:sz w:val="22"/>
        </w:rPr>
        <w:t>Gegenstände)</w:t>
      </w:r>
    </w:p>
    <w:p>
      <w:pPr>
        <w:pStyle w:val="ListParagraph"/>
        <w:numPr>
          <w:ilvl w:val="1"/>
          <w:numId w:val="2"/>
        </w:numPr>
        <w:tabs>
          <w:tab w:pos="1937" w:val="left" w:leader="none"/>
        </w:tabs>
        <w:spacing w:line="240" w:lineRule="auto" w:before="135" w:after="0"/>
        <w:ind w:left="1936" w:right="0" w:hanging="359"/>
        <w:jc w:val="left"/>
        <w:rPr>
          <w:sz w:val="22"/>
        </w:rPr>
      </w:pPr>
      <w:r>
        <w:rPr>
          <w:sz w:val="22"/>
        </w:rPr>
        <w:t>Analysiere die Bilder Q1 und</w:t>
      </w:r>
      <w:r>
        <w:rPr>
          <w:spacing w:val="-7"/>
          <w:sz w:val="22"/>
        </w:rPr>
        <w:t> </w:t>
      </w:r>
      <w:r>
        <w:rPr>
          <w:sz w:val="22"/>
        </w:rPr>
        <w:t>Q2.</w:t>
      </w:r>
    </w:p>
    <w:p>
      <w:pPr>
        <w:pStyle w:val="ListParagraph"/>
        <w:numPr>
          <w:ilvl w:val="1"/>
          <w:numId w:val="2"/>
        </w:numPr>
        <w:tabs>
          <w:tab w:pos="1937" w:val="left" w:leader="none"/>
        </w:tabs>
        <w:spacing w:line="240" w:lineRule="auto" w:before="135" w:after="0"/>
        <w:ind w:left="1936" w:right="0" w:hanging="359"/>
        <w:jc w:val="left"/>
        <w:rPr>
          <w:rFonts w:ascii="Arial" w:hAnsi="Arial"/>
          <w:sz w:val="22"/>
        </w:rPr>
      </w:pPr>
      <w:r>
        <w:rPr>
          <w:rFonts w:ascii="Arial" w:hAnsi="Arial"/>
          <w:sz w:val="22"/>
        </w:rPr>
        <w:t>Vergleiche</w:t>
      </w:r>
      <w:r>
        <w:rPr>
          <w:rFonts w:ascii="Arial" w:hAnsi="Arial"/>
          <w:spacing w:val="-33"/>
          <w:sz w:val="22"/>
        </w:rPr>
        <w:t> </w:t>
      </w:r>
      <w:r>
        <w:rPr>
          <w:rFonts w:ascii="Arial" w:hAnsi="Arial"/>
          <w:sz w:val="22"/>
        </w:rPr>
        <w:t>die</w:t>
      </w:r>
      <w:r>
        <w:rPr>
          <w:rFonts w:ascii="Arial" w:hAnsi="Arial"/>
          <w:spacing w:val="-34"/>
          <w:sz w:val="22"/>
        </w:rPr>
        <w:t> </w:t>
      </w:r>
      <w:r>
        <w:rPr>
          <w:rFonts w:ascii="Arial" w:hAnsi="Arial"/>
          <w:sz w:val="22"/>
        </w:rPr>
        <w:t>Bilder</w:t>
      </w:r>
      <w:r>
        <w:rPr>
          <w:rFonts w:ascii="Arial" w:hAnsi="Arial"/>
          <w:spacing w:val="-33"/>
          <w:sz w:val="22"/>
        </w:rPr>
        <w:t> </w:t>
      </w:r>
      <w:r>
        <w:rPr>
          <w:rFonts w:ascii="Arial" w:hAnsi="Arial"/>
          <w:sz w:val="22"/>
        </w:rPr>
        <w:t>und</w:t>
      </w:r>
      <w:r>
        <w:rPr>
          <w:rFonts w:ascii="Arial" w:hAnsi="Arial"/>
          <w:spacing w:val="-34"/>
          <w:sz w:val="22"/>
        </w:rPr>
        <w:t> </w:t>
      </w:r>
      <w:r>
        <w:rPr>
          <w:rFonts w:ascii="Arial" w:hAnsi="Arial"/>
          <w:sz w:val="22"/>
        </w:rPr>
        <w:t>ordne</w:t>
      </w:r>
      <w:r>
        <w:rPr>
          <w:rFonts w:ascii="Arial" w:hAnsi="Arial"/>
          <w:spacing w:val="-32"/>
          <w:sz w:val="22"/>
        </w:rPr>
        <w:t> </w:t>
      </w:r>
      <w:r>
        <w:rPr>
          <w:rFonts w:ascii="Arial" w:hAnsi="Arial"/>
          <w:sz w:val="22"/>
        </w:rPr>
        <w:t>ihnen</w:t>
      </w:r>
      <w:r>
        <w:rPr>
          <w:rFonts w:ascii="Arial" w:hAnsi="Arial"/>
          <w:spacing w:val="-33"/>
          <w:sz w:val="22"/>
        </w:rPr>
        <w:t> </w:t>
      </w:r>
      <w:r>
        <w:rPr>
          <w:rFonts w:ascii="Arial" w:hAnsi="Arial"/>
          <w:sz w:val="22"/>
        </w:rPr>
        <w:t>die</w:t>
      </w:r>
      <w:r>
        <w:rPr>
          <w:rFonts w:ascii="Arial" w:hAnsi="Arial"/>
          <w:spacing w:val="-33"/>
          <w:sz w:val="22"/>
        </w:rPr>
        <w:t> </w:t>
      </w:r>
      <w:r>
        <w:rPr>
          <w:rFonts w:ascii="Arial" w:hAnsi="Arial"/>
          <w:sz w:val="22"/>
        </w:rPr>
        <w:t>Begriffe</w:t>
      </w:r>
      <w:r>
        <w:rPr>
          <w:rFonts w:ascii="Arial" w:hAnsi="Arial"/>
          <w:spacing w:val="-33"/>
          <w:sz w:val="22"/>
        </w:rPr>
        <w:t> </w:t>
      </w:r>
      <w:r>
        <w:rPr>
          <w:rFonts w:ascii="Arial" w:hAnsi="Arial"/>
          <w:sz w:val="22"/>
        </w:rPr>
        <w:t>„Mustermesse“</w:t>
      </w:r>
      <w:r>
        <w:rPr>
          <w:rFonts w:ascii="Arial" w:hAnsi="Arial"/>
          <w:spacing w:val="-31"/>
          <w:sz w:val="22"/>
        </w:rPr>
        <w:t> </w:t>
      </w:r>
      <w:r>
        <w:rPr>
          <w:rFonts w:ascii="Arial" w:hAnsi="Arial"/>
          <w:sz w:val="22"/>
        </w:rPr>
        <w:t>und</w:t>
      </w:r>
      <w:r>
        <w:rPr>
          <w:rFonts w:ascii="Arial" w:hAnsi="Arial"/>
          <w:spacing w:val="-34"/>
          <w:sz w:val="22"/>
        </w:rPr>
        <w:t> </w:t>
      </w:r>
      <w:r>
        <w:rPr>
          <w:rFonts w:ascii="Arial" w:hAnsi="Arial"/>
          <w:sz w:val="22"/>
        </w:rPr>
        <w:t>„Warenmesse“</w:t>
      </w:r>
    </w:p>
    <w:p>
      <w:pPr>
        <w:pStyle w:val="BodyText"/>
        <w:spacing w:line="238" w:lineRule="exact" w:before="134"/>
        <w:ind w:left="1936"/>
      </w:pPr>
      <w:r>
        <w:rPr/>
        <w:pict>
          <v:group style="position:absolute;margin-left:67.800003pt;margin-top:9.063643pt;width:479.95pt;height:485.25pt;mso-position-horizontal-relative:page;mso-position-vertical-relative:paragraph;z-index:-17195520" coordorigin="1356,181" coordsize="9599,9705">
            <v:shape style="position:absolute;left:1356;top:9196;width:1965;height:690" type="#_x0000_t75" stroked="false">
              <v:imagedata r:id="rId13" o:title=""/>
            </v:shape>
            <v:shape style="position:absolute;left:1869;top:7160;width:7333;height:1605" type="#_x0000_t75" stroked="false">
              <v:imagedata r:id="rId7" o:title=""/>
            </v:shape>
            <v:shape style="position:absolute;left:1572;top:1713;width:8630;height:5019" type="#_x0000_t75" stroked="false">
              <v:imagedata r:id="rId14" o:title=""/>
            </v:shape>
            <v:shape style="position:absolute;left:6283;top:6704;width:3917;height:2311" coordorigin="6283,6704" coordsize="3917,2311" path="m6283,6704l6975,7755,6975,8655,6982,8714,7035,8821,7079,8868,7132,8910,7195,8946,7265,8975,7343,8997,7425,9011,7512,9015,9662,9015,9750,9011,9832,8997,9909,8975,9980,8946,10043,8910,10096,8868,10140,8821,10173,8769,10200,8655,10200,7215,10173,7101,10140,7050,10096,7003,10043,6961,9980,6925,9909,6895,9832,6874,9750,6860,9662,6855,7512,6855,7425,6860,7343,6874,7265,6895,7195,6925,7132,6961,7079,7003,7035,7050,7002,7101,6975,7215,6283,6704xe" filled="true" fillcolor="#ffffff" stroked="false">
              <v:path arrowok="t"/>
              <v:fill type="solid"/>
            </v:shape>
            <v:shape style="position:absolute;left:6283;top:6704;width:3917;height:2311" coordorigin="6283,6704" coordsize="3917,2311" path="m7512,6855l7425,6860,7343,6874,7265,6895,7195,6925,7132,6961,7079,7003,7035,7050,7002,7101,6975,7215,6283,6704,6975,7755,6975,8655,6982,8714,7035,8821,7079,8868,7132,8910,7195,8946,7265,8975,7343,8997,7425,9011,7512,9015,8319,9015,9662,9015,9750,9011,9832,8997,9909,8975,9980,8946,10043,8910,10096,8868,10140,8821,10173,8769,10200,8655,10200,7755,10200,7215,10173,7101,10140,7050,10096,7003,10043,6961,9980,6925,9909,6895,9832,6874,9750,6860,9662,6855,8319,6855,7512,6855xe" filled="false" stroked="true" strokeweight="2pt" strokecolor="#2d75b6">
              <v:path arrowok="t"/>
              <v:stroke dashstyle="solid"/>
            </v:shape>
            <v:shape style="position:absolute;left:3885;top:1985;width:5745;height:2143" coordorigin="3885,1985" coordsize="5745,2143" path="m6735,3933l3885,3933,3885,4128,6735,4128,6735,3933xm7842,2458l6537,2458,6537,2668,7842,2668,7842,2458xm8685,3288l5370,3288,5370,3483,8685,3483,8685,3288xm9630,1985l8505,1985,8505,2210,9630,2210,9630,1985xe" filled="true" fillcolor="#bcd6ed" stroked="false">
              <v:path arrowok="t"/>
              <v:fill opacity="28784f" type="solid"/>
            </v:shape>
            <v:shape style="position:absolute;left:7500;top:201;width:3435;height:1510" coordorigin="7500,201" coordsize="3435,1510" path="m10363,201l8073,201,7970,205,7873,215,7784,231,7704,253,7635,280,7578,310,7509,382,7500,421,7500,1301,7536,1378,7635,1443,7704,1469,7784,1491,7873,1507,7970,1518,8073,1521,7943,1710,8931,1521,10363,1521,10465,1518,10562,1507,10651,1491,10731,1469,10800,1443,10857,1412,10926,1341,10935,1301,10935,421,10899,345,10800,280,10731,253,10651,231,10562,215,10465,205,10363,201xe" filled="true" fillcolor="#ffffff" stroked="false">
              <v:path arrowok="t"/>
              <v:fill type="solid"/>
            </v:shape>
            <v:shape style="position:absolute;left:7500;top:201;width:3435;height:1510" coordorigin="7500,201" coordsize="3435,1510" path="m8073,201l7970,205,7873,215,7784,231,7704,253,7635,280,7578,310,7509,382,7500,421,7500,971,7500,1301,7536,1378,7635,1443,7704,1469,7784,1491,7873,1507,7970,1518,8073,1521,7943,1710,8931,1521,10363,1521,10465,1518,10562,1507,10651,1491,10731,1469,10800,1443,10857,1412,10926,1341,10935,1301,10935,971,10935,421,10899,345,10800,280,10731,253,10651,231,10562,215,10465,205,10363,201,8931,201,8073,201xe" filled="false" stroked="true" strokeweight="2pt" strokecolor="#9bba58">
              <v:path arrowok="t"/>
              <v:stroke dashstyle="solid"/>
            </v:shape>
            <v:shape style="position:absolute;left:1755;top:1368;width:8934;height:7861" coordorigin="1755,1368" coordsize="8934,7861" path="m6855,8839l1755,8839,1755,9229,6855,9229,6855,8839xm10689,1368l7751,1368,7751,1387,10689,1387,10689,1368xe" filled="true" fillcolor="#ffffff" stroked="false">
              <v:path arrowok="t"/>
              <v:fill type="solid"/>
            </v:shape>
            <v:shape style="position:absolute;left:5250;top:2210;width:3557;height:692" coordorigin="5250,2210" coordsize="3557,692" path="m6975,2210l5250,2210,5250,2435,6975,2435,6975,2210xm8807,2647l6722,2647,6722,2902,8807,2902,8807,2647xe" filled="true" fillcolor="#bcd6ed" stroked="false">
              <v:path arrowok="t"/>
              <v:fill opacity="28784f" type="solid"/>
            </v:shape>
            <w10:wrap type="none"/>
          </v:group>
        </w:pict>
      </w:r>
      <w:r>
        <w:rPr/>
        <w:t>zu. (15min)</w:t>
      </w:r>
    </w:p>
    <w:p>
      <w:pPr>
        <w:spacing w:line="184" w:lineRule="exact" w:before="0"/>
        <w:ind w:left="7219" w:right="0" w:firstLine="0"/>
        <w:jc w:val="left"/>
        <w:rPr>
          <w:sz w:val="18"/>
        </w:rPr>
      </w:pPr>
      <w:r>
        <w:rPr>
          <w:sz w:val="18"/>
        </w:rPr>
        <w:t>Infobox</w:t>
      </w:r>
    </w:p>
    <w:p>
      <w:pPr>
        <w:pStyle w:val="BodyText"/>
        <w:spacing w:before="7"/>
        <w:rPr>
          <w:sz w:val="14"/>
        </w:rPr>
      </w:pPr>
    </w:p>
    <w:p>
      <w:pPr>
        <w:spacing w:line="256" w:lineRule="auto" w:before="0"/>
        <w:ind w:left="7219" w:right="306" w:firstLine="0"/>
        <w:jc w:val="left"/>
        <w:rPr>
          <w:sz w:val="18"/>
        </w:rPr>
      </w:pPr>
      <w:r>
        <w:rPr/>
        <w:pict>
          <v:shape style="position:absolute;margin-left:71.599998pt;margin-top:6.579329pt;width:48.75pt;height:38.25pt;mso-position-horizontal-relative:page;mso-position-vertical-relative:paragraph;z-index:15733760" type="#_x0000_t202" filled="false" stroked="true" strokeweight=".75pt" strokecolor="#000000">
            <v:textbox inset="0,0,0,0">
              <w:txbxContent>
                <w:p>
                  <w:pPr>
                    <w:spacing w:before="72"/>
                    <w:ind w:left="144" w:right="0" w:firstLine="0"/>
                    <w:jc w:val="left"/>
                    <w:rPr>
                      <w:sz w:val="48"/>
                    </w:rPr>
                  </w:pPr>
                  <w:r>
                    <w:rPr>
                      <w:sz w:val="48"/>
                    </w:rPr>
                    <w:t>M1</w:t>
                  </w:r>
                </w:p>
              </w:txbxContent>
            </v:textbox>
            <v:stroke dashstyle="solid"/>
            <w10:wrap type="none"/>
          </v:shape>
        </w:pict>
      </w:r>
      <w:r>
        <w:rPr>
          <w:sz w:val="18"/>
        </w:rPr>
        <w:t>Die Messe in Leipzig existierte bereits lange vor der Industrialisierung.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0"/>
        <w:ind w:left="6687" w:right="0" w:firstLine="0"/>
        <w:jc w:val="left"/>
        <w:rPr>
          <w:sz w:val="18"/>
        </w:rPr>
      </w:pPr>
      <w:r>
        <w:rPr>
          <w:sz w:val="18"/>
        </w:rPr>
        <w:t>Lehrerinfo</w:t>
      </w:r>
    </w:p>
    <w:p>
      <w:pPr>
        <w:pStyle w:val="BodyText"/>
        <w:spacing w:before="8"/>
        <w:rPr>
          <w:sz w:val="9"/>
        </w:rPr>
      </w:pPr>
    </w:p>
    <w:p>
      <w:pPr>
        <w:spacing w:line="259" w:lineRule="auto" w:before="64"/>
        <w:ind w:left="6687" w:right="1036" w:firstLine="0"/>
        <w:jc w:val="left"/>
        <w:rPr>
          <w:sz w:val="18"/>
        </w:rPr>
      </w:pPr>
      <w:r>
        <w:rPr>
          <w:sz w:val="18"/>
        </w:rPr>
        <w:t>SuS können darauf hingewiesen werden, dass jeder an Wikipediaartikeln mitschreiben kann. Ein kritischer Umgang damit ist also wichtig und kann hierdurch geübt werden.</w:t>
      </w:r>
    </w:p>
    <w:p>
      <w:pPr>
        <w:spacing w:before="68"/>
        <w:ind w:left="1338" w:right="0" w:firstLine="0"/>
        <w:jc w:val="left"/>
        <w:rPr>
          <w:rFonts w:ascii="Arial" w:hAnsi="Arial"/>
          <w:sz w:val="16"/>
        </w:rPr>
      </w:pPr>
      <w:r>
        <w:rPr>
          <w:rFonts w:ascii="Arial" w:hAnsi="Arial"/>
          <w:sz w:val="16"/>
        </w:rPr>
        <w:t>Text: Wikipedia Artikel “Messe Leipzig”, gemeinfrei</w:t>
      </w:r>
    </w:p>
    <w:p>
      <w:pPr>
        <w:pStyle w:val="BodyText"/>
        <w:spacing w:before="10"/>
        <w:rPr>
          <w:rFonts w:ascii="Arial"/>
          <w:sz w:val="23"/>
        </w:rPr>
      </w:pPr>
    </w:p>
    <w:p>
      <w:pPr>
        <w:spacing w:before="96"/>
        <w:ind w:left="2946" w:right="371"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15">
        <w:r>
          <w:rPr>
            <w:rFonts w:ascii="Arial" w:hAnsi="Arial"/>
            <w:sz w:val="16"/>
            <w:u w:val="single"/>
          </w:rPr>
          <w:t>Creative Commons Namensnennung - Nicht-kommerziell -</w:t>
        </w:r>
      </w:hyperlink>
    </w:p>
    <w:p>
      <w:pPr>
        <w:tabs>
          <w:tab w:pos="2949" w:val="left" w:leader="none"/>
        </w:tabs>
        <w:spacing w:line="183" w:lineRule="exact" w:before="0"/>
        <w:ind w:left="856" w:right="0" w:firstLine="0"/>
        <w:jc w:val="left"/>
        <w:rPr>
          <w:rFonts w:ascii="Arial"/>
          <w:sz w:val="16"/>
        </w:rPr>
      </w:pPr>
      <w:hyperlink r:id="rId15">
        <w:r>
          <w:rPr>
            <w:rFonts w:ascii="Arial"/>
            <w:w w:val="100"/>
            <w:sz w:val="16"/>
            <w:u w:val="single"/>
          </w:rPr>
          <w:t> </w:t>
        </w:r>
        <w:r>
          <w:rPr>
            <w:rFonts w:ascii="Arial"/>
            <w:sz w:val="16"/>
            <w:u w:val="single"/>
          </w:rPr>
          <w:tab/>
          <w:t>Weitergabe unter gleichen Bedingungen 4.0 International</w:t>
        </w:r>
        <w:r>
          <w:rPr>
            <w:rFonts w:ascii="Arial"/>
            <w:spacing w:val="-8"/>
            <w:sz w:val="16"/>
            <w:u w:val="single"/>
          </w:rPr>
          <w:t> </w:t>
        </w:r>
        <w:r>
          <w:rPr>
            <w:rFonts w:ascii="Arial"/>
            <w:sz w:val="16"/>
            <w:u w:val="single"/>
          </w:rPr>
          <w:t>Lizenz</w:t>
        </w:r>
        <w:r>
          <w:rPr>
            <w:rFonts w:ascii="Arial"/>
            <w:sz w:val="16"/>
          </w:rPr>
          <w:t>.</w:t>
        </w:r>
      </w:hyperlink>
    </w:p>
    <w:p>
      <w:pPr>
        <w:spacing w:after="0" w:line="183" w:lineRule="exact"/>
        <w:jc w:val="left"/>
        <w:rPr>
          <w:rFonts w:ascii="Arial"/>
          <w:sz w:val="16"/>
        </w:rPr>
        <w:sectPr>
          <w:headerReference w:type="default" r:id="rId11"/>
          <w:footerReference w:type="default" r:id="rId12"/>
          <w:pgSz w:w="11910" w:h="16840"/>
          <w:pgMar w:header="710" w:footer="0" w:top="1020" w:bottom="280" w:left="560" w:right="1060"/>
        </w:sectPr>
      </w:pPr>
    </w:p>
    <w:p>
      <w:pPr>
        <w:pStyle w:val="BodyText"/>
        <w:rPr>
          <w:rFonts w:ascii="Arial"/>
          <w:sz w:val="20"/>
        </w:rPr>
      </w:pPr>
      <w:r>
        <w:rPr/>
        <w:pict>
          <v:shape style="position:absolute;margin-left:77.400002pt;margin-top:93.399986pt;width:44.25pt;height:38.25pt;mso-position-horizontal-relative:page;mso-position-vertical-relative:page;z-index:15736832" type="#_x0000_t202" filled="false" stroked="true" strokeweight=".75pt" strokecolor="#000000">
            <v:textbox inset="0,0,0,0">
              <w:txbxContent>
                <w:p>
                  <w:pPr>
                    <w:spacing w:before="72"/>
                    <w:ind w:left="144" w:right="0" w:firstLine="0"/>
                    <w:jc w:val="left"/>
                    <w:rPr>
                      <w:sz w:val="48"/>
                    </w:rPr>
                  </w:pPr>
                  <w:r>
                    <w:rPr>
                      <w:sz w:val="48"/>
                    </w:rPr>
                    <w:t>Q1</w:t>
                  </w:r>
                </w:p>
              </w:txbxContent>
            </v:textbox>
            <v:stroke dashstyle="solid"/>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7"/>
        </w:rPr>
      </w:pPr>
    </w:p>
    <w:p>
      <w:pPr>
        <w:spacing w:line="254" w:lineRule="auto" w:before="59"/>
        <w:ind w:left="1667" w:right="524" w:hanging="560"/>
        <w:jc w:val="left"/>
        <w:rPr>
          <w:rFonts w:ascii="Arial" w:hAnsi="Arial"/>
          <w:i/>
          <w:sz w:val="22"/>
        </w:rPr>
      </w:pPr>
      <w:r>
        <w:rPr/>
        <w:drawing>
          <wp:anchor distT="0" distB="0" distL="0" distR="0" allowOverlap="1" layoutInCell="1" locked="0" behindDoc="0" simplePos="0" relativeHeight="15735296">
            <wp:simplePos x="0" y="0"/>
            <wp:positionH relativeFrom="page">
              <wp:posOffset>2162302</wp:posOffset>
            </wp:positionH>
            <wp:positionV relativeFrom="paragraph">
              <wp:posOffset>-3328824</wp:posOffset>
            </wp:positionV>
            <wp:extent cx="3944526" cy="3066287"/>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3944526" cy="3066287"/>
                    </a:xfrm>
                    <a:prstGeom prst="rect">
                      <a:avLst/>
                    </a:prstGeom>
                  </pic:spPr>
                </pic:pic>
              </a:graphicData>
            </a:graphic>
          </wp:anchor>
        </w:drawing>
      </w:r>
      <w:r>
        <w:rPr/>
        <w:pict>
          <v:group style="position:absolute;margin-left:33.5pt;margin-top:-197.422119pt;width:120.65pt;height:135.65pt;mso-position-horizontal-relative:page;mso-position-vertical-relative:paragraph;z-index:15736320" coordorigin="670,-3948" coordsize="2413,2713">
            <v:shape style="position:absolute;left:690;top:-3929;width:2373;height:2673" coordorigin="690,-3928" coordsize="2373,2673" path="m1061,-3928l976,-3920,898,-3896,829,-3859,772,-3810,728,-3752,700,-3686,690,-3613,690,-2826,690,-2353,700,-2281,728,-2215,772,-2156,829,-2108,898,-2070,976,-2047,1061,-2038,1990,-2038,3062,-1256,2547,-2038,2632,-2047,2710,-2070,2779,-2108,2836,-2156,2880,-2215,2908,-2281,2918,-2353,2918,-2826,2918,-3613,2908,-3686,2880,-3752,2836,-3810,2779,-3859,2710,-3896,2632,-3920,2547,-3928,1990,-3928,1061,-3928xe" filled="false" stroked="true" strokeweight="2pt" strokecolor="#2d75b6">
              <v:path arrowok="t"/>
              <v:stroke dashstyle="solid"/>
            </v:shape>
            <v:shape style="position:absolute;left:670;top:-3949;width:2413;height:2713" type="#_x0000_t202" filled="false" stroked="false">
              <v:textbox inset="0,0,0,0">
                <w:txbxContent>
                  <w:p>
                    <w:pPr>
                      <w:spacing w:line="240" w:lineRule="auto" w:before="2"/>
                      <w:rPr>
                        <w:rFonts w:ascii="Arial"/>
                        <w:i/>
                        <w:sz w:val="15"/>
                      </w:rPr>
                    </w:pPr>
                  </w:p>
                  <w:p>
                    <w:pPr>
                      <w:spacing w:before="1"/>
                      <w:ind w:left="254" w:right="0" w:firstLine="0"/>
                      <w:jc w:val="left"/>
                      <w:rPr>
                        <w:sz w:val="18"/>
                      </w:rPr>
                    </w:pPr>
                    <w:r>
                      <w:rPr>
                        <w:sz w:val="18"/>
                      </w:rPr>
                      <w:t>Lehrerinfo</w:t>
                    </w:r>
                  </w:p>
                  <w:p>
                    <w:pPr>
                      <w:spacing w:line="240" w:lineRule="auto" w:before="7"/>
                      <w:rPr>
                        <w:sz w:val="14"/>
                      </w:rPr>
                    </w:pPr>
                  </w:p>
                  <w:p>
                    <w:pPr>
                      <w:spacing w:line="256" w:lineRule="auto" w:before="0"/>
                      <w:ind w:left="254" w:right="428" w:firstLine="0"/>
                      <w:jc w:val="left"/>
                      <w:rPr>
                        <w:sz w:val="18"/>
                      </w:rPr>
                    </w:pPr>
                    <w:r>
                      <w:rPr>
                        <w:sz w:val="18"/>
                      </w:rPr>
                      <w:t>Die Bildtitel sind für die SuS nicht sichtbar, um die Lösung nicht vorweg zu nehmen.</w:t>
                    </w:r>
                  </w:p>
                </w:txbxContent>
              </v:textbox>
              <w10:wrap type="none"/>
            </v:shape>
            <w10:wrap type="none"/>
          </v:group>
        </w:pict>
      </w:r>
      <w:r>
        <w:rPr>
          <w:rFonts w:ascii="Arial" w:hAnsi="Arial"/>
          <w:i/>
          <w:color w:val="2D74B5"/>
          <w:w w:val="90"/>
          <w:sz w:val="22"/>
        </w:rPr>
        <w:t>Radierung, Leipziger Meßscenen, Heft 3, Bl. 3. Tuchhändler in der Reichsstraße Geißler, Christian </w:t>
      </w:r>
      <w:r>
        <w:rPr>
          <w:rFonts w:ascii="Arial" w:hAnsi="Arial"/>
          <w:i/>
          <w:color w:val="2D74B5"/>
          <w:w w:val="95"/>
          <w:sz w:val="22"/>
        </w:rPr>
        <w:t>Gottfried Heinrich (Radierer), 1805 Leipzig, SML, Inv.Nr.: Inv.-Nr: Gei IX/27, CC by SA</w:t>
      </w:r>
    </w:p>
    <w:p>
      <w:pPr>
        <w:pStyle w:val="BodyText"/>
        <w:rPr>
          <w:rFonts w:ascii="Arial"/>
          <w:i/>
          <w:sz w:val="20"/>
        </w:rPr>
      </w:pPr>
    </w:p>
    <w:p>
      <w:pPr>
        <w:pStyle w:val="BodyText"/>
        <w:rPr>
          <w:rFonts w:ascii="Arial"/>
          <w:i/>
          <w:sz w:val="20"/>
        </w:rPr>
      </w:pPr>
    </w:p>
    <w:p>
      <w:pPr>
        <w:pStyle w:val="BodyText"/>
        <w:spacing w:before="9"/>
        <w:rPr>
          <w:rFonts w:ascii="Arial"/>
          <w:i/>
          <w:sz w:val="12"/>
        </w:rPr>
      </w:pPr>
      <w:r>
        <w:rPr/>
        <w:pict>
          <v:shape style="position:absolute;margin-left:78.25pt;margin-top:10.446475pt;width:44.25pt;height:38.25pt;mso-position-horizontal-relative:page;mso-position-vertical-relative:paragraph;z-index:-15723008;mso-wrap-distance-left:0;mso-wrap-distance-right:0" type="#_x0000_t202" filled="false" stroked="true" strokeweight=".75pt" strokecolor="#000000">
            <v:textbox inset="0,0,0,0">
              <w:txbxContent>
                <w:p>
                  <w:pPr>
                    <w:spacing w:before="73"/>
                    <w:ind w:left="143" w:right="0" w:firstLine="0"/>
                    <w:jc w:val="left"/>
                    <w:rPr>
                      <w:sz w:val="48"/>
                    </w:rPr>
                  </w:pPr>
                  <w:r>
                    <w:rPr>
                      <w:sz w:val="48"/>
                    </w:rPr>
                    <w:t>Q2</w:t>
                  </w:r>
                </w:p>
              </w:txbxContent>
            </v:textbox>
            <v:stroke dashstyle="solid"/>
            <w10:wrap type="topAndBottom"/>
          </v:shape>
        </w:pict>
      </w:r>
      <w:r>
        <w:rPr/>
        <w:drawing>
          <wp:anchor distT="0" distB="0" distL="0" distR="0" allowOverlap="1" layoutInCell="1" locked="0" behindDoc="0" simplePos="0" relativeHeight="12">
            <wp:simplePos x="0" y="0"/>
            <wp:positionH relativeFrom="page">
              <wp:posOffset>2270760</wp:posOffset>
            </wp:positionH>
            <wp:positionV relativeFrom="paragraph">
              <wp:posOffset>118700</wp:posOffset>
            </wp:positionV>
            <wp:extent cx="3829082" cy="2725007"/>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3829082" cy="2725007"/>
                    </a:xfrm>
                    <a:prstGeom prst="rect">
                      <a:avLst/>
                    </a:prstGeom>
                  </pic:spPr>
                </pic:pic>
              </a:graphicData>
            </a:graphic>
          </wp:anchor>
        </w:drawing>
      </w:r>
    </w:p>
    <w:p>
      <w:pPr>
        <w:spacing w:line="256" w:lineRule="auto" w:before="123"/>
        <w:ind w:left="2675" w:right="685" w:hanging="1479"/>
        <w:jc w:val="left"/>
        <w:rPr>
          <w:rFonts w:ascii="Arial" w:hAnsi="Arial"/>
          <w:i/>
          <w:sz w:val="22"/>
        </w:rPr>
      </w:pPr>
      <w:r>
        <w:rPr>
          <w:color w:val="2D74B5"/>
          <w:sz w:val="22"/>
        </w:rPr>
        <w:t>Musterlager der Firma Robert Tümmler, Döbeln, im Messehaus "Königshaus" Deininger, Adolf (Fotograf), 1908 Leipzig, </w:t>
      </w:r>
      <w:r>
        <w:rPr>
          <w:rFonts w:ascii="Arial" w:hAnsi="Arial"/>
          <w:i/>
          <w:color w:val="2D74B5"/>
          <w:sz w:val="22"/>
        </w:rPr>
        <w:t>SML, Inv.Nr.: F/3517/2005, CC by SA</w:t>
      </w:r>
    </w:p>
    <w:p>
      <w:pPr>
        <w:spacing w:after="0" w:line="256" w:lineRule="auto"/>
        <w:jc w:val="left"/>
        <w:rPr>
          <w:rFonts w:ascii="Arial" w:hAnsi="Arial"/>
          <w:sz w:val="22"/>
        </w:rPr>
        <w:sectPr>
          <w:headerReference w:type="default" r:id="rId16"/>
          <w:footerReference w:type="default" r:id="rId17"/>
          <w:pgSz w:w="11910" w:h="16840"/>
          <w:pgMar w:header="710" w:footer="1597" w:top="1020" w:bottom="1780" w:left="560" w:right="1060"/>
        </w:sectPr>
      </w:pPr>
    </w:p>
    <w:p>
      <w:pPr>
        <w:pStyle w:val="BodyText"/>
        <w:rPr>
          <w:rFonts w:ascii="Arial"/>
          <w:i/>
          <w:sz w:val="20"/>
        </w:rPr>
      </w:pPr>
    </w:p>
    <w:p>
      <w:pPr>
        <w:pStyle w:val="BodyText"/>
        <w:spacing w:before="11"/>
        <w:rPr>
          <w:rFonts w:ascii="Arial"/>
          <w:i/>
          <w:sz w:val="12"/>
        </w:r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3"/>
        <w:gridCol w:w="3390"/>
        <w:gridCol w:w="3471"/>
      </w:tblGrid>
      <w:tr>
        <w:trPr>
          <w:trHeight w:val="489" w:hRule="atLeast"/>
        </w:trPr>
        <w:tc>
          <w:tcPr>
            <w:tcW w:w="2203" w:type="dxa"/>
          </w:tcPr>
          <w:p>
            <w:pPr>
              <w:pStyle w:val="TableParagraph"/>
              <w:ind w:left="0"/>
              <w:rPr>
                <w:rFonts w:ascii="Times New Roman"/>
                <w:sz w:val="20"/>
              </w:rPr>
            </w:pPr>
          </w:p>
        </w:tc>
        <w:tc>
          <w:tcPr>
            <w:tcW w:w="3390" w:type="dxa"/>
            <w:shd w:val="clear" w:color="auto" w:fill="FFF1CC"/>
          </w:tcPr>
          <w:p>
            <w:pPr>
              <w:pStyle w:val="TableParagraph"/>
              <w:spacing w:line="469" w:lineRule="exact" w:before="1"/>
              <w:ind w:left="1088" w:right="1078"/>
              <w:jc w:val="center"/>
              <w:rPr>
                <w:sz w:val="40"/>
              </w:rPr>
            </w:pPr>
            <w:r>
              <w:rPr>
                <w:sz w:val="40"/>
              </w:rPr>
              <w:t>Q1</w:t>
            </w:r>
          </w:p>
        </w:tc>
        <w:tc>
          <w:tcPr>
            <w:tcW w:w="3471" w:type="dxa"/>
            <w:shd w:val="clear" w:color="auto" w:fill="F1F1F1"/>
          </w:tcPr>
          <w:p>
            <w:pPr>
              <w:pStyle w:val="TableParagraph"/>
              <w:spacing w:line="469" w:lineRule="exact" w:before="1"/>
              <w:ind w:left="355" w:right="346"/>
              <w:jc w:val="center"/>
              <w:rPr>
                <w:sz w:val="40"/>
              </w:rPr>
            </w:pPr>
            <w:r>
              <w:rPr>
                <w:sz w:val="40"/>
              </w:rPr>
              <w:t>Q2</w:t>
            </w:r>
          </w:p>
        </w:tc>
      </w:tr>
      <w:tr>
        <w:trPr>
          <w:trHeight w:val="508" w:hRule="atLeast"/>
        </w:trPr>
        <w:tc>
          <w:tcPr>
            <w:tcW w:w="2203" w:type="dxa"/>
          </w:tcPr>
          <w:p>
            <w:pPr>
              <w:pStyle w:val="TableParagraph"/>
              <w:ind w:left="0"/>
              <w:rPr>
                <w:rFonts w:ascii="Times New Roman"/>
                <w:sz w:val="20"/>
              </w:rPr>
            </w:pPr>
          </w:p>
        </w:tc>
        <w:tc>
          <w:tcPr>
            <w:tcW w:w="3390" w:type="dxa"/>
          </w:tcPr>
          <w:p>
            <w:pPr>
              <w:pStyle w:val="TableParagraph"/>
              <w:spacing w:before="9"/>
              <w:ind w:left="0"/>
              <w:rPr>
                <w:rFonts w:ascii="Arial"/>
                <w:i/>
                <w:sz w:val="20"/>
              </w:rPr>
            </w:pPr>
          </w:p>
          <w:p>
            <w:pPr>
              <w:pStyle w:val="TableParagraph"/>
              <w:spacing w:line="249" w:lineRule="exact"/>
              <w:ind w:left="1092" w:right="1078"/>
              <w:jc w:val="center"/>
              <w:rPr>
                <w:sz w:val="22"/>
              </w:rPr>
            </w:pPr>
            <w:r>
              <w:rPr>
                <w:color w:val="2D74B5"/>
                <w:sz w:val="22"/>
              </w:rPr>
              <w:t>Warenmesse</w:t>
            </w:r>
          </w:p>
        </w:tc>
        <w:tc>
          <w:tcPr>
            <w:tcW w:w="3471" w:type="dxa"/>
          </w:tcPr>
          <w:p>
            <w:pPr>
              <w:pStyle w:val="TableParagraph"/>
              <w:spacing w:before="9"/>
              <w:ind w:left="0"/>
              <w:rPr>
                <w:rFonts w:ascii="Arial"/>
                <w:i/>
                <w:sz w:val="20"/>
              </w:rPr>
            </w:pPr>
          </w:p>
          <w:p>
            <w:pPr>
              <w:pStyle w:val="TableParagraph"/>
              <w:spacing w:line="249" w:lineRule="exact"/>
              <w:ind w:left="355" w:right="343"/>
              <w:jc w:val="center"/>
              <w:rPr>
                <w:sz w:val="22"/>
              </w:rPr>
            </w:pPr>
            <w:r>
              <w:rPr>
                <w:color w:val="2D74B5"/>
                <w:sz w:val="22"/>
              </w:rPr>
              <w:t>Mustermesse</w:t>
            </w:r>
          </w:p>
        </w:tc>
      </w:tr>
      <w:tr>
        <w:trPr>
          <w:trHeight w:val="3492" w:hRule="atLeast"/>
        </w:trPr>
        <w:tc>
          <w:tcPr>
            <w:tcW w:w="2203" w:type="dxa"/>
          </w:tcPr>
          <w:p>
            <w:pPr>
              <w:pStyle w:val="TableParagraph"/>
              <w:spacing w:line="268" w:lineRule="exact"/>
              <w:ind w:left="110"/>
              <w:rPr>
                <w:sz w:val="22"/>
              </w:rPr>
            </w:pPr>
            <w:r>
              <w:rPr>
                <w:sz w:val="22"/>
              </w:rPr>
              <w:t>Beschreibung</w:t>
            </w:r>
          </w:p>
        </w:tc>
        <w:tc>
          <w:tcPr>
            <w:tcW w:w="3390" w:type="dxa"/>
          </w:tcPr>
          <w:p>
            <w:pPr>
              <w:pStyle w:val="TableParagraph"/>
              <w:spacing w:before="3"/>
              <w:ind w:left="0"/>
              <w:rPr>
                <w:rFonts w:ascii="Arial"/>
                <w:i/>
                <w:sz w:val="23"/>
              </w:rPr>
            </w:pPr>
          </w:p>
          <w:p>
            <w:pPr>
              <w:pStyle w:val="TableParagraph"/>
              <w:ind w:left="110"/>
              <w:rPr>
                <w:sz w:val="22"/>
              </w:rPr>
            </w:pPr>
            <w:r>
              <w:rPr>
                <w:color w:val="2D74B5"/>
                <w:sz w:val="22"/>
              </w:rPr>
              <w:t>-Menschen reden</w:t>
            </w:r>
          </w:p>
          <w:p>
            <w:pPr>
              <w:pStyle w:val="TableParagraph"/>
              <w:numPr>
                <w:ilvl w:val="0"/>
                <w:numId w:val="3"/>
              </w:numPr>
              <w:tabs>
                <w:tab w:pos="229" w:val="left" w:leader="none"/>
              </w:tabs>
              <w:spacing w:line="240" w:lineRule="auto" w:before="0" w:after="0"/>
              <w:ind w:left="228" w:right="0" w:hanging="119"/>
              <w:jc w:val="left"/>
              <w:rPr>
                <w:sz w:val="22"/>
              </w:rPr>
            </w:pPr>
            <w:r>
              <w:rPr>
                <w:color w:val="2D74B5"/>
                <w:sz w:val="22"/>
              </w:rPr>
              <w:t>Pflastersteine</w:t>
            </w:r>
          </w:p>
          <w:p>
            <w:pPr>
              <w:pStyle w:val="TableParagraph"/>
              <w:numPr>
                <w:ilvl w:val="0"/>
                <w:numId w:val="3"/>
              </w:numPr>
              <w:tabs>
                <w:tab w:pos="229" w:val="left" w:leader="none"/>
              </w:tabs>
              <w:spacing w:line="240" w:lineRule="auto" w:before="1" w:after="0"/>
              <w:ind w:left="110" w:right="316" w:firstLine="0"/>
              <w:jc w:val="left"/>
              <w:rPr>
                <w:sz w:val="22"/>
              </w:rPr>
            </w:pPr>
            <w:r>
              <w:rPr>
                <w:color w:val="2D74B5"/>
                <w:sz w:val="22"/>
              </w:rPr>
              <w:t>Mann trägt Beutel und etwas in der Hand</w:t>
            </w:r>
          </w:p>
          <w:p>
            <w:pPr>
              <w:pStyle w:val="TableParagraph"/>
              <w:numPr>
                <w:ilvl w:val="0"/>
                <w:numId w:val="3"/>
              </w:numPr>
              <w:tabs>
                <w:tab w:pos="229" w:val="left" w:leader="none"/>
              </w:tabs>
              <w:spacing w:line="240" w:lineRule="auto" w:before="0" w:after="0"/>
              <w:ind w:left="228" w:right="0" w:hanging="119"/>
              <w:jc w:val="left"/>
              <w:rPr>
                <w:sz w:val="22"/>
              </w:rPr>
            </w:pPr>
            <w:r>
              <w:rPr>
                <w:color w:val="2D74B5"/>
                <w:sz w:val="22"/>
              </w:rPr>
              <w:t>Frau zeigt</w:t>
            </w:r>
            <w:r>
              <w:rPr>
                <w:color w:val="2D74B5"/>
                <w:spacing w:val="-2"/>
                <w:sz w:val="22"/>
              </w:rPr>
              <w:t> </w:t>
            </w:r>
            <w:r>
              <w:rPr>
                <w:color w:val="2D74B5"/>
                <w:sz w:val="22"/>
              </w:rPr>
              <w:t>Stoffe</w:t>
            </w:r>
          </w:p>
          <w:p>
            <w:pPr>
              <w:pStyle w:val="TableParagraph"/>
              <w:numPr>
                <w:ilvl w:val="0"/>
                <w:numId w:val="3"/>
              </w:numPr>
              <w:tabs>
                <w:tab w:pos="229" w:val="left" w:leader="none"/>
              </w:tabs>
              <w:spacing w:line="267" w:lineRule="exact" w:before="0" w:after="0"/>
              <w:ind w:left="228" w:right="0" w:hanging="119"/>
              <w:jc w:val="left"/>
              <w:rPr>
                <w:sz w:val="22"/>
              </w:rPr>
            </w:pPr>
            <w:r>
              <w:rPr>
                <w:color w:val="2D74B5"/>
                <w:sz w:val="22"/>
              </w:rPr>
              <w:t>Hinten</w:t>
            </w:r>
            <w:r>
              <w:rPr>
                <w:color w:val="2D74B5"/>
                <w:spacing w:val="-1"/>
                <w:sz w:val="22"/>
              </w:rPr>
              <w:t> </w:t>
            </w:r>
            <w:r>
              <w:rPr>
                <w:color w:val="2D74B5"/>
                <w:sz w:val="22"/>
              </w:rPr>
              <w:t>Buden</w:t>
            </w:r>
          </w:p>
          <w:p>
            <w:pPr>
              <w:pStyle w:val="TableParagraph"/>
              <w:numPr>
                <w:ilvl w:val="0"/>
                <w:numId w:val="3"/>
              </w:numPr>
              <w:tabs>
                <w:tab w:pos="229" w:val="left" w:leader="none"/>
              </w:tabs>
              <w:spacing w:line="267" w:lineRule="exact" w:before="0" w:after="0"/>
              <w:ind w:left="228" w:right="0" w:hanging="119"/>
              <w:jc w:val="left"/>
              <w:rPr>
                <w:sz w:val="22"/>
              </w:rPr>
            </w:pPr>
            <w:r>
              <w:rPr>
                <w:color w:val="2D74B5"/>
                <w:sz w:val="22"/>
              </w:rPr>
              <w:t>Menschen tragen</w:t>
            </w:r>
            <w:r>
              <w:rPr>
                <w:color w:val="2D74B5"/>
                <w:spacing w:val="-4"/>
                <w:sz w:val="22"/>
              </w:rPr>
              <w:t> </w:t>
            </w:r>
            <w:r>
              <w:rPr>
                <w:color w:val="2D74B5"/>
                <w:sz w:val="22"/>
              </w:rPr>
              <w:t>verschiede</w:t>
            </w:r>
          </w:p>
        </w:tc>
        <w:tc>
          <w:tcPr>
            <w:tcW w:w="3471" w:type="dxa"/>
          </w:tcPr>
          <w:p>
            <w:pPr>
              <w:pStyle w:val="TableParagraph"/>
              <w:spacing w:before="3"/>
              <w:ind w:left="0"/>
              <w:rPr>
                <w:rFonts w:ascii="Arial"/>
                <w:i/>
                <w:sz w:val="23"/>
              </w:rPr>
            </w:pPr>
          </w:p>
          <w:p>
            <w:pPr>
              <w:pStyle w:val="TableParagraph"/>
              <w:ind w:left="110"/>
              <w:rPr>
                <w:sz w:val="22"/>
              </w:rPr>
            </w:pPr>
            <w:r>
              <w:rPr>
                <w:color w:val="2D74B5"/>
                <w:sz w:val="22"/>
              </w:rPr>
              <w:t>-Menschen in einem Raum</w:t>
            </w:r>
          </w:p>
          <w:p>
            <w:pPr>
              <w:pStyle w:val="TableParagraph"/>
              <w:numPr>
                <w:ilvl w:val="0"/>
                <w:numId w:val="4"/>
              </w:numPr>
              <w:tabs>
                <w:tab w:pos="228" w:val="left" w:leader="none"/>
              </w:tabs>
              <w:spacing w:line="240" w:lineRule="auto" w:before="0" w:after="0"/>
              <w:ind w:left="227" w:right="0" w:hanging="118"/>
              <w:jc w:val="left"/>
              <w:rPr>
                <w:sz w:val="22"/>
              </w:rPr>
            </w:pPr>
            <w:r>
              <w:rPr>
                <w:color w:val="2D74B5"/>
                <w:sz w:val="22"/>
              </w:rPr>
              <w:t>sehen sich Sachen</w:t>
            </w:r>
            <w:r>
              <w:rPr>
                <w:color w:val="2D74B5"/>
                <w:spacing w:val="-5"/>
                <w:sz w:val="22"/>
              </w:rPr>
              <w:t> </w:t>
            </w:r>
            <w:r>
              <w:rPr>
                <w:color w:val="2D74B5"/>
                <w:sz w:val="22"/>
              </w:rPr>
              <w:t>an</w:t>
            </w:r>
          </w:p>
          <w:p>
            <w:pPr>
              <w:pStyle w:val="TableParagraph"/>
              <w:numPr>
                <w:ilvl w:val="0"/>
                <w:numId w:val="4"/>
              </w:numPr>
              <w:tabs>
                <w:tab w:pos="228" w:val="left" w:leader="none"/>
              </w:tabs>
              <w:spacing w:line="240" w:lineRule="auto" w:before="1" w:after="0"/>
              <w:ind w:left="227" w:right="0" w:hanging="118"/>
              <w:jc w:val="left"/>
              <w:rPr>
                <w:sz w:val="22"/>
              </w:rPr>
            </w:pPr>
            <w:r>
              <w:rPr>
                <w:color w:val="2D74B5"/>
                <w:sz w:val="22"/>
              </w:rPr>
              <w:t>halten Listen in der</w:t>
            </w:r>
            <w:r>
              <w:rPr>
                <w:color w:val="2D74B5"/>
                <w:spacing w:val="-2"/>
                <w:sz w:val="22"/>
              </w:rPr>
              <w:t> </w:t>
            </w:r>
            <w:r>
              <w:rPr>
                <w:color w:val="2D74B5"/>
                <w:sz w:val="22"/>
              </w:rPr>
              <w:t>Hand</w:t>
            </w:r>
          </w:p>
          <w:p>
            <w:pPr>
              <w:pStyle w:val="TableParagraph"/>
              <w:numPr>
                <w:ilvl w:val="0"/>
                <w:numId w:val="4"/>
              </w:numPr>
              <w:tabs>
                <w:tab w:pos="228" w:val="left" w:leader="none"/>
              </w:tabs>
              <w:spacing w:line="240" w:lineRule="auto" w:before="0" w:after="0"/>
              <w:ind w:left="227" w:right="0" w:hanging="118"/>
              <w:jc w:val="left"/>
              <w:rPr>
                <w:sz w:val="22"/>
              </w:rPr>
            </w:pPr>
            <w:r>
              <w:rPr>
                <w:color w:val="2D74B5"/>
                <w:sz w:val="22"/>
              </w:rPr>
              <w:t>Regale</w:t>
            </w:r>
          </w:p>
          <w:p>
            <w:pPr>
              <w:pStyle w:val="TableParagraph"/>
              <w:numPr>
                <w:ilvl w:val="0"/>
                <w:numId w:val="4"/>
              </w:numPr>
              <w:tabs>
                <w:tab w:pos="228" w:val="left" w:leader="none"/>
              </w:tabs>
              <w:spacing w:line="240" w:lineRule="auto" w:before="0" w:after="0"/>
              <w:ind w:left="110" w:right="498" w:firstLine="0"/>
              <w:jc w:val="left"/>
              <w:rPr>
                <w:sz w:val="22"/>
              </w:rPr>
            </w:pPr>
            <w:r>
              <w:rPr>
                <w:color w:val="2D74B5"/>
                <w:sz w:val="22"/>
              </w:rPr>
              <w:t>offenes Buch auf dem Tisch </w:t>
            </w:r>
            <w:r>
              <w:rPr>
                <w:color w:val="2D74B5"/>
                <w:spacing w:val="-6"/>
                <w:sz w:val="22"/>
              </w:rPr>
              <w:t>im </w:t>
            </w:r>
            <w:r>
              <w:rPr>
                <w:color w:val="2D74B5"/>
                <w:sz w:val="22"/>
              </w:rPr>
              <w:t>Vordergrund</w:t>
            </w:r>
          </w:p>
          <w:p>
            <w:pPr>
              <w:pStyle w:val="TableParagraph"/>
              <w:numPr>
                <w:ilvl w:val="0"/>
                <w:numId w:val="4"/>
              </w:numPr>
              <w:tabs>
                <w:tab w:pos="228" w:val="left" w:leader="none"/>
              </w:tabs>
              <w:spacing w:line="240" w:lineRule="auto" w:before="0" w:after="0"/>
              <w:ind w:left="110" w:right="793" w:firstLine="0"/>
              <w:jc w:val="left"/>
              <w:rPr>
                <w:sz w:val="22"/>
              </w:rPr>
            </w:pPr>
            <w:r>
              <w:rPr>
                <w:color w:val="2D74B5"/>
                <w:sz w:val="22"/>
              </w:rPr>
              <w:t>Menschen schauen nicht in Regale, sondern auf</w:t>
            </w:r>
            <w:r>
              <w:rPr>
                <w:color w:val="2D74B5"/>
                <w:spacing w:val="-2"/>
                <w:sz w:val="22"/>
              </w:rPr>
              <w:t> </w:t>
            </w:r>
            <w:r>
              <w:rPr>
                <w:color w:val="2D74B5"/>
                <w:sz w:val="22"/>
              </w:rPr>
              <w:t>Listen</w:t>
            </w:r>
          </w:p>
          <w:p>
            <w:pPr>
              <w:pStyle w:val="TableParagraph"/>
              <w:numPr>
                <w:ilvl w:val="0"/>
                <w:numId w:val="4"/>
              </w:numPr>
              <w:tabs>
                <w:tab w:pos="228" w:val="left" w:leader="none"/>
              </w:tabs>
              <w:spacing w:line="240" w:lineRule="auto" w:before="0" w:after="0"/>
              <w:ind w:left="227" w:right="0" w:hanging="118"/>
              <w:jc w:val="left"/>
              <w:rPr>
                <w:sz w:val="22"/>
              </w:rPr>
            </w:pPr>
            <w:r>
              <w:rPr>
                <w:color w:val="2D74B5"/>
                <w:sz w:val="22"/>
              </w:rPr>
              <w:t>Schild: Möbelbeschläge</w:t>
            </w:r>
            <w:r>
              <w:rPr>
                <w:color w:val="2D74B5"/>
                <w:spacing w:val="-3"/>
                <w:sz w:val="22"/>
              </w:rPr>
              <w:t> </w:t>
            </w:r>
            <w:r>
              <w:rPr>
                <w:color w:val="2D74B5"/>
                <w:sz w:val="22"/>
              </w:rPr>
              <w:t>Döbeln</w:t>
            </w:r>
          </w:p>
          <w:p>
            <w:pPr>
              <w:pStyle w:val="TableParagraph"/>
              <w:numPr>
                <w:ilvl w:val="0"/>
                <w:numId w:val="4"/>
              </w:numPr>
              <w:tabs>
                <w:tab w:pos="228" w:val="left" w:leader="none"/>
              </w:tabs>
              <w:spacing w:line="240" w:lineRule="auto" w:before="0" w:after="0"/>
              <w:ind w:left="227" w:right="0" w:hanging="118"/>
              <w:jc w:val="left"/>
              <w:rPr>
                <w:sz w:val="22"/>
              </w:rPr>
            </w:pPr>
            <w:r>
              <w:rPr>
                <w:color w:val="2D74B5"/>
                <w:sz w:val="22"/>
              </w:rPr>
              <w:t>Schild</w:t>
            </w:r>
            <w:r>
              <w:rPr>
                <w:color w:val="2D74B5"/>
                <w:spacing w:val="-2"/>
                <w:sz w:val="22"/>
              </w:rPr>
              <w:t> </w:t>
            </w:r>
            <w:r>
              <w:rPr>
                <w:color w:val="2D74B5"/>
                <w:sz w:val="22"/>
              </w:rPr>
              <w:t>innen</w:t>
            </w:r>
          </w:p>
        </w:tc>
      </w:tr>
      <w:tr>
        <w:trPr>
          <w:trHeight w:val="2954" w:hRule="atLeast"/>
        </w:trPr>
        <w:tc>
          <w:tcPr>
            <w:tcW w:w="2203" w:type="dxa"/>
          </w:tcPr>
          <w:p>
            <w:pPr>
              <w:pStyle w:val="TableParagraph"/>
              <w:spacing w:line="268" w:lineRule="exact"/>
              <w:ind w:left="110"/>
              <w:rPr>
                <w:sz w:val="22"/>
              </w:rPr>
            </w:pPr>
            <w:r>
              <w:rPr>
                <w:sz w:val="22"/>
              </w:rPr>
              <w:t>Analyse</w:t>
            </w:r>
          </w:p>
        </w:tc>
        <w:tc>
          <w:tcPr>
            <w:tcW w:w="3390" w:type="dxa"/>
          </w:tcPr>
          <w:p>
            <w:pPr>
              <w:pStyle w:val="TableParagraph"/>
              <w:spacing w:before="3"/>
              <w:ind w:left="0"/>
              <w:rPr>
                <w:rFonts w:ascii="Arial"/>
                <w:i/>
                <w:sz w:val="23"/>
              </w:rPr>
            </w:pPr>
          </w:p>
          <w:p>
            <w:pPr>
              <w:pStyle w:val="TableParagraph"/>
              <w:ind w:left="110"/>
              <w:rPr>
                <w:sz w:val="22"/>
              </w:rPr>
            </w:pPr>
            <w:r>
              <w:rPr>
                <w:color w:val="2D74B5"/>
                <w:sz w:val="22"/>
              </w:rPr>
              <w:t>-Szene auf dem Markt</w:t>
            </w:r>
          </w:p>
          <w:p>
            <w:pPr>
              <w:pStyle w:val="TableParagraph"/>
              <w:ind w:left="110"/>
              <w:rPr>
                <w:sz w:val="22"/>
              </w:rPr>
            </w:pPr>
            <w:r>
              <w:rPr>
                <w:color w:val="2D74B5"/>
                <w:sz w:val="22"/>
              </w:rPr>
              <w:t>-Menschen (ver-)handeln</w:t>
            </w:r>
          </w:p>
          <w:p>
            <w:pPr>
              <w:pStyle w:val="TableParagraph"/>
              <w:spacing w:before="1"/>
              <w:ind w:left="110"/>
              <w:rPr>
                <w:sz w:val="22"/>
              </w:rPr>
            </w:pPr>
            <w:r>
              <w:rPr>
                <w:color w:val="2D74B5"/>
                <w:sz w:val="22"/>
              </w:rPr>
              <w:t>- verkaufen Sachen</w:t>
            </w:r>
          </w:p>
        </w:tc>
        <w:tc>
          <w:tcPr>
            <w:tcW w:w="3471" w:type="dxa"/>
          </w:tcPr>
          <w:p>
            <w:pPr>
              <w:pStyle w:val="TableParagraph"/>
              <w:spacing w:before="3"/>
              <w:ind w:left="0"/>
              <w:rPr>
                <w:rFonts w:ascii="Arial"/>
                <w:i/>
                <w:sz w:val="23"/>
              </w:rPr>
            </w:pPr>
          </w:p>
          <w:p>
            <w:pPr>
              <w:pStyle w:val="TableParagraph"/>
              <w:ind w:left="110"/>
              <w:rPr>
                <w:sz w:val="22"/>
              </w:rPr>
            </w:pPr>
            <w:r>
              <w:rPr>
                <w:color w:val="2D74B5"/>
                <w:sz w:val="22"/>
              </w:rPr>
              <w:t>-Szene wie in einem Geschäft</w:t>
            </w:r>
          </w:p>
          <w:p>
            <w:pPr>
              <w:pStyle w:val="TableParagraph"/>
              <w:ind w:left="110"/>
              <w:rPr>
                <w:sz w:val="22"/>
              </w:rPr>
            </w:pPr>
            <w:r>
              <w:rPr>
                <w:color w:val="2D74B5"/>
                <w:sz w:val="22"/>
              </w:rPr>
              <w:t>- Menschen sehen sich Kataloge an</w:t>
            </w:r>
          </w:p>
        </w:tc>
      </w:tr>
      <w:tr>
        <w:trPr>
          <w:trHeight w:val="268" w:hRule="atLeast"/>
        </w:trPr>
        <w:tc>
          <w:tcPr>
            <w:tcW w:w="2203" w:type="dxa"/>
            <w:vMerge w:val="restart"/>
          </w:tcPr>
          <w:p>
            <w:pPr>
              <w:pStyle w:val="TableParagraph"/>
              <w:spacing w:line="268" w:lineRule="exact"/>
              <w:ind w:left="110"/>
              <w:rPr>
                <w:sz w:val="22"/>
              </w:rPr>
            </w:pPr>
            <w:r>
              <w:rPr>
                <w:sz w:val="22"/>
              </w:rPr>
              <w:t>Vergleich</w:t>
            </w:r>
          </w:p>
        </w:tc>
        <w:tc>
          <w:tcPr>
            <w:tcW w:w="6861" w:type="dxa"/>
            <w:gridSpan w:val="2"/>
          </w:tcPr>
          <w:p>
            <w:pPr>
              <w:pStyle w:val="TableParagraph"/>
              <w:spacing w:line="248" w:lineRule="exact"/>
              <w:ind w:left="2818" w:right="2803"/>
              <w:jc w:val="center"/>
              <w:rPr>
                <w:sz w:val="22"/>
              </w:rPr>
            </w:pPr>
            <w:r>
              <w:rPr>
                <w:sz w:val="22"/>
              </w:rPr>
              <w:t>Personen</w:t>
            </w:r>
          </w:p>
        </w:tc>
      </w:tr>
      <w:tr>
        <w:trPr>
          <w:trHeight w:val="1343" w:hRule="atLeast"/>
        </w:trPr>
        <w:tc>
          <w:tcPr>
            <w:tcW w:w="2203" w:type="dxa"/>
            <w:vMerge/>
            <w:tcBorders>
              <w:top w:val="nil"/>
            </w:tcBorders>
          </w:tcPr>
          <w:p>
            <w:pPr>
              <w:rPr>
                <w:sz w:val="2"/>
                <w:szCs w:val="2"/>
              </w:rPr>
            </w:pPr>
          </w:p>
        </w:tc>
        <w:tc>
          <w:tcPr>
            <w:tcW w:w="3390" w:type="dxa"/>
          </w:tcPr>
          <w:p>
            <w:pPr>
              <w:pStyle w:val="TableParagraph"/>
              <w:spacing w:line="268" w:lineRule="exact"/>
              <w:ind w:left="110"/>
              <w:rPr>
                <w:sz w:val="22"/>
              </w:rPr>
            </w:pPr>
            <w:r>
              <w:rPr>
                <w:color w:val="2D74B5"/>
                <w:sz w:val="22"/>
              </w:rPr>
              <w:t>-viele Personen</w:t>
            </w:r>
          </w:p>
          <w:p>
            <w:pPr>
              <w:pStyle w:val="TableParagraph"/>
              <w:numPr>
                <w:ilvl w:val="0"/>
                <w:numId w:val="5"/>
              </w:numPr>
              <w:tabs>
                <w:tab w:pos="229" w:val="left" w:leader="none"/>
              </w:tabs>
              <w:spacing w:line="240" w:lineRule="auto" w:before="0" w:after="0"/>
              <w:ind w:left="228" w:right="0" w:hanging="119"/>
              <w:jc w:val="left"/>
              <w:rPr>
                <w:sz w:val="22"/>
              </w:rPr>
            </w:pPr>
            <w:r>
              <w:rPr>
                <w:color w:val="2D74B5"/>
                <w:sz w:val="22"/>
              </w:rPr>
              <w:t>reges Treiben auf</w:t>
            </w:r>
            <w:r>
              <w:rPr>
                <w:color w:val="2D74B5"/>
                <w:spacing w:val="-7"/>
                <w:sz w:val="22"/>
              </w:rPr>
              <w:t> </w:t>
            </w:r>
            <w:r>
              <w:rPr>
                <w:color w:val="2D74B5"/>
                <w:sz w:val="22"/>
              </w:rPr>
              <w:t>Marktplatz</w:t>
            </w:r>
          </w:p>
          <w:p>
            <w:pPr>
              <w:pStyle w:val="TableParagraph"/>
              <w:numPr>
                <w:ilvl w:val="0"/>
                <w:numId w:val="5"/>
              </w:numPr>
              <w:tabs>
                <w:tab w:pos="229" w:val="left" w:leader="none"/>
              </w:tabs>
              <w:spacing w:line="240" w:lineRule="auto" w:before="0" w:after="0"/>
              <w:ind w:left="228" w:right="0" w:hanging="119"/>
              <w:jc w:val="left"/>
              <w:rPr>
                <w:sz w:val="22"/>
              </w:rPr>
            </w:pPr>
            <w:r>
              <w:rPr>
                <w:color w:val="2D74B5"/>
                <w:sz w:val="22"/>
              </w:rPr>
              <w:t>aktiv (reden,</w:t>
            </w:r>
            <w:r>
              <w:rPr>
                <w:color w:val="2D74B5"/>
                <w:spacing w:val="-1"/>
                <w:sz w:val="22"/>
              </w:rPr>
              <w:t> </w:t>
            </w:r>
            <w:r>
              <w:rPr>
                <w:color w:val="2D74B5"/>
                <w:sz w:val="22"/>
              </w:rPr>
              <w:t>zeigen)</w:t>
            </w:r>
          </w:p>
        </w:tc>
        <w:tc>
          <w:tcPr>
            <w:tcW w:w="3471" w:type="dxa"/>
          </w:tcPr>
          <w:p>
            <w:pPr>
              <w:pStyle w:val="TableParagraph"/>
              <w:spacing w:line="268" w:lineRule="exact"/>
              <w:ind w:left="110"/>
              <w:rPr>
                <w:sz w:val="22"/>
              </w:rPr>
            </w:pPr>
            <w:r>
              <w:rPr>
                <w:color w:val="2D74B5"/>
                <w:sz w:val="22"/>
              </w:rPr>
              <w:t>-nur wenige Personen zu sehen</w:t>
            </w:r>
          </w:p>
          <w:p>
            <w:pPr>
              <w:pStyle w:val="TableParagraph"/>
              <w:numPr>
                <w:ilvl w:val="0"/>
                <w:numId w:val="6"/>
              </w:numPr>
              <w:tabs>
                <w:tab w:pos="228" w:val="left" w:leader="none"/>
              </w:tabs>
              <w:spacing w:line="240" w:lineRule="auto" w:before="0" w:after="0"/>
              <w:ind w:left="227" w:right="0" w:hanging="118"/>
              <w:jc w:val="left"/>
              <w:rPr>
                <w:sz w:val="22"/>
              </w:rPr>
            </w:pPr>
            <w:r>
              <w:rPr>
                <w:color w:val="2D74B5"/>
                <w:sz w:val="22"/>
              </w:rPr>
              <w:t>ruhige Atmosphäre</w:t>
            </w:r>
          </w:p>
          <w:p>
            <w:pPr>
              <w:pStyle w:val="TableParagraph"/>
              <w:numPr>
                <w:ilvl w:val="0"/>
                <w:numId w:val="6"/>
              </w:numPr>
              <w:tabs>
                <w:tab w:pos="228" w:val="left" w:leader="none"/>
              </w:tabs>
              <w:spacing w:line="240" w:lineRule="auto" w:before="0" w:after="0"/>
              <w:ind w:left="110" w:right="94" w:firstLine="0"/>
              <w:jc w:val="left"/>
              <w:rPr>
                <w:sz w:val="22"/>
              </w:rPr>
            </w:pPr>
            <w:r>
              <w:rPr>
                <w:color w:val="2D74B5"/>
                <w:sz w:val="22"/>
              </w:rPr>
              <w:t>relativ ruhiges Verhalten (ansehen, lesen)</w:t>
            </w:r>
          </w:p>
        </w:tc>
      </w:tr>
      <w:tr>
        <w:trPr>
          <w:trHeight w:val="268" w:hRule="atLeast"/>
        </w:trPr>
        <w:tc>
          <w:tcPr>
            <w:tcW w:w="2203" w:type="dxa"/>
            <w:vMerge/>
            <w:tcBorders>
              <w:top w:val="nil"/>
            </w:tcBorders>
          </w:tcPr>
          <w:p>
            <w:pPr>
              <w:rPr>
                <w:sz w:val="2"/>
                <w:szCs w:val="2"/>
              </w:rPr>
            </w:pPr>
          </w:p>
        </w:tc>
        <w:tc>
          <w:tcPr>
            <w:tcW w:w="6861" w:type="dxa"/>
            <w:gridSpan w:val="2"/>
          </w:tcPr>
          <w:p>
            <w:pPr>
              <w:pStyle w:val="TableParagraph"/>
              <w:spacing w:line="248" w:lineRule="exact"/>
              <w:ind w:left="2818" w:right="2804"/>
              <w:jc w:val="center"/>
              <w:rPr>
                <w:sz w:val="22"/>
              </w:rPr>
            </w:pPr>
            <w:r>
              <w:rPr>
                <w:sz w:val="22"/>
              </w:rPr>
              <w:t>Ort</w:t>
            </w:r>
          </w:p>
        </w:tc>
      </w:tr>
      <w:tr>
        <w:trPr>
          <w:trHeight w:val="1074" w:hRule="atLeast"/>
        </w:trPr>
        <w:tc>
          <w:tcPr>
            <w:tcW w:w="2203" w:type="dxa"/>
            <w:vMerge/>
            <w:tcBorders>
              <w:top w:val="nil"/>
            </w:tcBorders>
          </w:tcPr>
          <w:p>
            <w:pPr>
              <w:rPr>
                <w:sz w:val="2"/>
                <w:szCs w:val="2"/>
              </w:rPr>
            </w:pPr>
          </w:p>
        </w:tc>
        <w:tc>
          <w:tcPr>
            <w:tcW w:w="3390" w:type="dxa"/>
          </w:tcPr>
          <w:p>
            <w:pPr>
              <w:pStyle w:val="TableParagraph"/>
              <w:spacing w:line="268" w:lineRule="exact"/>
              <w:ind w:left="110"/>
              <w:rPr>
                <w:sz w:val="22"/>
              </w:rPr>
            </w:pPr>
            <w:r>
              <w:rPr>
                <w:color w:val="2D74B5"/>
                <w:sz w:val="22"/>
              </w:rPr>
              <w:t>-Außen</w:t>
            </w:r>
          </w:p>
          <w:p>
            <w:pPr>
              <w:pStyle w:val="TableParagraph"/>
              <w:ind w:left="110"/>
              <w:rPr>
                <w:sz w:val="22"/>
              </w:rPr>
            </w:pPr>
            <w:r>
              <w:rPr>
                <w:color w:val="2D74B5"/>
                <w:sz w:val="22"/>
              </w:rPr>
              <w:t>- verschiedene Stände</w:t>
            </w:r>
          </w:p>
        </w:tc>
        <w:tc>
          <w:tcPr>
            <w:tcW w:w="3471" w:type="dxa"/>
          </w:tcPr>
          <w:p>
            <w:pPr>
              <w:pStyle w:val="TableParagraph"/>
              <w:spacing w:line="268" w:lineRule="exact"/>
              <w:ind w:left="110"/>
              <w:rPr>
                <w:sz w:val="22"/>
              </w:rPr>
            </w:pPr>
            <w:r>
              <w:rPr>
                <w:color w:val="2D74B5"/>
                <w:sz w:val="22"/>
              </w:rPr>
              <w:t>-Innen</w:t>
            </w:r>
          </w:p>
          <w:p>
            <w:pPr>
              <w:pStyle w:val="TableParagraph"/>
              <w:ind w:left="110" w:right="543"/>
              <w:rPr>
                <w:sz w:val="22"/>
              </w:rPr>
            </w:pPr>
            <w:r>
              <w:rPr>
                <w:color w:val="2D74B5"/>
                <w:sz w:val="22"/>
              </w:rPr>
              <w:t>- Verkaufsort eines Händlers zu sehen</w:t>
            </w:r>
          </w:p>
        </w:tc>
      </w:tr>
      <w:tr>
        <w:trPr>
          <w:trHeight w:val="268" w:hRule="atLeast"/>
        </w:trPr>
        <w:tc>
          <w:tcPr>
            <w:tcW w:w="2203" w:type="dxa"/>
            <w:vMerge/>
            <w:tcBorders>
              <w:top w:val="nil"/>
            </w:tcBorders>
          </w:tcPr>
          <w:p>
            <w:pPr>
              <w:rPr>
                <w:sz w:val="2"/>
                <w:szCs w:val="2"/>
              </w:rPr>
            </w:pPr>
          </w:p>
        </w:tc>
        <w:tc>
          <w:tcPr>
            <w:tcW w:w="6861" w:type="dxa"/>
            <w:gridSpan w:val="2"/>
          </w:tcPr>
          <w:p>
            <w:pPr>
              <w:pStyle w:val="TableParagraph"/>
              <w:spacing w:line="248" w:lineRule="exact"/>
              <w:ind w:left="2818" w:right="2804"/>
              <w:jc w:val="center"/>
              <w:rPr>
                <w:sz w:val="22"/>
              </w:rPr>
            </w:pPr>
            <w:r>
              <w:rPr>
                <w:sz w:val="22"/>
              </w:rPr>
              <w:t>Gegenstände</w:t>
            </w:r>
          </w:p>
        </w:tc>
      </w:tr>
      <w:tr>
        <w:trPr>
          <w:trHeight w:val="1075" w:hRule="atLeast"/>
        </w:trPr>
        <w:tc>
          <w:tcPr>
            <w:tcW w:w="2203" w:type="dxa"/>
            <w:vMerge/>
            <w:tcBorders>
              <w:top w:val="nil"/>
            </w:tcBorders>
          </w:tcPr>
          <w:p>
            <w:pPr>
              <w:rPr>
                <w:sz w:val="2"/>
                <w:szCs w:val="2"/>
              </w:rPr>
            </w:pPr>
          </w:p>
        </w:tc>
        <w:tc>
          <w:tcPr>
            <w:tcW w:w="3390" w:type="dxa"/>
          </w:tcPr>
          <w:p>
            <w:pPr>
              <w:pStyle w:val="TableParagraph"/>
              <w:ind w:left="110" w:right="487"/>
              <w:rPr>
                <w:sz w:val="22"/>
              </w:rPr>
            </w:pPr>
            <w:r>
              <w:rPr>
                <w:color w:val="2D74B5"/>
                <w:sz w:val="22"/>
              </w:rPr>
              <w:t>-Waren werden hochgehalten/ gezeigt/ liegen aus</w:t>
            </w:r>
          </w:p>
        </w:tc>
        <w:tc>
          <w:tcPr>
            <w:tcW w:w="3471" w:type="dxa"/>
          </w:tcPr>
          <w:p>
            <w:pPr>
              <w:pStyle w:val="TableParagraph"/>
              <w:spacing w:line="268" w:lineRule="exact"/>
              <w:ind w:left="110"/>
              <w:rPr>
                <w:sz w:val="22"/>
              </w:rPr>
            </w:pPr>
            <w:r>
              <w:rPr>
                <w:color w:val="2D74B5"/>
                <w:sz w:val="22"/>
              </w:rPr>
              <w:t>Kataloge werden sich angesehen</w:t>
            </w:r>
          </w:p>
          <w:p>
            <w:pPr>
              <w:pStyle w:val="TableParagraph"/>
              <w:ind w:left="110"/>
              <w:rPr>
                <w:sz w:val="22"/>
              </w:rPr>
            </w:pPr>
            <w:r>
              <w:rPr>
                <w:color w:val="2D74B5"/>
                <w:sz w:val="22"/>
              </w:rPr>
              <w:t>-Ware liegt in Vitrinen</w:t>
            </w:r>
          </w:p>
        </w:tc>
      </w:tr>
    </w:tbl>
    <w:p>
      <w:pPr>
        <w:spacing w:after="0"/>
        <w:rPr>
          <w:sz w:val="22"/>
        </w:rPr>
        <w:sectPr>
          <w:pgSz w:w="11910" w:h="16840"/>
          <w:pgMar w:header="710" w:footer="1597" w:top="1020" w:bottom="1780" w:left="560" w:right="1060"/>
        </w:sectPr>
      </w:pPr>
    </w:p>
    <w:p>
      <w:pPr>
        <w:pStyle w:val="Heading1"/>
        <w:spacing w:before="114"/>
        <w:ind w:left="856"/>
      </w:pPr>
      <w:r>
        <w:rPr/>
        <w:t>Innerstädtischer Verkehr</w:t>
      </w:r>
    </w:p>
    <w:p>
      <w:pPr>
        <w:pStyle w:val="Heading2"/>
        <w:spacing w:before="207"/>
        <w:ind w:left="1970"/>
      </w:pPr>
      <w:r>
        <w:rPr>
          <w:u w:val="single"/>
        </w:rPr>
        <w:t>Themenfrage:</w:t>
      </w:r>
      <w:r>
        <w:rPr/>
        <w:t> „Gleise quer durch Leipzig - Nächste Haltestelle Fortschritt?“</w:t>
      </w:r>
    </w:p>
    <w:p>
      <w:pPr>
        <w:pStyle w:val="BodyText"/>
        <w:spacing w:before="10"/>
        <w:rPr>
          <w:rFonts w:ascii="Arial"/>
          <w:b/>
          <w:sz w:val="11"/>
        </w:rPr>
      </w:pPr>
    </w:p>
    <w:p>
      <w:pPr>
        <w:spacing w:before="60"/>
        <w:ind w:left="856" w:right="0" w:firstLine="0"/>
        <w:jc w:val="left"/>
        <w:rPr>
          <w:rFonts w:ascii="Arial" w:hAnsi="Arial"/>
          <w:b/>
          <w:sz w:val="22"/>
        </w:rPr>
      </w:pPr>
      <w:r>
        <w:rPr>
          <w:rFonts w:ascii="Arial" w:hAnsi="Arial"/>
          <w:b/>
          <w:sz w:val="22"/>
        </w:rPr>
        <w:t>Teil 1: Straßenbahn</w:t>
      </w:r>
    </w:p>
    <w:p>
      <w:pPr>
        <w:pStyle w:val="ListParagraph"/>
        <w:numPr>
          <w:ilvl w:val="0"/>
          <w:numId w:val="7"/>
        </w:numPr>
        <w:tabs>
          <w:tab w:pos="1565" w:val="left" w:leader="none"/>
        </w:tabs>
        <w:spacing w:line="240" w:lineRule="auto" w:before="195" w:after="0"/>
        <w:ind w:left="1564" w:right="0" w:hanging="349"/>
        <w:jc w:val="left"/>
        <w:rPr>
          <w:sz w:val="22"/>
        </w:rPr>
      </w:pPr>
      <w:r>
        <w:rPr>
          <w:sz w:val="22"/>
        </w:rPr>
        <w:t>Lies den Text</w:t>
      </w:r>
      <w:r>
        <w:rPr>
          <w:spacing w:val="-5"/>
          <w:sz w:val="22"/>
        </w:rPr>
        <w:t> </w:t>
      </w:r>
      <w:r>
        <w:rPr>
          <w:sz w:val="22"/>
        </w:rPr>
        <w:t>M1.</w:t>
      </w:r>
    </w:p>
    <w:p>
      <w:pPr>
        <w:pStyle w:val="ListParagraph"/>
        <w:numPr>
          <w:ilvl w:val="1"/>
          <w:numId w:val="7"/>
        </w:numPr>
        <w:tabs>
          <w:tab w:pos="1937" w:val="left" w:leader="none"/>
        </w:tabs>
        <w:spacing w:line="360" w:lineRule="auto" w:before="132" w:after="0"/>
        <w:ind w:left="1936" w:right="440" w:hanging="360"/>
        <w:jc w:val="left"/>
        <w:rPr>
          <w:sz w:val="22"/>
        </w:rPr>
      </w:pPr>
      <w:r>
        <w:rPr>
          <w:sz w:val="22"/>
        </w:rPr>
        <w:t>Markiere die wichtigsten Informationen über die Pferde- Eisenbahn und Straßenbahn im Text. (EA, 8</w:t>
      </w:r>
      <w:r>
        <w:rPr>
          <w:spacing w:val="-8"/>
          <w:sz w:val="22"/>
        </w:rPr>
        <w:t> </w:t>
      </w:r>
      <w:r>
        <w:rPr>
          <w:sz w:val="22"/>
        </w:rPr>
        <w:t>Min.)</w:t>
      </w:r>
    </w:p>
    <w:p>
      <w:pPr>
        <w:pStyle w:val="ListParagraph"/>
        <w:numPr>
          <w:ilvl w:val="1"/>
          <w:numId w:val="7"/>
        </w:numPr>
        <w:tabs>
          <w:tab w:pos="1937" w:val="left" w:leader="none"/>
        </w:tabs>
        <w:spacing w:line="360" w:lineRule="auto" w:before="1" w:after="0"/>
        <w:ind w:left="1936" w:right="1081" w:hanging="360"/>
        <w:jc w:val="left"/>
        <w:rPr>
          <w:sz w:val="22"/>
        </w:rPr>
      </w:pPr>
      <w:r>
        <w:rPr>
          <w:sz w:val="22"/>
        </w:rPr>
        <w:t>Beschrifte die Bilder Q1 und Q2 mit einer passenden Überschrift und überlege dir darunter Vor- und Nachteile der jeweiligen Errungenschaft. (EA, 5</w:t>
      </w:r>
      <w:r>
        <w:rPr>
          <w:spacing w:val="-12"/>
          <w:sz w:val="22"/>
        </w:rPr>
        <w:t> </w:t>
      </w:r>
      <w:r>
        <w:rPr>
          <w:sz w:val="22"/>
        </w:rPr>
        <w:t>Min.)</w:t>
      </w:r>
    </w:p>
    <w:p>
      <w:pPr>
        <w:pStyle w:val="ListParagraph"/>
        <w:numPr>
          <w:ilvl w:val="1"/>
          <w:numId w:val="7"/>
        </w:numPr>
        <w:tabs>
          <w:tab w:pos="1937" w:val="left" w:leader="none"/>
        </w:tabs>
        <w:spacing w:line="360" w:lineRule="auto" w:before="1" w:after="0"/>
        <w:ind w:left="1936" w:right="1016" w:hanging="360"/>
        <w:jc w:val="left"/>
        <w:rPr>
          <w:sz w:val="22"/>
        </w:rPr>
      </w:pPr>
      <w:r>
        <w:rPr>
          <w:sz w:val="22"/>
        </w:rPr>
        <w:t>Überlege mit einem Partner warum es eine Umstellung von Pferde- Eisenbahn auf Straßenbahn gegeben hat und wieso die Elektrifizierung in nur 18 Monaten abgeschlossen war. Notiere mögliche Gründe in deinen Hefter. (PA, 5</w:t>
      </w:r>
      <w:r>
        <w:rPr>
          <w:spacing w:val="-15"/>
          <w:sz w:val="22"/>
        </w:rPr>
        <w:t> </w:t>
      </w:r>
      <w:r>
        <w:rPr>
          <w:sz w:val="22"/>
        </w:rPr>
        <w:t>Min.)</w:t>
      </w:r>
    </w:p>
    <w:p>
      <w:pPr>
        <w:pStyle w:val="BodyText"/>
      </w:pPr>
    </w:p>
    <w:p>
      <w:pPr>
        <w:pStyle w:val="BodyText"/>
        <w:spacing w:before="1"/>
        <w:rPr>
          <w:sz w:val="24"/>
        </w:rPr>
      </w:pPr>
    </w:p>
    <w:p>
      <w:pPr>
        <w:pStyle w:val="BodyText"/>
        <w:ind w:left="2088" w:right="2293"/>
        <w:jc w:val="center"/>
      </w:pPr>
      <w:r>
        <w:rPr/>
        <w:pict>
          <v:shape style="position:absolute;margin-left:71.599998pt;margin-top:4.423628pt;width:51.75pt;height:38.25pt;mso-position-horizontal-relative:page;mso-position-vertical-relative:paragraph;z-index:15737344" type="#_x0000_t202" filled="false" stroked="true" strokeweight=".75pt" strokecolor="#000000">
            <v:textbox inset="0,0,0,0">
              <w:txbxContent>
                <w:p>
                  <w:pPr>
                    <w:spacing w:before="71"/>
                    <w:ind w:left="144" w:right="0" w:firstLine="0"/>
                    <w:jc w:val="left"/>
                    <w:rPr>
                      <w:sz w:val="48"/>
                    </w:rPr>
                  </w:pPr>
                  <w:r>
                    <w:rPr>
                      <w:sz w:val="48"/>
                    </w:rPr>
                    <w:t>M1</w:t>
                  </w:r>
                </w:p>
              </w:txbxContent>
            </v:textbox>
            <v:stroke dashstyle="solid"/>
            <w10:wrap type="none"/>
          </v:shape>
        </w:pict>
      </w:r>
      <w:r>
        <w:rPr>
          <w:u w:val="single"/>
        </w:rPr>
        <w:t>Entwicklung von der Leipziger Pferde- Eisenbahn zur Straßenbahn</w:t>
      </w:r>
    </w:p>
    <w:p>
      <w:pPr>
        <w:pStyle w:val="BodyText"/>
        <w:rPr>
          <w:sz w:val="20"/>
        </w:rPr>
      </w:pPr>
    </w:p>
    <w:p>
      <w:pPr>
        <w:pStyle w:val="BodyText"/>
        <w:spacing w:line="276" w:lineRule="auto" w:before="56"/>
        <w:ind w:left="2102" w:right="448"/>
      </w:pPr>
      <w:r>
        <w:rPr/>
        <w:t>Die Leipziger Straßenbahngeschichte reicht bis ins Jahr 1872 zurück, als die Leipziger Pferde-Eisenbahn (LPE) ihre ersten drei Linienverbindungen eröffnete. Die LPE war das</w:t>
      </w:r>
    </w:p>
    <w:p>
      <w:pPr>
        <w:pStyle w:val="BodyText"/>
        <w:spacing w:line="276" w:lineRule="auto" w:before="2"/>
        <w:ind w:left="856" w:right="358"/>
        <w:rPr>
          <w:rFonts w:ascii="Arial" w:hAnsi="Arial"/>
        </w:rPr>
      </w:pPr>
      <w:r>
        <w:rPr/>
        <w:t>erste und bis 1896 einzige Straßenbahnunternehmen in Leipzig. Das Unternehmen wurde im Jahr 1872</w:t>
      </w:r>
      <w:r>
        <w:rPr>
          <w:spacing w:val="-16"/>
        </w:rPr>
        <w:t> </w:t>
      </w:r>
      <w:r>
        <w:rPr/>
        <w:t>unter</w:t>
      </w:r>
      <w:r>
        <w:rPr>
          <w:spacing w:val="-16"/>
        </w:rPr>
        <w:t> </w:t>
      </w:r>
      <w:r>
        <w:rPr/>
        <w:t>der</w:t>
      </w:r>
      <w:r>
        <w:rPr>
          <w:spacing w:val="-17"/>
        </w:rPr>
        <w:t> </w:t>
      </w:r>
      <w:r>
        <w:rPr/>
        <w:t>Firma</w:t>
      </w:r>
      <w:r>
        <w:rPr>
          <w:spacing w:val="-17"/>
        </w:rPr>
        <w:t> </w:t>
      </w:r>
      <w:r>
        <w:rPr>
          <w:rFonts w:ascii="Arial" w:hAnsi="Arial"/>
        </w:rPr>
        <w:t>„Leipzig</w:t>
      </w:r>
      <w:r>
        <w:rPr>
          <w:rFonts w:ascii="Arial" w:hAnsi="Arial"/>
          <w:spacing w:val="-28"/>
        </w:rPr>
        <w:t> </w:t>
      </w:r>
      <w:r>
        <w:rPr>
          <w:rFonts w:ascii="Arial" w:hAnsi="Arial"/>
        </w:rPr>
        <w:t>Tramways</w:t>
      </w:r>
      <w:r>
        <w:rPr>
          <w:rFonts w:ascii="Arial" w:hAnsi="Arial"/>
          <w:spacing w:val="-29"/>
        </w:rPr>
        <w:t> </w:t>
      </w:r>
      <w:r>
        <w:rPr>
          <w:rFonts w:ascii="Arial" w:hAnsi="Arial"/>
        </w:rPr>
        <w:t>Company</w:t>
      </w:r>
      <w:r>
        <w:rPr>
          <w:rFonts w:ascii="Arial" w:hAnsi="Arial"/>
          <w:spacing w:val="-29"/>
        </w:rPr>
        <w:t> </w:t>
      </w:r>
      <w:r>
        <w:rPr>
          <w:rFonts w:ascii="Arial" w:hAnsi="Arial"/>
        </w:rPr>
        <w:t>Limited“</w:t>
      </w:r>
      <w:r>
        <w:rPr>
          <w:rFonts w:ascii="Arial" w:hAnsi="Arial"/>
          <w:spacing w:val="-25"/>
        </w:rPr>
        <w:t> </w:t>
      </w:r>
      <w:r>
        <w:rPr/>
        <w:t>gegründet.</w:t>
      </w:r>
      <w:r>
        <w:rPr>
          <w:spacing w:val="-18"/>
        </w:rPr>
        <w:t> </w:t>
      </w:r>
      <w:r>
        <w:rPr/>
        <w:t>Insgesamt</w:t>
      </w:r>
      <w:r>
        <w:rPr>
          <w:spacing w:val="-16"/>
        </w:rPr>
        <w:t> </w:t>
      </w:r>
      <w:r>
        <w:rPr/>
        <w:t>gab</w:t>
      </w:r>
      <w:r>
        <w:rPr>
          <w:spacing w:val="-18"/>
        </w:rPr>
        <w:t> </w:t>
      </w:r>
      <w:r>
        <w:rPr/>
        <w:t>es</w:t>
      </w:r>
      <w:r>
        <w:rPr>
          <w:spacing w:val="-15"/>
        </w:rPr>
        <w:t> </w:t>
      </w:r>
      <w:r>
        <w:rPr/>
        <w:t>drei</w:t>
      </w:r>
      <w:r>
        <w:rPr>
          <w:spacing w:val="-18"/>
        </w:rPr>
        <w:t> </w:t>
      </w:r>
      <w:r>
        <w:rPr/>
        <w:t>Bau- und Betriebsphasen in denen die sogenannten Trassen (Verkehrswege) ausgebaut wurden. Die zunehmende Erweiterung und der daraus resultierende wachsende Verkehr konnte nur durch den Bau von Straßenbahnhöfen bewältigt werden. 25 Jahre nach der Eröffnung besaß die LPE 1013 Pferde, 172 Wagen und fünf Straßenbahnhöfe. Es fuhren auf der Leipziger-Pferde-Eisenbahn insgesamt 8 Linien. Durch den Drang einen Fortschritt während der Industrialisierung im Vergleich zu anderen Städten Deutschlands zu erzielen, beschloss die LPE die Umstellung auf den elektrischen Betrieb. Zu diesem Zwecke ging die Leipziger Pferde-Eisenbahn zum 01.01.1896 in der </w:t>
      </w:r>
      <w:hyperlink r:id="rId20">
        <w:r>
          <w:rPr>
            <w:u w:val="single"/>
          </w:rPr>
          <w:t>Großen</w:t>
        </w:r>
      </w:hyperlink>
      <w:r>
        <w:rPr/>
        <w:t> </w:t>
      </w:r>
      <w:hyperlink r:id="rId20">
        <w:r>
          <w:rPr>
            <w:u w:val="single"/>
          </w:rPr>
          <w:t>Leipziger Straßenbahn</w:t>
        </w:r>
        <w:r>
          <w:rPr/>
          <w:t> </w:t>
        </w:r>
      </w:hyperlink>
      <w:r>
        <w:rPr/>
        <w:t>(GLSt) </w:t>
      </w:r>
      <w:r>
        <w:rPr>
          <w:rFonts w:ascii="Arial" w:hAnsi="Arial"/>
        </w:rPr>
        <w:t>über. Diese Gesellschaft wurde im Volksmund auch als „Blaue“ </w:t>
      </w:r>
      <w:r>
        <w:rPr/>
        <w:t>bezeichnet, da die Wagen blau lackiert waren. Ihre Konkurrenz, die Leipziger Elektrische Straßenbahn </w:t>
      </w:r>
      <w:r>
        <w:rPr>
          <w:rFonts w:ascii="Arial" w:hAnsi="Arial"/>
          <w:w w:val="95"/>
        </w:rPr>
        <w:t>(LESt)</w:t>
      </w:r>
      <w:r>
        <w:rPr>
          <w:rFonts w:ascii="Arial" w:hAnsi="Arial"/>
          <w:spacing w:val="-25"/>
          <w:w w:val="95"/>
        </w:rPr>
        <w:t> </w:t>
      </w:r>
      <w:r>
        <w:rPr>
          <w:rFonts w:ascii="Arial" w:hAnsi="Arial"/>
          <w:w w:val="95"/>
        </w:rPr>
        <w:t>oder</w:t>
      </w:r>
      <w:r>
        <w:rPr>
          <w:rFonts w:ascii="Arial" w:hAnsi="Arial"/>
          <w:spacing w:val="-24"/>
          <w:w w:val="95"/>
        </w:rPr>
        <w:t> </w:t>
      </w:r>
      <w:r>
        <w:rPr>
          <w:rFonts w:ascii="Arial" w:hAnsi="Arial"/>
          <w:w w:val="95"/>
        </w:rPr>
        <w:t>auch</w:t>
      </w:r>
      <w:r>
        <w:rPr>
          <w:rFonts w:ascii="Arial" w:hAnsi="Arial"/>
          <w:spacing w:val="-23"/>
          <w:w w:val="95"/>
        </w:rPr>
        <w:t> </w:t>
      </w:r>
      <w:r>
        <w:rPr>
          <w:rFonts w:ascii="Arial" w:hAnsi="Arial"/>
          <w:w w:val="95"/>
        </w:rPr>
        <w:t>die</w:t>
      </w:r>
      <w:r>
        <w:rPr>
          <w:rFonts w:ascii="Arial" w:hAnsi="Arial"/>
          <w:spacing w:val="-24"/>
          <w:w w:val="95"/>
        </w:rPr>
        <w:t> </w:t>
      </w:r>
      <w:r>
        <w:rPr>
          <w:rFonts w:ascii="Arial" w:hAnsi="Arial"/>
          <w:w w:val="95"/>
        </w:rPr>
        <w:t>„Roten“</w:t>
      </w:r>
      <w:r>
        <w:rPr>
          <w:rFonts w:ascii="Arial" w:hAnsi="Arial"/>
          <w:spacing w:val="-22"/>
          <w:w w:val="95"/>
        </w:rPr>
        <w:t> </w:t>
      </w:r>
      <w:r>
        <w:rPr>
          <w:rFonts w:ascii="Arial" w:hAnsi="Arial"/>
          <w:w w:val="95"/>
        </w:rPr>
        <w:t>genannt,</w:t>
      </w:r>
      <w:r>
        <w:rPr>
          <w:rFonts w:ascii="Arial" w:hAnsi="Arial"/>
          <w:spacing w:val="-24"/>
          <w:w w:val="95"/>
        </w:rPr>
        <w:t> </w:t>
      </w:r>
      <w:r>
        <w:rPr>
          <w:rFonts w:ascii="Arial" w:hAnsi="Arial"/>
          <w:w w:val="95"/>
        </w:rPr>
        <w:t>stellten</w:t>
      </w:r>
      <w:r>
        <w:rPr>
          <w:rFonts w:ascii="Arial" w:hAnsi="Arial"/>
          <w:spacing w:val="-22"/>
          <w:w w:val="95"/>
        </w:rPr>
        <w:t> </w:t>
      </w:r>
      <w:r>
        <w:rPr>
          <w:rFonts w:ascii="Arial" w:hAnsi="Arial"/>
          <w:w w:val="95"/>
        </w:rPr>
        <w:t>die</w:t>
      </w:r>
      <w:r>
        <w:rPr>
          <w:rFonts w:ascii="Arial" w:hAnsi="Arial"/>
          <w:spacing w:val="-22"/>
          <w:w w:val="95"/>
        </w:rPr>
        <w:t> </w:t>
      </w:r>
      <w:r>
        <w:rPr>
          <w:rFonts w:ascii="Arial" w:hAnsi="Arial"/>
          <w:w w:val="95"/>
        </w:rPr>
        <w:t>zweite</w:t>
      </w:r>
      <w:r>
        <w:rPr>
          <w:rFonts w:ascii="Arial" w:hAnsi="Arial"/>
          <w:spacing w:val="-22"/>
          <w:w w:val="95"/>
        </w:rPr>
        <w:t> </w:t>
      </w:r>
      <w:r>
        <w:rPr>
          <w:rFonts w:ascii="Arial" w:hAnsi="Arial"/>
          <w:w w:val="95"/>
        </w:rPr>
        <w:t>Straßenbahngesellschaft</w:t>
      </w:r>
      <w:r>
        <w:rPr>
          <w:rFonts w:ascii="Arial" w:hAnsi="Arial"/>
          <w:spacing w:val="-24"/>
          <w:w w:val="95"/>
        </w:rPr>
        <w:t> </w:t>
      </w:r>
      <w:r>
        <w:rPr>
          <w:rFonts w:ascii="Arial" w:hAnsi="Arial"/>
          <w:w w:val="95"/>
        </w:rPr>
        <w:t>in</w:t>
      </w:r>
      <w:r>
        <w:rPr>
          <w:rFonts w:ascii="Arial" w:hAnsi="Arial"/>
          <w:spacing w:val="-22"/>
          <w:w w:val="95"/>
        </w:rPr>
        <w:t> </w:t>
      </w:r>
      <w:r>
        <w:rPr>
          <w:rFonts w:ascii="Arial" w:hAnsi="Arial"/>
          <w:w w:val="95"/>
        </w:rPr>
        <w:t>Leipzig</w:t>
      </w:r>
      <w:r>
        <w:rPr>
          <w:rFonts w:ascii="Arial" w:hAnsi="Arial"/>
          <w:spacing w:val="-24"/>
          <w:w w:val="95"/>
        </w:rPr>
        <w:t> </w:t>
      </w:r>
      <w:r>
        <w:rPr>
          <w:rFonts w:ascii="Arial" w:hAnsi="Arial"/>
          <w:w w:val="95"/>
        </w:rPr>
        <w:t>dar.</w:t>
      </w:r>
    </w:p>
    <w:p>
      <w:pPr>
        <w:pStyle w:val="BodyText"/>
        <w:spacing w:line="276" w:lineRule="auto" w:before="18"/>
        <w:ind w:left="856" w:right="417"/>
      </w:pPr>
      <w:r>
        <w:rPr/>
        <w:t>Bereits am 11.06.1895 begann diese mit dem Bau und dem Betrieb der elektrischen Straßenbahn. Nachdem das Hauptnetz der LESt aufgebaut war, kam es nur noch zu kürzeren Erweiterungen an verschiedenen Endstrecken und im Stadtzentrum. Aufgrund der Regelung, dass die LESt die Strecken der GLSt nur auf jeweils 400 Metern Länge mitbenutzen durfte, kam es zu erheblichem Parallelverkehr und zu heute unsinnig wirkenden Streckenführungen durch enge Nebenstraßen. Das Streckennetz der ehemaligen Pferdebahn wurde bis 1897 elektrifiziert. Nachdem der Konkurrenzkampf den Verantwortlichen der Stadt zu sehr überhandgenommen hatte, wurde während des Ersten Weltkriegs die Vereinigung beider Gesellschaften angestrebt. Am 1. Januar 1917 wurde die LESt der großen Konkurrentin, der GLSt, angeschlossen.</w:t>
      </w:r>
    </w:p>
    <w:p>
      <w:pPr>
        <w:spacing w:after="0" w:line="276" w:lineRule="auto"/>
        <w:sectPr>
          <w:headerReference w:type="default" r:id="rId18"/>
          <w:footerReference w:type="default" r:id="rId19"/>
          <w:pgSz w:w="11910" w:h="16840"/>
          <w:pgMar w:header="708" w:footer="1597" w:top="1300" w:bottom="1780" w:left="560" w:right="1060"/>
        </w:sectPr>
      </w:pPr>
    </w:p>
    <w:p>
      <w:pPr>
        <w:pStyle w:val="BodyText"/>
        <w:spacing w:before="2"/>
        <w:rPr>
          <w:sz w:val="28"/>
        </w:rPr>
      </w:pPr>
    </w:p>
    <w:p>
      <w:pPr>
        <w:pStyle w:val="BodyText"/>
        <w:spacing w:before="60"/>
        <w:ind w:left="1936"/>
        <w:rPr>
          <w:rFonts w:ascii="Arial" w:hAnsi="Arial"/>
        </w:rPr>
      </w:pPr>
      <w:r>
        <w:rPr/>
        <w:drawing>
          <wp:anchor distT="0" distB="0" distL="0" distR="0" allowOverlap="1" layoutInCell="1" locked="0" behindDoc="0" simplePos="0" relativeHeight="18">
            <wp:simplePos x="0" y="0"/>
            <wp:positionH relativeFrom="page">
              <wp:posOffset>1584960</wp:posOffset>
            </wp:positionH>
            <wp:positionV relativeFrom="paragraph">
              <wp:posOffset>220826</wp:posOffset>
            </wp:positionV>
            <wp:extent cx="4456595" cy="306095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1" cstate="print"/>
                    <a:stretch>
                      <a:fillRect/>
                    </a:stretch>
                  </pic:blipFill>
                  <pic:spPr>
                    <a:xfrm>
                      <a:off x="0" y="0"/>
                      <a:ext cx="4456595" cy="3060954"/>
                    </a:xfrm>
                    <a:prstGeom prst="rect">
                      <a:avLst/>
                    </a:prstGeom>
                  </pic:spPr>
                </pic:pic>
              </a:graphicData>
            </a:graphic>
          </wp:anchor>
        </w:drawing>
      </w:r>
      <w:r>
        <w:rPr/>
        <w:pict>
          <v:shape style="position:absolute;margin-left:70.849998pt;margin-top:14.487885pt;width:44.25pt;height:38.25pt;mso-position-horizontal-relative:page;mso-position-vertical-relative:paragraph;z-index:15738368" type="#_x0000_t202" filled="false" stroked="true" strokeweight=".75pt" strokecolor="#000000">
            <v:textbox inset="0,0,0,0">
              <w:txbxContent>
                <w:p>
                  <w:pPr>
                    <w:spacing w:before="71"/>
                    <w:ind w:left="145" w:right="0" w:firstLine="0"/>
                    <w:jc w:val="left"/>
                    <w:rPr>
                      <w:sz w:val="48"/>
                    </w:rPr>
                  </w:pPr>
                  <w:r>
                    <w:rPr>
                      <w:sz w:val="48"/>
                    </w:rPr>
                    <w:t>Q1</w:t>
                  </w:r>
                </w:p>
              </w:txbxContent>
            </v:textbox>
            <v:stroke dashstyle="solid"/>
            <w10:wrap type="none"/>
          </v:shape>
        </w:pict>
      </w:r>
      <w:r>
        <w:rPr>
          <w:rFonts w:ascii="Arial" w:hAnsi="Arial"/>
          <w:color w:val="ADAAAA"/>
          <w:w w:val="85"/>
        </w:rPr>
        <w:t>„……………………………</w:t>
      </w:r>
    </w:p>
    <w:p>
      <w:pPr>
        <w:pStyle w:val="BodyText"/>
        <w:rPr>
          <w:rFonts w:ascii="Arial"/>
        </w:rPr>
      </w:pPr>
    </w:p>
    <w:p>
      <w:pPr>
        <w:pStyle w:val="BodyText"/>
        <w:rPr>
          <w:rFonts w:ascii="Arial"/>
        </w:rPr>
      </w:pPr>
    </w:p>
    <w:p>
      <w:pPr>
        <w:spacing w:before="164"/>
        <w:ind w:left="2171" w:right="0" w:firstLine="0"/>
        <w:jc w:val="left"/>
        <w:rPr>
          <w:sz w:val="16"/>
        </w:rPr>
      </w:pPr>
      <w:r>
        <w:rPr>
          <w:sz w:val="16"/>
        </w:rPr>
        <w:t>Bild: Goethestraße, SML, Inv.Nr.: 3062, CC by SA</w:t>
      </w:r>
    </w:p>
    <w:p>
      <w:pPr>
        <w:pStyle w:val="BodyText"/>
        <w:rPr>
          <w:sz w:val="20"/>
        </w:rPr>
      </w:pPr>
    </w:p>
    <w:p>
      <w:pPr>
        <w:pStyle w:val="BodyText"/>
        <w:spacing w:before="7"/>
        <w:rPr>
          <w:sz w:val="29"/>
        </w:rPr>
      </w:pPr>
    </w:p>
    <w:tbl>
      <w:tblPr>
        <w:tblW w:w="0" w:type="auto"/>
        <w:jc w:val="left"/>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5"/>
        <w:gridCol w:w="4465"/>
      </w:tblGrid>
      <w:tr>
        <w:trPr>
          <w:trHeight w:val="268" w:hRule="atLeast"/>
        </w:trPr>
        <w:tc>
          <w:tcPr>
            <w:tcW w:w="4465" w:type="dxa"/>
          </w:tcPr>
          <w:p>
            <w:pPr>
              <w:pStyle w:val="TableParagraph"/>
              <w:spacing w:line="248" w:lineRule="exact"/>
              <w:rPr>
                <w:sz w:val="22"/>
              </w:rPr>
            </w:pPr>
            <w:r>
              <w:rPr>
                <w:sz w:val="22"/>
              </w:rPr>
              <w:t>Vorteile</w:t>
            </w:r>
          </w:p>
        </w:tc>
        <w:tc>
          <w:tcPr>
            <w:tcW w:w="4465" w:type="dxa"/>
          </w:tcPr>
          <w:p>
            <w:pPr>
              <w:pStyle w:val="TableParagraph"/>
              <w:spacing w:line="248" w:lineRule="exact"/>
              <w:rPr>
                <w:sz w:val="22"/>
              </w:rPr>
            </w:pPr>
            <w:r>
              <w:rPr>
                <w:sz w:val="22"/>
              </w:rPr>
              <w:t>Nachteile</w:t>
            </w: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bl>
    <w:p>
      <w:pPr>
        <w:spacing w:after="0"/>
        <w:rPr>
          <w:rFonts w:ascii="Times New Roman"/>
          <w:sz w:val="18"/>
        </w:rPr>
        <w:sectPr>
          <w:pgSz w:w="11910" w:h="16840"/>
          <w:pgMar w:header="708" w:footer="1597" w:top="1300" w:bottom="1780" w:left="560" w:right="106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60"/>
        <w:ind w:left="2783"/>
        <w:rPr>
          <w:rFonts w:ascii="Arial" w:hAnsi="Arial"/>
        </w:rPr>
      </w:pPr>
      <w:r>
        <w:rPr>
          <w:rFonts w:ascii="Arial" w:hAnsi="Arial"/>
          <w:color w:val="ADAAAA"/>
          <w:w w:val="80"/>
        </w:rPr>
        <w:t>„………………………………………………</w:t>
      </w:r>
    </w:p>
    <w:p>
      <w:pPr>
        <w:pStyle w:val="BodyText"/>
        <w:spacing w:before="4"/>
        <w:rPr>
          <w:rFonts w:ascii="Arial"/>
          <w:sz w:val="12"/>
        </w:rPr>
      </w:pPr>
      <w:r>
        <w:rPr/>
        <w:pict>
          <v:shape style="position:absolute;margin-left:70.849998pt;margin-top:9.463653pt;width:44.25pt;height:38.25pt;mso-position-horizontal-relative:page;mso-position-vertical-relative:paragraph;z-index:-15718400;mso-wrap-distance-left:0;mso-wrap-distance-right:0" type="#_x0000_t202" filled="false" stroked="true" strokeweight=".75pt" strokecolor="#000000">
            <v:textbox inset="0,0,0,0">
              <w:txbxContent>
                <w:p>
                  <w:pPr>
                    <w:spacing w:before="72"/>
                    <w:ind w:left="145" w:right="0" w:firstLine="0"/>
                    <w:jc w:val="left"/>
                    <w:rPr>
                      <w:sz w:val="48"/>
                    </w:rPr>
                  </w:pPr>
                  <w:r>
                    <w:rPr>
                      <w:sz w:val="48"/>
                    </w:rPr>
                    <w:t>Q2</w:t>
                  </w:r>
                </w:p>
              </w:txbxContent>
            </v:textbox>
            <v:stroke dashstyle="solid"/>
            <w10:wrap type="topAndBottom"/>
          </v:shape>
        </w:pict>
      </w:r>
      <w:r>
        <w:rPr/>
        <w:drawing>
          <wp:anchor distT="0" distB="0" distL="0" distR="0" allowOverlap="1" layoutInCell="1" locked="0" behindDoc="0" simplePos="0" relativeHeight="21">
            <wp:simplePos x="0" y="0"/>
            <wp:positionH relativeFrom="page">
              <wp:posOffset>1594485</wp:posOffset>
            </wp:positionH>
            <wp:positionV relativeFrom="paragraph">
              <wp:posOffset>473883</wp:posOffset>
            </wp:positionV>
            <wp:extent cx="4679498" cy="3407854"/>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22" cstate="print"/>
                    <a:stretch>
                      <a:fillRect/>
                    </a:stretch>
                  </pic:blipFill>
                  <pic:spPr>
                    <a:xfrm>
                      <a:off x="0" y="0"/>
                      <a:ext cx="4679498" cy="3407854"/>
                    </a:xfrm>
                    <a:prstGeom prst="rect">
                      <a:avLst/>
                    </a:prstGeom>
                  </pic:spPr>
                </pic:pic>
              </a:graphicData>
            </a:graphic>
          </wp:anchor>
        </w:drawing>
      </w:r>
    </w:p>
    <w:p>
      <w:pPr>
        <w:pStyle w:val="BodyText"/>
        <w:spacing w:before="2"/>
        <w:rPr>
          <w:rFonts w:ascii="Arial"/>
          <w:sz w:val="9"/>
        </w:rPr>
      </w:pPr>
    </w:p>
    <w:p>
      <w:pPr>
        <w:spacing w:before="68"/>
        <w:ind w:left="1991" w:right="0" w:firstLine="0"/>
        <w:jc w:val="left"/>
        <w:rPr>
          <w:sz w:val="16"/>
        </w:rPr>
      </w:pPr>
      <w:r>
        <w:rPr>
          <w:sz w:val="16"/>
        </w:rPr>
        <w:t>Bild: Straßenbahn 1914, StadtAL, CC by SA</w:t>
      </w:r>
    </w:p>
    <w:p>
      <w:pPr>
        <w:pStyle w:val="BodyText"/>
        <w:spacing w:before="2" w:after="1"/>
        <w:rPr>
          <w:sz w:val="12"/>
        </w:rPr>
      </w:pPr>
    </w:p>
    <w:tbl>
      <w:tblPr>
        <w:tblW w:w="0" w:type="auto"/>
        <w:jc w:val="left"/>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5"/>
        <w:gridCol w:w="4465"/>
      </w:tblGrid>
      <w:tr>
        <w:trPr>
          <w:trHeight w:val="268" w:hRule="atLeast"/>
        </w:trPr>
        <w:tc>
          <w:tcPr>
            <w:tcW w:w="4465" w:type="dxa"/>
          </w:tcPr>
          <w:p>
            <w:pPr>
              <w:pStyle w:val="TableParagraph"/>
              <w:spacing w:line="248" w:lineRule="exact"/>
              <w:rPr>
                <w:sz w:val="22"/>
              </w:rPr>
            </w:pPr>
            <w:r>
              <w:rPr>
                <w:sz w:val="22"/>
              </w:rPr>
              <w:t>Vorteile</w:t>
            </w:r>
          </w:p>
        </w:tc>
        <w:tc>
          <w:tcPr>
            <w:tcW w:w="4465" w:type="dxa"/>
          </w:tcPr>
          <w:p>
            <w:pPr>
              <w:pStyle w:val="TableParagraph"/>
              <w:spacing w:line="248" w:lineRule="exact"/>
              <w:rPr>
                <w:sz w:val="22"/>
              </w:rPr>
            </w:pPr>
            <w:r>
              <w:rPr>
                <w:sz w:val="22"/>
              </w:rPr>
              <w:t>Nachteile</w:t>
            </w: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r>
        <w:trPr>
          <w:trHeight w:val="537" w:hRule="atLeast"/>
        </w:trPr>
        <w:tc>
          <w:tcPr>
            <w:tcW w:w="4465" w:type="dxa"/>
          </w:tcPr>
          <w:p>
            <w:pPr>
              <w:pStyle w:val="TableParagraph"/>
              <w:ind w:left="0"/>
              <w:rPr>
                <w:rFonts w:ascii="Times New Roman"/>
                <w:sz w:val="18"/>
              </w:rPr>
            </w:pPr>
          </w:p>
        </w:tc>
        <w:tc>
          <w:tcPr>
            <w:tcW w:w="4465" w:type="dxa"/>
          </w:tcPr>
          <w:p>
            <w:pPr>
              <w:pStyle w:val="TableParagraph"/>
              <w:ind w:left="0"/>
              <w:rPr>
                <w:rFonts w:ascii="Times New Roman"/>
                <w:sz w:val="18"/>
              </w:rPr>
            </w:pPr>
          </w:p>
        </w:tc>
      </w:tr>
    </w:tbl>
    <w:p>
      <w:pPr>
        <w:spacing w:after="0"/>
        <w:rPr>
          <w:rFonts w:ascii="Times New Roman"/>
          <w:sz w:val="18"/>
        </w:rPr>
        <w:sectPr>
          <w:pgSz w:w="11910" w:h="16840"/>
          <w:pgMar w:header="708" w:footer="1597" w:top="1300" w:bottom="1780" w:left="560" w:right="106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2"/>
        <w:spacing w:before="60"/>
        <w:ind w:left="856"/>
      </w:pPr>
      <w:r>
        <w:rPr>
          <w:w w:val="95"/>
        </w:rPr>
        <w:t>Teil 2: Industriegleise</w:t>
      </w:r>
    </w:p>
    <w:p>
      <w:pPr>
        <w:pStyle w:val="BodyText"/>
        <w:rPr>
          <w:rFonts w:ascii="Arial"/>
          <w:b/>
        </w:rPr>
      </w:pPr>
    </w:p>
    <w:p>
      <w:pPr>
        <w:pStyle w:val="BodyText"/>
        <w:spacing w:before="1"/>
        <w:rPr>
          <w:rFonts w:ascii="Arial"/>
          <w:b/>
          <w:sz w:val="18"/>
        </w:rPr>
      </w:pPr>
    </w:p>
    <w:p>
      <w:pPr>
        <w:pStyle w:val="ListParagraph"/>
        <w:numPr>
          <w:ilvl w:val="0"/>
          <w:numId w:val="8"/>
        </w:numPr>
        <w:tabs>
          <w:tab w:pos="1565" w:val="left" w:leader="none"/>
        </w:tabs>
        <w:spacing w:line="240" w:lineRule="auto" w:before="0" w:after="0"/>
        <w:ind w:left="1564" w:right="0" w:hanging="349"/>
        <w:jc w:val="left"/>
        <w:rPr>
          <w:sz w:val="22"/>
        </w:rPr>
      </w:pPr>
      <w:r>
        <w:rPr>
          <w:sz w:val="22"/>
        </w:rPr>
        <w:t>Fasse in einem Satz zusammen, was die Karte Q1 darstellt. (5 Min,</w:t>
      </w:r>
      <w:r>
        <w:rPr>
          <w:spacing w:val="-25"/>
          <w:sz w:val="22"/>
        </w:rPr>
        <w:t> </w:t>
      </w:r>
      <w:r>
        <w:rPr>
          <w:sz w:val="22"/>
        </w:rPr>
        <w:t>EA)</w:t>
      </w:r>
    </w:p>
    <w:p>
      <w:pPr>
        <w:pStyle w:val="BodyText"/>
        <w:rPr>
          <w:sz w:val="20"/>
        </w:rPr>
      </w:pPr>
    </w:p>
    <w:p>
      <w:pPr>
        <w:pStyle w:val="BodyText"/>
        <w:spacing w:before="11"/>
        <w:rPr>
          <w:sz w:val="20"/>
        </w:rPr>
      </w:pPr>
      <w:r>
        <w:rPr/>
        <w:pict>
          <v:rect style="position:absolute;margin-left:65.424004pt;margin-top:14.75084pt;width:453.19pt;height:.48pt;mso-position-horizontal-relative:page;mso-position-vertical-relative:paragraph;z-index:-15717376;mso-wrap-distance-left:0;mso-wrap-distance-right:0" filled="true" fillcolor="#7e7e7e" stroked="false">
            <v:fill type="solid"/>
            <w10:wrap type="topAndBottom"/>
          </v:rect>
        </w:pict>
      </w:r>
      <w:r>
        <w:rPr/>
        <w:pict>
          <v:rect style="position:absolute;margin-left:65.424004pt;margin-top:35.390839pt;width:453.19pt;height:.48pt;mso-position-horizontal-relative:page;mso-position-vertical-relative:paragraph;z-index:-15716864;mso-wrap-distance-left:0;mso-wrap-distance-right:0" filled="true" fillcolor="#7e7e7e" stroked="false">
            <v:fill type="solid"/>
            <w10:wrap type="topAndBottom"/>
          </v:rect>
        </w:pict>
      </w:r>
      <w:r>
        <w:rPr/>
        <w:pict>
          <v:rect style="position:absolute;margin-left:65.424004pt;margin-top:56.030838pt;width:453.19pt;height:.48pt;mso-position-horizontal-relative:page;mso-position-vertical-relative:paragraph;z-index:-15716352;mso-wrap-distance-left:0;mso-wrap-distance-right:0" filled="true" fillcolor="#7e7e7e" stroked="false">
            <v:fill type="solid"/>
            <w10:wrap type="topAndBottom"/>
          </v:rect>
        </w:pict>
      </w:r>
      <w:r>
        <w:rPr/>
        <w:pict>
          <v:rect style="position:absolute;margin-left:64.704002pt;margin-top:76.670837pt;width:453.91pt;height:.48pt;mso-position-horizontal-relative:page;mso-position-vertical-relative:paragraph;z-index:-15715840;mso-wrap-distance-left:0;mso-wrap-distance-right:0" filled="true" fillcolor="#7e7e7e" stroked="false">
            <v:fill type="solid"/>
            <w10:wrap type="topAndBottom"/>
          </v:rect>
        </w:pict>
      </w:r>
    </w:p>
    <w:p>
      <w:pPr>
        <w:pStyle w:val="BodyText"/>
        <w:spacing w:before="5"/>
        <w:rPr>
          <w:sz w:val="27"/>
        </w:rPr>
      </w:pPr>
    </w:p>
    <w:p>
      <w:pPr>
        <w:pStyle w:val="BodyText"/>
        <w:spacing w:before="5"/>
        <w:rPr>
          <w:sz w:val="27"/>
        </w:rPr>
      </w:pPr>
    </w:p>
    <w:p>
      <w:pPr>
        <w:pStyle w:val="BodyText"/>
        <w:spacing w:before="5"/>
        <w:rPr>
          <w:sz w:val="27"/>
        </w:rPr>
      </w:pPr>
    </w:p>
    <w:p>
      <w:pPr>
        <w:pStyle w:val="BodyText"/>
        <w:rPr>
          <w:sz w:val="20"/>
        </w:rPr>
      </w:pPr>
    </w:p>
    <w:p>
      <w:pPr>
        <w:pStyle w:val="BodyText"/>
        <w:rPr>
          <w:sz w:val="17"/>
        </w:rPr>
      </w:pPr>
    </w:p>
    <w:p>
      <w:pPr>
        <w:pStyle w:val="ListParagraph"/>
        <w:numPr>
          <w:ilvl w:val="0"/>
          <w:numId w:val="8"/>
        </w:numPr>
        <w:tabs>
          <w:tab w:pos="1565" w:val="left" w:leader="none"/>
        </w:tabs>
        <w:spacing w:line="240" w:lineRule="auto" w:before="57" w:after="0"/>
        <w:ind w:left="1564" w:right="0" w:hanging="349"/>
        <w:jc w:val="left"/>
        <w:rPr>
          <w:sz w:val="22"/>
        </w:rPr>
      </w:pPr>
      <w:r>
        <w:rPr>
          <w:sz w:val="22"/>
        </w:rPr>
        <w:t>Nenne Merkmale, die die Gebäude A-F gemeinsam haben. (2 Min,</w:t>
      </w:r>
      <w:r>
        <w:rPr>
          <w:spacing w:val="-16"/>
          <w:sz w:val="22"/>
        </w:rPr>
        <w:t> </w:t>
      </w:r>
      <w:r>
        <w:rPr>
          <w:sz w:val="22"/>
        </w:rPr>
        <w:t>EA)</w:t>
      </w:r>
    </w:p>
    <w:p>
      <w:pPr>
        <w:pStyle w:val="BodyText"/>
        <w:rPr>
          <w:sz w:val="20"/>
        </w:rPr>
      </w:pPr>
    </w:p>
    <w:p>
      <w:pPr>
        <w:pStyle w:val="BodyText"/>
        <w:spacing w:before="11"/>
        <w:rPr>
          <w:sz w:val="20"/>
        </w:rPr>
      </w:pPr>
      <w:r>
        <w:rPr/>
        <w:pict>
          <v:rect style="position:absolute;margin-left:65.424004pt;margin-top:14.712247pt;width:453.19pt;height:.47998pt;mso-position-horizontal-relative:page;mso-position-vertical-relative:paragraph;z-index:-15715328;mso-wrap-distance-left:0;mso-wrap-distance-right:0" filled="true" fillcolor="#7e7e7e" stroked="false">
            <v:fill type="solid"/>
            <w10:wrap type="topAndBottom"/>
          </v:rect>
        </w:pict>
      </w:r>
    </w:p>
    <w:p>
      <w:pPr>
        <w:pStyle w:val="BodyText"/>
        <w:ind w:left="1216"/>
        <w:rPr>
          <w:rFonts w:ascii="Symbol" w:hAnsi="Symbol"/>
        </w:rPr>
      </w:pPr>
      <w:r>
        <w:rPr>
          <w:rFonts w:ascii="Symbol" w:hAnsi="Symbol"/>
          <w:w w:val="100"/>
        </w:rPr>
        <w:t></w:t>
      </w:r>
    </w:p>
    <w:p>
      <w:pPr>
        <w:pStyle w:val="BodyText"/>
        <w:spacing w:before="1"/>
        <w:rPr>
          <w:rFonts w:ascii="Symbol" w:hAnsi="Symbol"/>
          <w:sz w:val="9"/>
        </w:rPr>
      </w:pPr>
      <w:r>
        <w:rPr/>
        <w:pict>
          <v:rect style="position:absolute;margin-left:65.424004pt;margin-top:7.542998pt;width:453.19pt;height:.48001pt;mso-position-horizontal-relative:page;mso-position-vertical-relative:paragraph;z-index:-15714816;mso-wrap-distance-left:0;mso-wrap-distance-right:0" filled="true" fillcolor="#7e7e7e" stroked="false">
            <v:fill type="solid"/>
            <w10:wrap type="topAndBottom"/>
          </v:rect>
        </w:pict>
      </w:r>
    </w:p>
    <w:p>
      <w:pPr>
        <w:pStyle w:val="BodyText"/>
        <w:ind w:left="1216"/>
        <w:rPr>
          <w:rFonts w:ascii="Symbol" w:hAnsi="Symbol"/>
        </w:rPr>
      </w:pPr>
      <w:r>
        <w:rPr>
          <w:rFonts w:ascii="Symbol" w:hAnsi="Symbol"/>
          <w:w w:val="100"/>
        </w:rPr>
        <w:t></w:t>
      </w:r>
    </w:p>
    <w:p>
      <w:pPr>
        <w:pStyle w:val="BodyText"/>
        <w:spacing w:before="4"/>
        <w:rPr>
          <w:rFonts w:ascii="Symbol" w:hAnsi="Symbol"/>
          <w:sz w:val="9"/>
        </w:rPr>
      </w:pPr>
      <w:r>
        <w:rPr/>
        <w:pict>
          <v:rect style="position:absolute;margin-left:65.424004pt;margin-top:7.662987pt;width:453.19pt;height:.48001pt;mso-position-horizontal-relative:page;mso-position-vertical-relative:paragraph;z-index:-15714304;mso-wrap-distance-left:0;mso-wrap-distance-right:0" filled="true" fillcolor="#7e7e7e" stroked="false">
            <v:fill type="solid"/>
            <w10:wrap type="topAndBottom"/>
          </v:rect>
        </w:pict>
      </w:r>
    </w:p>
    <w:p>
      <w:pPr>
        <w:pStyle w:val="BodyText"/>
        <w:ind w:left="1216"/>
        <w:rPr>
          <w:rFonts w:ascii="Symbol" w:hAnsi="Symbol"/>
        </w:rPr>
      </w:pPr>
      <w:r>
        <w:rPr>
          <w:rFonts w:ascii="Symbol" w:hAnsi="Symbol"/>
          <w:w w:val="100"/>
        </w:rPr>
        <w:t></w:t>
      </w:r>
    </w:p>
    <w:p>
      <w:pPr>
        <w:pStyle w:val="BodyText"/>
        <w:spacing w:before="1"/>
        <w:rPr>
          <w:rFonts w:ascii="Symbol" w:hAnsi="Symbol"/>
          <w:sz w:val="9"/>
        </w:rPr>
      </w:pPr>
      <w:r>
        <w:rPr/>
        <w:pict>
          <v:rect style="position:absolute;margin-left:65.424004pt;margin-top:7.543041pt;width:453.19pt;height:.47998pt;mso-position-horizontal-relative:page;mso-position-vertical-relative:paragraph;z-index:-15713792;mso-wrap-distance-left:0;mso-wrap-distance-right:0" filled="true" fillcolor="#7e7e7e" stroked="false">
            <v:fill type="solid"/>
            <w10:wrap type="topAndBottom"/>
          </v:rect>
        </w:pict>
      </w:r>
    </w:p>
    <w:p>
      <w:pPr>
        <w:pStyle w:val="BodyText"/>
        <w:ind w:left="1216"/>
        <w:rPr>
          <w:rFonts w:ascii="Symbol" w:hAnsi="Symbol"/>
        </w:rPr>
      </w:pPr>
      <w:r>
        <w:rPr>
          <w:rFonts w:ascii="Symbol" w:hAnsi="Symbol"/>
          <w:w w:val="100"/>
        </w:rPr>
        <w:t></w:t>
      </w:r>
    </w:p>
    <w:p>
      <w:pPr>
        <w:pStyle w:val="BodyText"/>
        <w:spacing w:before="1"/>
        <w:rPr>
          <w:rFonts w:ascii="Symbol" w:hAnsi="Symbol"/>
          <w:sz w:val="9"/>
        </w:rPr>
      </w:pPr>
      <w:r>
        <w:rPr/>
        <w:pict>
          <v:rect style="position:absolute;margin-left:64.704002pt;margin-top:7.54303pt;width:453.91pt;height:.47998pt;mso-position-horizontal-relative:page;mso-position-vertical-relative:paragraph;z-index:-15713280;mso-wrap-distance-left:0;mso-wrap-distance-right:0" filled="true" fillcolor="#7e7e7e" stroked="false">
            <v:fill type="solid"/>
            <w10:wrap type="topAndBottom"/>
          </v:rect>
        </w:pict>
      </w:r>
    </w:p>
    <w:p>
      <w:pPr>
        <w:pStyle w:val="BodyText"/>
        <w:rPr>
          <w:rFonts w:ascii="Symbol" w:hAnsi="Symbol"/>
          <w:sz w:val="20"/>
        </w:rPr>
      </w:pPr>
    </w:p>
    <w:p>
      <w:pPr>
        <w:pStyle w:val="BodyText"/>
        <w:spacing w:before="11"/>
        <w:rPr>
          <w:rFonts w:ascii="Symbol" w:hAnsi="Symbol"/>
          <w:sz w:val="16"/>
        </w:rPr>
      </w:pPr>
    </w:p>
    <w:p>
      <w:pPr>
        <w:pStyle w:val="ListParagraph"/>
        <w:numPr>
          <w:ilvl w:val="0"/>
          <w:numId w:val="8"/>
        </w:numPr>
        <w:tabs>
          <w:tab w:pos="1565" w:val="left" w:leader="none"/>
        </w:tabs>
        <w:spacing w:line="240" w:lineRule="auto" w:before="56" w:after="0"/>
        <w:ind w:left="1564" w:right="0" w:hanging="349"/>
        <w:jc w:val="left"/>
        <w:rPr>
          <w:sz w:val="22"/>
        </w:rPr>
      </w:pPr>
      <w:r>
        <w:rPr>
          <w:sz w:val="22"/>
        </w:rPr>
        <w:t>Erläutere 2 Funktionen, die das Gleissystem den Gebäuden A-F ermöglichte. (5 Min,</w:t>
      </w:r>
      <w:r>
        <w:rPr>
          <w:spacing w:val="-17"/>
          <w:sz w:val="22"/>
        </w:rPr>
        <w:t> </w:t>
      </w:r>
      <w:r>
        <w:rPr>
          <w:sz w:val="22"/>
        </w:rPr>
        <w:t>EA)</w:t>
      </w:r>
    </w:p>
    <w:p>
      <w:pPr>
        <w:pStyle w:val="BodyText"/>
        <w:rPr>
          <w:sz w:val="20"/>
        </w:rPr>
      </w:pPr>
    </w:p>
    <w:p>
      <w:pPr>
        <w:pStyle w:val="BodyText"/>
        <w:spacing w:before="11"/>
        <w:rPr>
          <w:sz w:val="20"/>
        </w:rPr>
      </w:pPr>
      <w:r>
        <w:rPr/>
        <w:pict>
          <v:rect style="position:absolute;margin-left:65.424004pt;margin-top:14.733466pt;width:453.19pt;height:.48001pt;mso-position-horizontal-relative:page;mso-position-vertical-relative:paragraph;z-index:-15712768;mso-wrap-distance-left:0;mso-wrap-distance-right:0" filled="true" fillcolor="#7e7e7e" stroked="false">
            <v:fill type="solid"/>
            <w10:wrap type="topAndBottom"/>
          </v:rect>
        </w:pict>
      </w:r>
      <w:r>
        <w:rPr/>
        <w:pict>
          <v:rect style="position:absolute;margin-left:65.424004pt;margin-top:35.373497pt;width:453.19pt;height:.47998pt;mso-position-horizontal-relative:page;mso-position-vertical-relative:paragraph;z-index:-15712256;mso-wrap-distance-left:0;mso-wrap-distance-right:0" filled="true" fillcolor="#7e7e7e" stroked="false">
            <v:fill type="solid"/>
            <w10:wrap type="topAndBottom"/>
          </v:rect>
        </w:pict>
      </w:r>
      <w:r>
        <w:rPr/>
        <w:pict>
          <v:rect style="position:absolute;margin-left:65.424004pt;margin-top:56.013496pt;width:453.19pt;height:.47998pt;mso-position-horizontal-relative:page;mso-position-vertical-relative:paragraph;z-index:-15711744;mso-wrap-distance-left:0;mso-wrap-distance-right:0" filled="true" fillcolor="#7e7e7e" stroked="false">
            <v:fill type="solid"/>
            <w10:wrap type="topAndBottom"/>
          </v:rect>
        </w:pict>
      </w:r>
      <w:r>
        <w:rPr/>
        <w:pict>
          <v:rect style="position:absolute;margin-left:64.704002pt;margin-top:76.653496pt;width:453.91pt;height:.47998pt;mso-position-horizontal-relative:page;mso-position-vertical-relative:paragraph;z-index:-15711232;mso-wrap-distance-left:0;mso-wrap-distance-right:0" filled="true" fillcolor="#7e7e7e" stroked="false">
            <v:fill type="solid"/>
            <w10:wrap type="topAndBottom"/>
          </v:rect>
        </w:pict>
      </w:r>
    </w:p>
    <w:p>
      <w:pPr>
        <w:pStyle w:val="BodyText"/>
        <w:spacing w:before="5"/>
        <w:rPr>
          <w:sz w:val="27"/>
        </w:rPr>
      </w:pPr>
    </w:p>
    <w:p>
      <w:pPr>
        <w:pStyle w:val="BodyText"/>
        <w:spacing w:before="5"/>
        <w:rPr>
          <w:sz w:val="27"/>
        </w:rPr>
      </w:pPr>
    </w:p>
    <w:p>
      <w:pPr>
        <w:pStyle w:val="BodyText"/>
        <w:spacing w:before="5"/>
        <w:rPr>
          <w:sz w:val="27"/>
        </w:rPr>
      </w:pPr>
    </w:p>
    <w:p>
      <w:pPr>
        <w:pStyle w:val="BodyText"/>
        <w:rPr>
          <w:sz w:val="20"/>
        </w:rPr>
      </w:pPr>
    </w:p>
    <w:p>
      <w:pPr>
        <w:pStyle w:val="BodyText"/>
        <w:rPr>
          <w:sz w:val="17"/>
        </w:rPr>
      </w:pPr>
    </w:p>
    <w:p>
      <w:pPr>
        <w:pStyle w:val="ListParagraph"/>
        <w:numPr>
          <w:ilvl w:val="0"/>
          <w:numId w:val="8"/>
        </w:numPr>
        <w:tabs>
          <w:tab w:pos="1565" w:val="left" w:leader="none"/>
        </w:tabs>
        <w:spacing w:line="240" w:lineRule="auto" w:before="56" w:after="0"/>
        <w:ind w:left="1576" w:right="414" w:hanging="360"/>
        <w:jc w:val="left"/>
        <w:rPr>
          <w:sz w:val="22"/>
        </w:rPr>
      </w:pPr>
      <w:r>
        <w:rPr>
          <w:rFonts w:ascii="Arial" w:hAnsi="Arial"/>
          <w:w w:val="95"/>
          <w:sz w:val="22"/>
        </w:rPr>
        <w:t>Beurteile</w:t>
      </w:r>
      <w:r>
        <w:rPr>
          <w:rFonts w:ascii="Arial" w:hAnsi="Arial"/>
          <w:spacing w:val="-33"/>
          <w:w w:val="95"/>
          <w:sz w:val="22"/>
        </w:rPr>
        <w:t> </w:t>
      </w:r>
      <w:r>
        <w:rPr>
          <w:rFonts w:ascii="Arial" w:hAnsi="Arial"/>
          <w:w w:val="95"/>
          <w:sz w:val="22"/>
        </w:rPr>
        <w:t>die</w:t>
      </w:r>
      <w:r>
        <w:rPr>
          <w:rFonts w:ascii="Arial" w:hAnsi="Arial"/>
          <w:spacing w:val="-32"/>
          <w:w w:val="95"/>
          <w:sz w:val="22"/>
        </w:rPr>
        <w:t> </w:t>
      </w:r>
      <w:r>
        <w:rPr>
          <w:rFonts w:ascii="Arial" w:hAnsi="Arial"/>
          <w:w w:val="95"/>
          <w:sz w:val="22"/>
        </w:rPr>
        <w:t>Aussage:</w:t>
      </w:r>
      <w:r>
        <w:rPr>
          <w:rFonts w:ascii="Arial" w:hAnsi="Arial"/>
          <w:spacing w:val="-32"/>
          <w:w w:val="95"/>
          <w:sz w:val="22"/>
        </w:rPr>
        <w:t> </w:t>
      </w:r>
      <w:r>
        <w:rPr>
          <w:rFonts w:ascii="Arial" w:hAnsi="Arial"/>
          <w:w w:val="95"/>
          <w:sz w:val="22"/>
        </w:rPr>
        <w:t>„Leipzigs</w:t>
      </w:r>
      <w:r>
        <w:rPr>
          <w:rFonts w:ascii="Arial" w:hAnsi="Arial"/>
          <w:spacing w:val="-32"/>
          <w:w w:val="95"/>
          <w:sz w:val="22"/>
        </w:rPr>
        <w:t> </w:t>
      </w:r>
      <w:r>
        <w:rPr>
          <w:rFonts w:ascii="Arial" w:hAnsi="Arial"/>
          <w:w w:val="95"/>
          <w:sz w:val="22"/>
        </w:rPr>
        <w:t>Aufschwung</w:t>
      </w:r>
      <w:r>
        <w:rPr>
          <w:rFonts w:ascii="Arial" w:hAnsi="Arial"/>
          <w:spacing w:val="-33"/>
          <w:w w:val="95"/>
          <w:sz w:val="22"/>
        </w:rPr>
        <w:t> </w:t>
      </w:r>
      <w:r>
        <w:rPr>
          <w:rFonts w:ascii="Arial" w:hAnsi="Arial"/>
          <w:w w:val="95"/>
          <w:sz w:val="22"/>
        </w:rPr>
        <w:t>in</w:t>
      </w:r>
      <w:r>
        <w:rPr>
          <w:rFonts w:ascii="Arial" w:hAnsi="Arial"/>
          <w:spacing w:val="-31"/>
          <w:w w:val="95"/>
          <w:sz w:val="22"/>
        </w:rPr>
        <w:t> </w:t>
      </w:r>
      <w:r>
        <w:rPr>
          <w:rFonts w:ascii="Arial" w:hAnsi="Arial"/>
          <w:w w:val="95"/>
          <w:sz w:val="22"/>
        </w:rPr>
        <w:t>der</w:t>
      </w:r>
      <w:r>
        <w:rPr>
          <w:rFonts w:ascii="Arial" w:hAnsi="Arial"/>
          <w:spacing w:val="-31"/>
          <w:w w:val="95"/>
          <w:sz w:val="22"/>
        </w:rPr>
        <w:t> </w:t>
      </w:r>
      <w:r>
        <w:rPr>
          <w:rFonts w:ascii="Arial" w:hAnsi="Arial"/>
          <w:w w:val="95"/>
          <w:sz w:val="22"/>
        </w:rPr>
        <w:t>Industrialisierung</w:t>
      </w:r>
      <w:r>
        <w:rPr>
          <w:rFonts w:ascii="Arial" w:hAnsi="Arial"/>
          <w:spacing w:val="-33"/>
          <w:w w:val="95"/>
          <w:sz w:val="22"/>
        </w:rPr>
        <w:t> </w:t>
      </w:r>
      <w:r>
        <w:rPr>
          <w:rFonts w:ascii="Arial" w:hAnsi="Arial"/>
          <w:w w:val="95"/>
          <w:sz w:val="22"/>
        </w:rPr>
        <w:t>hat</w:t>
      </w:r>
      <w:r>
        <w:rPr>
          <w:rFonts w:ascii="Arial" w:hAnsi="Arial"/>
          <w:spacing w:val="-32"/>
          <w:w w:val="95"/>
          <w:sz w:val="22"/>
        </w:rPr>
        <w:t> </w:t>
      </w:r>
      <w:r>
        <w:rPr>
          <w:rFonts w:ascii="Arial" w:hAnsi="Arial"/>
          <w:w w:val="95"/>
          <w:sz w:val="22"/>
        </w:rPr>
        <w:t>es</w:t>
      </w:r>
      <w:r>
        <w:rPr>
          <w:rFonts w:ascii="Arial" w:hAnsi="Arial"/>
          <w:spacing w:val="-33"/>
          <w:w w:val="95"/>
          <w:sz w:val="22"/>
        </w:rPr>
        <w:t> </w:t>
      </w:r>
      <w:r>
        <w:rPr>
          <w:rFonts w:ascii="Arial" w:hAnsi="Arial"/>
          <w:w w:val="95"/>
          <w:sz w:val="22"/>
        </w:rPr>
        <w:t>größtenteils</w:t>
      </w:r>
      <w:r>
        <w:rPr>
          <w:rFonts w:ascii="Arial" w:hAnsi="Arial"/>
          <w:spacing w:val="-32"/>
          <w:w w:val="95"/>
          <w:sz w:val="22"/>
        </w:rPr>
        <w:t> </w:t>
      </w:r>
      <w:r>
        <w:rPr>
          <w:rFonts w:ascii="Arial" w:hAnsi="Arial"/>
          <w:w w:val="95"/>
          <w:sz w:val="22"/>
        </w:rPr>
        <w:t>dem frühen</w:t>
      </w:r>
      <w:r>
        <w:rPr>
          <w:rFonts w:ascii="Arial" w:hAnsi="Arial"/>
          <w:spacing w:val="-21"/>
          <w:w w:val="95"/>
          <w:sz w:val="22"/>
        </w:rPr>
        <w:t> </w:t>
      </w:r>
      <w:r>
        <w:rPr>
          <w:rFonts w:ascii="Arial" w:hAnsi="Arial"/>
          <w:w w:val="95"/>
          <w:sz w:val="22"/>
        </w:rPr>
        <w:t>Ausbau</w:t>
      </w:r>
      <w:r>
        <w:rPr>
          <w:rFonts w:ascii="Arial" w:hAnsi="Arial"/>
          <w:spacing w:val="-20"/>
          <w:w w:val="95"/>
          <w:sz w:val="22"/>
        </w:rPr>
        <w:t> </w:t>
      </w:r>
      <w:r>
        <w:rPr>
          <w:rFonts w:ascii="Arial" w:hAnsi="Arial"/>
          <w:w w:val="95"/>
          <w:sz w:val="22"/>
        </w:rPr>
        <w:t>eines</w:t>
      </w:r>
      <w:r>
        <w:rPr>
          <w:rFonts w:ascii="Arial" w:hAnsi="Arial"/>
          <w:spacing w:val="-20"/>
          <w:w w:val="95"/>
          <w:sz w:val="22"/>
        </w:rPr>
        <w:t> </w:t>
      </w:r>
      <w:r>
        <w:rPr>
          <w:rFonts w:ascii="Arial" w:hAnsi="Arial"/>
          <w:w w:val="95"/>
          <w:sz w:val="22"/>
        </w:rPr>
        <w:t>Verkehrsnetzes</w:t>
      </w:r>
      <w:r>
        <w:rPr>
          <w:rFonts w:ascii="Arial" w:hAnsi="Arial"/>
          <w:spacing w:val="-19"/>
          <w:w w:val="95"/>
          <w:sz w:val="22"/>
        </w:rPr>
        <w:t> </w:t>
      </w:r>
      <w:r>
        <w:rPr>
          <w:rFonts w:ascii="Arial" w:hAnsi="Arial"/>
          <w:w w:val="95"/>
          <w:sz w:val="22"/>
        </w:rPr>
        <w:t>zu</w:t>
      </w:r>
      <w:r>
        <w:rPr>
          <w:rFonts w:ascii="Arial" w:hAnsi="Arial"/>
          <w:spacing w:val="-22"/>
          <w:w w:val="95"/>
          <w:sz w:val="22"/>
        </w:rPr>
        <w:t> </w:t>
      </w:r>
      <w:r>
        <w:rPr>
          <w:rFonts w:ascii="Arial" w:hAnsi="Arial"/>
          <w:w w:val="95"/>
          <w:sz w:val="22"/>
        </w:rPr>
        <w:t>verdanken“.</w:t>
      </w:r>
      <w:r>
        <w:rPr>
          <w:rFonts w:ascii="Arial" w:hAnsi="Arial"/>
          <w:spacing w:val="-22"/>
          <w:w w:val="95"/>
          <w:sz w:val="22"/>
        </w:rPr>
        <w:t> </w:t>
      </w:r>
      <w:r>
        <w:rPr>
          <w:rFonts w:ascii="Arial" w:hAnsi="Arial"/>
          <w:w w:val="95"/>
          <w:sz w:val="22"/>
        </w:rPr>
        <w:t>Diskutiere</w:t>
      </w:r>
      <w:r>
        <w:rPr>
          <w:rFonts w:ascii="Arial" w:hAnsi="Arial"/>
          <w:spacing w:val="-21"/>
          <w:w w:val="95"/>
          <w:sz w:val="22"/>
        </w:rPr>
        <w:t> </w:t>
      </w:r>
      <w:r>
        <w:rPr>
          <w:rFonts w:ascii="Arial" w:hAnsi="Arial"/>
          <w:w w:val="95"/>
          <w:sz w:val="22"/>
        </w:rPr>
        <w:t>mit</w:t>
      </w:r>
      <w:r>
        <w:rPr>
          <w:rFonts w:ascii="Arial" w:hAnsi="Arial"/>
          <w:spacing w:val="-19"/>
          <w:w w:val="95"/>
          <w:sz w:val="22"/>
        </w:rPr>
        <w:t> </w:t>
      </w:r>
      <w:r>
        <w:rPr>
          <w:rFonts w:ascii="Arial" w:hAnsi="Arial"/>
          <w:w w:val="95"/>
          <w:sz w:val="22"/>
        </w:rPr>
        <w:t>einem</w:t>
      </w:r>
      <w:r>
        <w:rPr>
          <w:rFonts w:ascii="Arial" w:hAnsi="Arial"/>
          <w:spacing w:val="-21"/>
          <w:w w:val="95"/>
          <w:sz w:val="22"/>
        </w:rPr>
        <w:t> </w:t>
      </w:r>
      <w:r>
        <w:rPr>
          <w:rFonts w:ascii="Arial" w:hAnsi="Arial"/>
          <w:w w:val="95"/>
          <w:sz w:val="22"/>
        </w:rPr>
        <w:t>Partner.</w:t>
      </w:r>
      <w:r>
        <w:rPr>
          <w:rFonts w:ascii="Arial" w:hAnsi="Arial"/>
          <w:spacing w:val="-21"/>
          <w:w w:val="95"/>
          <w:sz w:val="22"/>
        </w:rPr>
        <w:t> </w:t>
      </w:r>
      <w:r>
        <w:rPr>
          <w:rFonts w:ascii="Arial" w:hAnsi="Arial"/>
          <w:w w:val="95"/>
          <w:sz w:val="22"/>
        </w:rPr>
        <w:t>(5</w:t>
      </w:r>
      <w:r>
        <w:rPr>
          <w:rFonts w:ascii="Arial" w:hAnsi="Arial"/>
          <w:spacing w:val="-19"/>
          <w:w w:val="95"/>
          <w:sz w:val="22"/>
        </w:rPr>
        <w:t> </w:t>
      </w:r>
      <w:r>
        <w:rPr>
          <w:w w:val="95"/>
          <w:sz w:val="22"/>
        </w:rPr>
        <w:t>Min, </w:t>
      </w:r>
      <w:r>
        <w:rPr>
          <w:sz w:val="22"/>
        </w:rPr>
        <w:t>PA)</w:t>
      </w:r>
    </w:p>
    <w:p>
      <w:pPr>
        <w:spacing w:after="0" w:line="240" w:lineRule="auto"/>
        <w:jc w:val="left"/>
        <w:rPr>
          <w:sz w:val="22"/>
        </w:rPr>
        <w:sectPr>
          <w:pgSz w:w="11910" w:h="16840"/>
          <w:pgMar w:header="708" w:footer="1597" w:top="1300" w:bottom="1780" w:left="560" w:right="1060"/>
        </w:sectPr>
      </w:pPr>
    </w:p>
    <w:p>
      <w:pPr>
        <w:pStyle w:val="BodyText"/>
        <w:ind w:left="100"/>
        <w:rPr>
          <w:sz w:val="20"/>
        </w:rPr>
      </w:pPr>
      <w:r>
        <w:rPr/>
        <w:pict>
          <v:group style="position:absolute;margin-left:67.849998pt;margin-top:71.250008pt;width:705.4pt;height:468.65pt;mso-position-horizontal-relative:page;mso-position-vertical-relative:page;z-index:-17180672" coordorigin="1357,1425" coordsize="14108,9373">
            <v:shape style="position:absolute;left:1357;top:10108;width:1965;height:690" type="#_x0000_t75" stroked="false">
              <v:imagedata r:id="rId13" o:title=""/>
            </v:shape>
            <v:shape style="position:absolute;left:2520;top:1425;width:12945;height:9013" type="#_x0000_t75" stroked="false">
              <v:imagedata r:id="rId25" o:title=""/>
            </v:shape>
            <v:shape style="position:absolute;left:12120;top:7110;width:195;height:196" type="#_x0000_t75" stroked="false">
              <v:imagedata r:id="rId26" o:title=""/>
            </v:shape>
            <v:shape style="position:absolute;left:9480;top:5760;width:195;height:196" type="#_x0000_t75" stroked="false">
              <v:imagedata r:id="rId26" o:title=""/>
            </v:shape>
            <v:shape style="position:absolute;left:8955;top:6045;width:195;height:196" type="#_x0000_t75" stroked="false">
              <v:imagedata r:id="rId26" o:title=""/>
            </v:shape>
            <v:shape style="position:absolute;left:9960;top:6990;width:195;height:196" type="#_x0000_t75" stroked="false">
              <v:imagedata r:id="rId26" o:title=""/>
            </v:shape>
            <v:shape style="position:absolute;left:9705;top:7545;width:195;height:196" type="#_x0000_t75" stroked="false">
              <v:imagedata r:id="rId26" o:title=""/>
            </v:shape>
            <w10:wrap type="none"/>
          </v:group>
        </w:pict>
      </w:r>
      <w:r>
        <w:rPr>
          <w:sz w:val="20"/>
        </w:rPr>
        <w:pict>
          <v:shape style="width:725.75pt;height:15.85pt;mso-position-horizontal-relative:char;mso-position-vertical-relative:line" type="#_x0000_t202" filled="false" stroked="true" strokeweight=".47998pt" strokecolor="#000000">
            <w10:anchorlock/>
            <v:textbox inset="0,0,0,0">
              <w:txbxContent>
                <w:p>
                  <w:pPr>
                    <w:pStyle w:val="BodyText"/>
                    <w:spacing w:before="18"/>
                    <w:ind w:left="108"/>
                    <w:rPr>
                      <w:rFonts w:ascii="Arial" w:hAnsi="Arial"/>
                    </w:rPr>
                  </w:pPr>
                  <w:r>
                    <w:rPr/>
                    <w:t>ARBEITSBLATT </w:t>
                  </w:r>
                  <w:r>
                    <w:rPr>
                      <w:rFonts w:ascii="Arial" w:hAnsi="Arial"/>
                    </w:rPr>
                    <w:t>– Innerstädtischer Verkehr: „Gleise quer durch Leipzig – Nächste Haltestelle Fortschritt?“</w:t>
                  </w:r>
                </w:p>
              </w:txbxContent>
            </v:textbox>
            <v:stroke dashstyle="solid"/>
          </v:shape>
        </w:pict>
      </w:r>
      <w:r>
        <w:rPr>
          <w:sz w:val="20"/>
        </w:rPr>
      </w:r>
    </w:p>
    <w:p>
      <w:pPr>
        <w:pStyle w:val="BodyText"/>
        <w:spacing w:before="10"/>
        <w:rPr>
          <w:sz w:val="28"/>
        </w:rPr>
      </w:pPr>
      <w:r>
        <w:rPr/>
        <w:pict>
          <v:shape style="position:absolute;margin-left:71.650002pt;margin-top:19.959980pt;width:44.25pt;height:38.25pt;mso-position-horizontal-relative:page;mso-position-vertical-relative:paragraph;z-index:-15710208;mso-wrap-distance-left:0;mso-wrap-distance-right:0" type="#_x0000_t202" filled="false" stroked="true" strokeweight=".75pt" strokecolor="#000000">
            <v:textbox inset="0,0,0,0">
              <w:txbxContent>
                <w:p>
                  <w:pPr>
                    <w:spacing w:before="71"/>
                    <w:ind w:left="143" w:right="0" w:firstLine="0"/>
                    <w:jc w:val="left"/>
                    <w:rPr>
                      <w:sz w:val="48"/>
                    </w:rPr>
                  </w:pPr>
                  <w:r>
                    <w:rPr>
                      <w:sz w:val="48"/>
                    </w:rPr>
                    <w:t>Q1</w:t>
                  </w:r>
                </w:p>
              </w:txbxContent>
            </v:textbox>
            <v:stroke dashstyle="solid"/>
            <w10:wrap type="topAndBottom"/>
          </v:shape>
        </w:pict>
      </w:r>
      <w:r>
        <w:rPr/>
        <w:pict>
          <v:shape style="position:absolute;margin-left:725.25pt;margin-top:30.409981pt;width:41.8pt;height:388.4pt;mso-position-horizontal-relative:page;mso-position-vertical-relative:paragraph;z-index:-15709696;mso-wrap-distance-left:0;mso-wrap-distance-right:0" type="#_x0000_t202" filled="true" fillcolor="#ffffff" stroked="false">
            <v:textbox inset="0,0,0,0">
              <w:txbxContent>
                <w:p>
                  <w:pPr>
                    <w:spacing w:before="143"/>
                    <w:ind w:left="74" w:right="113" w:firstLine="0"/>
                    <w:jc w:val="left"/>
                    <w:rPr>
                      <w:sz w:val="16"/>
                    </w:rPr>
                  </w:pPr>
                  <w:r>
                    <w:rPr>
                      <w:sz w:val="16"/>
                    </w:rPr>
                    <w:t>Karte: Bahnhöfe u.</w:t>
                  </w:r>
                </w:p>
                <w:p>
                  <w:pPr>
                    <w:spacing w:before="0"/>
                    <w:ind w:left="74" w:right="105" w:firstLine="0"/>
                    <w:jc w:val="left"/>
                    <w:rPr>
                      <w:sz w:val="16"/>
                    </w:rPr>
                  </w:pPr>
                  <w:r>
                    <w:rPr>
                      <w:sz w:val="16"/>
                    </w:rPr>
                    <w:t>Industrieg leise in Plagwitz- Lindenau. </w:t>
                  </w:r>
                  <w:hyperlink r:id="rId27">
                    <w:r>
                      <w:rPr>
                        <w:sz w:val="16"/>
                      </w:rPr>
                      <w:t>Fritzsche,</w:t>
                    </w:r>
                  </w:hyperlink>
                </w:p>
                <w:p>
                  <w:pPr>
                    <w:spacing w:before="0"/>
                    <w:ind w:left="74" w:right="95" w:firstLine="0"/>
                    <w:jc w:val="both"/>
                    <w:rPr>
                      <w:sz w:val="16"/>
                    </w:rPr>
                  </w:pPr>
                  <w:hyperlink r:id="rId27">
                    <w:r>
                      <w:rPr>
                        <w:sz w:val="16"/>
                      </w:rPr>
                      <w:t>J. G., </w:t>
                    </w:r>
                  </w:hyperlink>
                  <w:r>
                    <w:rPr>
                      <w:sz w:val="16"/>
                    </w:rPr>
                    <w:t>SML, Inv.Nr.: T- B Plag. 50 a/1, CC by SA</w:t>
                  </w:r>
                </w:p>
              </w:txbxContent>
            </v:textbox>
            <v:fill type="solid"/>
            <w10:wrap type="topAndBottom"/>
          </v:shape>
        </w:pict>
      </w:r>
    </w:p>
    <w:p>
      <w:pPr>
        <w:pStyle w:val="BodyText"/>
        <w:rPr>
          <w:sz w:val="20"/>
        </w:rPr>
      </w:pPr>
    </w:p>
    <w:p>
      <w:pPr>
        <w:pStyle w:val="BodyText"/>
        <w:rPr>
          <w:sz w:val="20"/>
        </w:rPr>
      </w:pPr>
    </w:p>
    <w:p>
      <w:pPr>
        <w:pStyle w:val="BodyText"/>
        <w:spacing w:before="10"/>
        <w:rPr>
          <w:sz w:val="26"/>
        </w:rPr>
      </w:pPr>
    </w:p>
    <w:p>
      <w:pPr>
        <w:spacing w:before="95"/>
        <w:ind w:left="2309" w:right="5080"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15">
        <w:r>
          <w:rPr>
            <w:rFonts w:ascii="Arial" w:hAnsi="Arial"/>
            <w:sz w:val="16"/>
            <w:u w:val="single"/>
          </w:rPr>
          <w:t>Creative Commons Namensnennung - Nicht-kommerziell -</w:t>
        </w:r>
      </w:hyperlink>
    </w:p>
    <w:p>
      <w:pPr>
        <w:tabs>
          <w:tab w:pos="2311" w:val="left" w:leader="none"/>
        </w:tabs>
        <w:spacing w:before="2"/>
        <w:ind w:left="218" w:right="0" w:firstLine="0"/>
        <w:jc w:val="left"/>
        <w:rPr>
          <w:rFonts w:ascii="Arial"/>
          <w:sz w:val="16"/>
        </w:rPr>
      </w:pPr>
      <w:hyperlink r:id="rId15">
        <w:r>
          <w:rPr>
            <w:rFonts w:ascii="Arial"/>
            <w:w w:val="100"/>
            <w:sz w:val="16"/>
            <w:u w:val="single"/>
          </w:rPr>
          <w:t> </w:t>
        </w:r>
        <w:r>
          <w:rPr>
            <w:rFonts w:ascii="Arial"/>
            <w:sz w:val="16"/>
            <w:u w:val="single"/>
          </w:rPr>
          <w:tab/>
          <w:t>Weitergabe unter gleichen Bedingungen 4.0 International</w:t>
        </w:r>
        <w:r>
          <w:rPr>
            <w:rFonts w:ascii="Arial"/>
            <w:spacing w:val="-7"/>
            <w:sz w:val="16"/>
            <w:u w:val="single"/>
          </w:rPr>
          <w:t> </w:t>
        </w:r>
        <w:r>
          <w:rPr>
            <w:rFonts w:ascii="Arial"/>
            <w:sz w:val="16"/>
            <w:u w:val="single"/>
          </w:rPr>
          <w:t>Lizenz</w:t>
        </w:r>
        <w:r>
          <w:rPr>
            <w:rFonts w:ascii="Arial"/>
            <w:sz w:val="16"/>
          </w:rPr>
          <w:t>.</w:t>
        </w:r>
      </w:hyperlink>
    </w:p>
    <w:p>
      <w:pPr>
        <w:spacing w:after="0"/>
        <w:jc w:val="left"/>
        <w:rPr>
          <w:rFonts w:ascii="Arial"/>
          <w:sz w:val="16"/>
        </w:rPr>
        <w:sectPr>
          <w:headerReference w:type="default" r:id="rId23"/>
          <w:footerReference w:type="default" r:id="rId24"/>
          <w:pgSz w:w="16840" w:h="11910" w:orient="landscape"/>
          <w:pgMar w:header="0" w:footer="0" w:top="700" w:bottom="280" w:left="1200" w:right="900"/>
        </w:sectPr>
      </w:pPr>
    </w:p>
    <w:p>
      <w:pPr>
        <w:pStyle w:val="BodyText"/>
        <w:ind w:left="178"/>
        <w:rPr>
          <w:rFonts w:ascii="Arial"/>
          <w:sz w:val="20"/>
        </w:rPr>
      </w:pPr>
      <w:r>
        <w:rPr>
          <w:rFonts w:ascii="Arial"/>
          <w:sz w:val="20"/>
        </w:rPr>
        <w:pict>
          <v:shape style="width:465pt;height:29.4pt;mso-position-horizontal-relative:char;mso-position-vertical-relative:line" type="#_x0000_t202" filled="false" stroked="true" strokeweight=".47998pt" strokecolor="#000000">
            <w10:anchorlock/>
            <v:textbox inset="0,0,0,0">
              <w:txbxContent>
                <w:p>
                  <w:pPr>
                    <w:pStyle w:val="BodyText"/>
                    <w:spacing w:before="18"/>
                    <w:ind w:left="108"/>
                  </w:pPr>
                  <w:r>
                    <w:rPr/>
                    <w:t>ARBEITSBLATT </w:t>
                  </w:r>
                  <w:r>
                    <w:rPr>
                      <w:rFonts w:ascii="Arial" w:hAnsi="Arial"/>
                    </w:rPr>
                    <w:t>– Innerstädtischer Verkehr: „Gleise quer durch Leipzig – </w:t>
                  </w:r>
                  <w:r>
                    <w:rPr/>
                    <w:t>Nächste Haltestelle</w:t>
                  </w:r>
                </w:p>
                <w:p>
                  <w:pPr>
                    <w:pStyle w:val="BodyText"/>
                    <w:spacing w:before="4"/>
                    <w:ind w:left="108"/>
                    <w:rPr>
                      <w:rFonts w:ascii="Arial" w:hAnsi="Arial"/>
                    </w:rPr>
                  </w:pPr>
                  <w:r>
                    <w:rPr>
                      <w:rFonts w:ascii="Arial" w:hAnsi="Arial"/>
                    </w:rPr>
                    <w:t>Fortschritt?“</w:t>
                  </w:r>
                </w:p>
              </w:txbxContent>
            </v:textbox>
            <v:stroke dashstyle="solid"/>
          </v:shape>
        </w:pict>
      </w:r>
      <w:r>
        <w:rPr>
          <w:rFonts w:ascii="Arial"/>
          <w:sz w:val="20"/>
        </w:rPr>
      </w:r>
    </w:p>
    <w:p>
      <w:pPr>
        <w:pStyle w:val="BodyText"/>
        <w:spacing w:before="4"/>
        <w:rPr>
          <w:rFonts w:ascii="Arial"/>
          <w:sz w:val="6"/>
        </w:rPr>
      </w:pPr>
    </w:p>
    <w:p>
      <w:pPr>
        <w:tabs>
          <w:tab w:pos="5114" w:val="left" w:leader="none"/>
        </w:tabs>
        <w:spacing w:line="240" w:lineRule="auto"/>
        <w:ind w:left="182" w:right="0" w:firstLine="0"/>
        <w:rPr>
          <w:rFonts w:ascii="Arial"/>
          <w:sz w:val="20"/>
        </w:rPr>
      </w:pPr>
      <w:r>
        <w:rPr>
          <w:rFonts w:ascii="Arial"/>
          <w:sz w:val="20"/>
        </w:rPr>
        <w:pict>
          <v:group style="width:233.25pt;height:145.8pt;mso-position-horizontal-relative:char;mso-position-vertical-relative:line" coordorigin="0,0" coordsize="4665,2916">
            <v:shape style="position:absolute;left:0;top:0;width:4665;height:2916" type="#_x0000_t75" stroked="false">
              <v:imagedata r:id="rId30" o:title=""/>
            </v:shape>
            <v:shape style="position:absolute;left:105;top:70;width:655;height:551" coordorigin="105,70" coordsize="655,551" path="m433,70l357,77,288,98,228,131,177,173,138,224,114,282,105,346,114,409,138,467,177,518,228,560,288,593,357,614,433,621,508,614,577,593,637,560,688,518,727,467,751,409,760,346,751,282,727,224,688,173,637,131,577,98,508,77,433,70xe" filled="true" fillcolor="#92d050" stroked="false">
              <v:path arrowok="t"/>
              <v:fill type="solid"/>
            </v:shape>
            <v:shape style="position:absolute;left:105;top:70;width:655;height:551" coordorigin="105,70" coordsize="655,551" path="m433,70l357,77,288,98,228,131,177,173,138,224,114,282,105,346,114,409,138,467,177,518,228,560,288,593,357,614,433,621,508,614,577,593,637,560,688,518,727,467,751,409,760,346,751,282,727,224,688,173,637,131,577,98,508,77,433,70xe" filled="false" stroked="true" strokeweight=".75pt" strokecolor="#000000">
              <v:path arrowok="t"/>
              <v:stroke dashstyle="solid"/>
            </v:shape>
            <v:shape style="position:absolute;left:383;top:219;width:192;height:312" type="#_x0000_t202" filled="false" stroked="false">
              <v:textbox inset="0,0,0,0">
                <w:txbxContent>
                  <w:p>
                    <w:pPr>
                      <w:spacing w:before="1"/>
                      <w:ind w:left="0" w:right="0" w:firstLine="0"/>
                      <w:jc w:val="left"/>
                      <w:rPr>
                        <w:rFonts w:ascii="Arial Black"/>
                        <w:sz w:val="22"/>
                      </w:rPr>
                    </w:pPr>
                    <w:r>
                      <w:rPr>
                        <w:rFonts w:ascii="Arial Black"/>
                        <w:w w:val="100"/>
                        <w:sz w:val="22"/>
                      </w:rPr>
                      <w:t>A</w:t>
                    </w:r>
                  </w:p>
                </w:txbxContent>
              </v:textbox>
              <w10:wrap type="none"/>
            </v:shape>
          </v:group>
        </w:pict>
      </w:r>
      <w:r>
        <w:rPr>
          <w:rFonts w:ascii="Arial"/>
          <w:sz w:val="20"/>
        </w:rPr>
      </w:r>
      <w:r>
        <w:rPr>
          <w:rFonts w:ascii="Arial"/>
          <w:sz w:val="20"/>
        </w:rPr>
        <w:tab/>
      </w:r>
      <w:r>
        <w:rPr>
          <w:rFonts w:ascii="Arial"/>
          <w:sz w:val="20"/>
        </w:rPr>
        <w:pict>
          <v:group style="width:230.1pt;height:145.950pt;mso-position-horizontal-relative:char;mso-position-vertical-relative:line" coordorigin="0,0" coordsize="4602,2919">
            <v:shape style="position:absolute;left:0;top:0;width:4602;height:2919" type="#_x0000_t75" stroked="false">
              <v:imagedata r:id="rId31" o:title=""/>
            </v:shape>
            <v:shape style="position:absolute;left:127;top:103;width:655;height:551" coordorigin="127,103" coordsize="655,551" path="m454,103l379,110,310,131,250,164,199,206,160,257,136,315,127,379,136,442,160,500,199,551,250,593,310,626,379,647,454,654,530,647,599,626,659,593,710,551,749,500,773,442,782,379,773,315,749,257,710,206,659,164,599,131,530,110,454,103xe" filled="true" fillcolor="#92d050" stroked="false">
              <v:path arrowok="t"/>
              <v:fill type="solid"/>
            </v:shape>
            <v:shape style="position:absolute;left:127;top:103;width:655;height:551" coordorigin="127,103" coordsize="655,551" path="m454,103l379,110,310,131,250,164,199,206,160,257,136,315,127,379,136,442,160,500,199,551,250,593,310,626,379,647,454,654,530,647,599,626,659,593,710,551,749,500,773,442,782,379,773,315,749,257,710,206,659,164,599,131,530,110,454,103xe" filled="false" stroked="true" strokeweight=".75pt" strokecolor="#000000">
              <v:path arrowok="t"/>
              <v:stroke dashstyle="solid"/>
            </v:shape>
            <v:shape style="position:absolute;left:405;top:253;width:192;height:312" type="#_x0000_t202" filled="false" stroked="false">
              <v:textbox inset="0,0,0,0">
                <w:txbxContent>
                  <w:p>
                    <w:pPr>
                      <w:spacing w:before="1"/>
                      <w:ind w:left="0" w:right="0" w:firstLine="0"/>
                      <w:jc w:val="left"/>
                      <w:rPr>
                        <w:rFonts w:ascii="Arial Black"/>
                        <w:sz w:val="22"/>
                      </w:rPr>
                    </w:pPr>
                    <w:r>
                      <w:rPr>
                        <w:rFonts w:ascii="Arial Black"/>
                        <w:w w:val="100"/>
                        <w:sz w:val="22"/>
                      </w:rPr>
                      <w:t>B</w:t>
                    </w:r>
                  </w:p>
                </w:txbxContent>
              </v:textbox>
              <w10:wrap type="none"/>
            </v:shape>
          </v:group>
        </w:pict>
      </w:r>
      <w:r>
        <w:rPr>
          <w:rFonts w:ascii="Arial"/>
          <w:sz w:val="20"/>
        </w:rPr>
      </w:r>
    </w:p>
    <w:p>
      <w:pPr>
        <w:pStyle w:val="BodyText"/>
        <w:spacing w:before="6"/>
        <w:rPr>
          <w:rFonts w:ascii="Arial"/>
          <w:sz w:val="13"/>
        </w:rPr>
      </w:pPr>
      <w:r>
        <w:rPr/>
        <w:pict>
          <v:shape style="position:absolute;margin-left:64.199997pt;margin-top:10.210273pt;width:234pt;height:54pt;mso-position-horizontal-relative:page;mso-position-vertical-relative:paragraph;z-index:-15706112;mso-wrap-distance-left:0;mso-wrap-distance-right:0" type="#_x0000_t202" filled="false" stroked="true" strokeweight=".75pt" strokecolor="#000000">
            <v:textbox inset="0,0,0,0">
              <w:txbxContent>
                <w:p>
                  <w:pPr>
                    <w:spacing w:line="259" w:lineRule="auto" w:before="72"/>
                    <w:ind w:left="144" w:right="964" w:firstLine="0"/>
                    <w:jc w:val="both"/>
                    <w:rPr>
                      <w:sz w:val="24"/>
                    </w:rPr>
                  </w:pPr>
                  <w:r>
                    <w:rPr>
                      <w:sz w:val="24"/>
                      <w:shd w:fill="C5DFB3" w:color="auto" w:val="clear"/>
                    </w:rPr>
                    <w:t>Um 1900</w:t>
                  </w:r>
                  <w:r>
                    <w:rPr>
                      <w:sz w:val="24"/>
                    </w:rPr>
                    <w:t>: Sächsische Wollgarnfabrik </w:t>
                  </w:r>
                  <w:r>
                    <w:rPr>
                      <w:sz w:val="24"/>
                      <w:shd w:fill="F7C9AC" w:color="auto" w:val="clear"/>
                    </w:rPr>
                    <w:t>Heute:</w:t>
                  </w:r>
                  <w:r>
                    <w:rPr>
                      <w:sz w:val="24"/>
                    </w:rPr>
                    <w:t> Wohn- und Geschäftsräume, Poststelle</w:t>
                  </w:r>
                </w:p>
              </w:txbxContent>
            </v:textbox>
            <v:stroke dashstyle="solid"/>
            <w10:wrap type="topAndBottom"/>
          </v:shape>
        </w:pict>
      </w:r>
      <w:r>
        <w:rPr/>
        <w:pict>
          <v:shape style="position:absolute;margin-left:310.700012pt;margin-top:10.160273pt;width:232.35pt;height:54.75pt;mso-position-horizontal-relative:page;mso-position-vertical-relative:paragraph;z-index:-15705600;mso-wrap-distance-left:0;mso-wrap-distance-right:0" type="#_x0000_t202" filled="false" stroked="true" strokeweight=".75pt" strokecolor="#000000">
            <v:textbox inset="0,0,0,0">
              <w:txbxContent>
                <w:p>
                  <w:pPr>
                    <w:spacing w:line="259" w:lineRule="auto" w:before="71"/>
                    <w:ind w:left="147" w:right="913" w:firstLine="0"/>
                    <w:jc w:val="left"/>
                    <w:rPr>
                      <w:sz w:val="24"/>
                    </w:rPr>
                  </w:pPr>
                  <w:r>
                    <w:rPr>
                      <w:sz w:val="24"/>
                      <w:shd w:fill="C5DFB3" w:color="auto" w:val="clear"/>
                    </w:rPr>
                    <w:t>Um 1900:</w:t>
                  </w:r>
                  <w:r>
                    <w:rPr>
                      <w:sz w:val="24"/>
                    </w:rPr>
                    <w:t> Kammgarnspinnerei Stöhr </w:t>
                  </w:r>
                  <w:r>
                    <w:rPr>
                      <w:sz w:val="24"/>
                      <w:shd w:fill="F7C9AC" w:color="auto" w:val="clear"/>
                    </w:rPr>
                    <w:t>Heute:</w:t>
                  </w:r>
                  <w:r>
                    <w:rPr>
                      <w:sz w:val="24"/>
                    </w:rPr>
                    <w:t> Räume für Kleingewerbe, Firmensitze, Zentralantiquariat</w:t>
                  </w:r>
                </w:p>
              </w:txbxContent>
            </v:textbox>
            <v:stroke dashstyle="solid"/>
            <w10:wrap type="topAndBottom"/>
          </v:shape>
        </w:pict>
      </w:r>
      <w:r>
        <w:rPr/>
        <w:pict>
          <v:group style="position:absolute;margin-left:63.900002pt;margin-top:84.010269pt;width:235.5pt;height:145.950pt;mso-position-horizontal-relative:page;mso-position-vertical-relative:paragraph;z-index:-15704576;mso-wrap-distance-left:0;mso-wrap-distance-right:0" coordorigin="1278,1680" coordsize="4710,2919">
            <v:shape style="position:absolute;left:1278;top:1680;width:4710;height:2919" type="#_x0000_t75" stroked="false">
              <v:imagedata r:id="rId32" o:title=""/>
            </v:shape>
            <v:shape style="position:absolute;left:1434;top:1794;width:655;height:552" coordorigin="1434,1794" coordsize="655,552" path="m1762,1794l1686,1801,1617,1822,1557,1855,1506,1898,1467,1949,1443,2007,1434,2070,1443,2133,1467,2192,1506,2243,1557,2286,1617,2318,1686,2339,1762,2346,1837,2339,1906,2318,1966,2286,2017,2243,2056,2192,2080,2133,2089,2070,2080,2007,2056,1949,2017,1898,1966,1855,1906,1822,1837,1801,1762,1794xe" filled="true" fillcolor="#92d050" stroked="false">
              <v:path arrowok="t"/>
              <v:fill type="solid"/>
            </v:shape>
            <v:shape style="position:absolute;left:1434;top:1794;width:655;height:552" coordorigin="1434,1794" coordsize="655,552" path="m1762,1794l1686,1801,1617,1822,1557,1855,1506,1898,1467,1949,1443,2007,1434,2070,1443,2133,1467,2192,1506,2243,1557,2286,1617,2318,1686,2339,1762,2346,1837,2339,1906,2318,1966,2286,2017,2243,2056,2192,2080,2133,2089,2070,2080,2007,2056,1949,2017,1898,1966,1855,1906,1822,1837,1801,1762,1794xe" filled="false" stroked="true" strokeweight=".75pt" strokecolor="#000000">
              <v:path arrowok="t"/>
              <v:stroke dashstyle="solid"/>
            </v:shape>
            <v:shape style="position:absolute;left:1711;top:1945;width:192;height:312" type="#_x0000_t202" filled="false" stroked="false">
              <v:textbox inset="0,0,0,0">
                <w:txbxContent>
                  <w:p>
                    <w:pPr>
                      <w:spacing w:before="1"/>
                      <w:ind w:left="0" w:right="0" w:firstLine="0"/>
                      <w:jc w:val="left"/>
                      <w:rPr>
                        <w:rFonts w:ascii="Arial Black"/>
                        <w:sz w:val="22"/>
                      </w:rPr>
                    </w:pPr>
                    <w:r>
                      <w:rPr>
                        <w:rFonts w:ascii="Arial Black"/>
                        <w:w w:val="100"/>
                        <w:sz w:val="22"/>
                      </w:rPr>
                      <w:t>C</w:t>
                    </w:r>
                  </w:p>
                </w:txbxContent>
              </v:textbox>
              <w10:wrap type="none"/>
            </v:shape>
            <w10:wrap type="topAndBottom"/>
          </v:group>
        </w:pict>
      </w:r>
      <w:r>
        <w:rPr/>
        <w:pict>
          <v:group style="position:absolute;margin-left:312.850006pt;margin-top:83.360275pt;width:232.75pt;height:146.2pt;mso-position-horizontal-relative:page;mso-position-vertical-relative:paragraph;z-index:-15703552;mso-wrap-distance-left:0;mso-wrap-distance-right:0" coordorigin="6257,1667" coordsize="4655,2924">
            <v:shape style="position:absolute;left:6257;top:1667;width:4655;height:2924" type="#_x0000_t75" stroked="false">
              <v:imagedata r:id="rId33" o:title=""/>
            </v:shape>
            <v:shape style="position:absolute;left:6394;top:1780;width:655;height:551" coordorigin="6394,1780" coordsize="655,551" path="m6721,1780l6646,1787,6577,1808,6517,1841,6466,1883,6427,1935,6403,1993,6394,2056,6403,2119,6427,2177,6466,2228,6517,2271,6577,2303,6646,2324,6721,2331,6797,2324,6866,2303,6926,2271,6977,2228,7016,2177,7040,2119,7049,2056,7040,1993,7016,1935,6977,1883,6926,1841,6866,1808,6797,1787,6721,1780xe" filled="true" fillcolor="#92d050" stroked="false">
              <v:path arrowok="t"/>
              <v:fill type="solid"/>
            </v:shape>
            <v:shape style="position:absolute;left:6394;top:1780;width:655;height:551" coordorigin="6394,1780" coordsize="655,551" path="m6721,1780l6646,1787,6577,1808,6517,1841,6466,1883,6427,1935,6403,1993,6394,2056,6403,2119,6427,2177,6466,2228,6517,2271,6577,2303,6646,2324,6721,2331,6797,2324,6866,2303,6926,2271,6977,2228,7016,2177,7040,2119,7049,2056,7040,1993,7016,1935,6977,1883,6926,1841,6866,1808,6797,1787,6721,1780xe" filled="false" stroked="true" strokeweight=".75pt" strokecolor="#000000">
              <v:path arrowok="t"/>
              <v:stroke dashstyle="solid"/>
            </v:shape>
            <v:shape style="position:absolute;left:6673;top:1931;width:192;height:312" type="#_x0000_t202" filled="false" stroked="false">
              <v:textbox inset="0,0,0,0">
                <w:txbxContent>
                  <w:p>
                    <w:pPr>
                      <w:spacing w:before="1"/>
                      <w:ind w:left="0" w:right="0" w:firstLine="0"/>
                      <w:jc w:val="left"/>
                      <w:rPr>
                        <w:rFonts w:ascii="Arial Black"/>
                        <w:sz w:val="22"/>
                      </w:rPr>
                    </w:pPr>
                    <w:r>
                      <w:rPr>
                        <w:rFonts w:ascii="Arial Black"/>
                        <w:w w:val="100"/>
                        <w:sz w:val="22"/>
                      </w:rPr>
                      <w:t>D</w:t>
                    </w:r>
                  </w:p>
                </w:txbxContent>
              </v:textbox>
              <w10:wrap type="none"/>
            </v:shape>
            <w10:wrap type="topAndBottom"/>
          </v:group>
        </w:pict>
      </w:r>
      <w:r>
        <w:rPr/>
        <w:pict>
          <v:shape style="position:absolute;margin-left:61.700001pt;margin-top:240.060272pt;width:237.75pt;height:57.75pt;mso-position-horizontal-relative:page;mso-position-vertical-relative:paragraph;z-index:-15703040;mso-wrap-distance-left:0;mso-wrap-distance-right:0" type="#_x0000_t202" filled="false" stroked="true" strokeweight=".75pt" strokecolor="#000000">
            <v:textbox inset="0,0,0,0">
              <w:txbxContent>
                <w:p>
                  <w:pPr>
                    <w:spacing w:line="259" w:lineRule="auto" w:before="72"/>
                    <w:ind w:left="146" w:right="506" w:firstLine="0"/>
                    <w:jc w:val="left"/>
                    <w:rPr>
                      <w:sz w:val="24"/>
                    </w:rPr>
                  </w:pPr>
                  <w:r>
                    <w:rPr>
                      <w:sz w:val="24"/>
                      <w:shd w:fill="C5DFB3" w:color="auto" w:val="clear"/>
                    </w:rPr>
                    <w:t>Um 1900:</w:t>
                  </w:r>
                  <w:r>
                    <w:rPr>
                      <w:sz w:val="24"/>
                    </w:rPr>
                    <w:t> Leipziger Dampfmaschinen und Motorenfabrik vorm. Philipp Swiderski </w:t>
                  </w:r>
                  <w:r>
                    <w:rPr>
                      <w:sz w:val="24"/>
                      <w:shd w:fill="F7C9AC" w:color="auto" w:val="clear"/>
                    </w:rPr>
                    <w:t>Heute:</w:t>
                  </w:r>
                  <w:r>
                    <w:rPr>
                      <w:sz w:val="24"/>
                    </w:rPr>
                    <w:t> leerstehend</w:t>
                  </w:r>
                </w:p>
              </w:txbxContent>
            </v:textbox>
            <v:stroke dashstyle="solid"/>
            <w10:wrap type="topAndBottom"/>
          </v:shape>
        </w:pict>
      </w:r>
      <w:r>
        <w:rPr/>
        <w:pict>
          <v:shape style="position:absolute;margin-left:311.450012pt;margin-top:240.110275pt;width:234.25pt;height:57pt;mso-position-horizontal-relative:page;mso-position-vertical-relative:paragraph;z-index:-15702528;mso-wrap-distance-left:0;mso-wrap-distance-right:0" type="#_x0000_t202" filled="false" stroked="true" strokeweight=".75pt" strokecolor="#000000">
            <v:textbox inset="0,0,0,0">
              <w:txbxContent>
                <w:p>
                  <w:pPr>
                    <w:spacing w:line="256" w:lineRule="auto" w:before="74"/>
                    <w:ind w:left="146" w:right="142" w:firstLine="0"/>
                    <w:jc w:val="left"/>
                    <w:rPr>
                      <w:sz w:val="24"/>
                    </w:rPr>
                  </w:pPr>
                  <w:r>
                    <w:rPr>
                      <w:sz w:val="24"/>
                      <w:shd w:fill="C5DFB3" w:color="auto" w:val="clear"/>
                    </w:rPr>
                    <w:t>Um 1900:</w:t>
                  </w:r>
                  <w:r>
                    <w:rPr>
                      <w:sz w:val="24"/>
                    </w:rPr>
                    <w:t> Unruh und Liebig Maschinenfabrik </w:t>
                  </w:r>
                  <w:r>
                    <w:rPr>
                      <w:sz w:val="24"/>
                      <w:shd w:fill="F7C9AC" w:color="auto" w:val="clear"/>
                    </w:rPr>
                    <w:t>Heute:</w:t>
                  </w:r>
                  <w:r>
                    <w:rPr>
                      <w:sz w:val="24"/>
                    </w:rPr>
                    <w:t> Fineart Factory, Firmensitze</w:t>
                  </w:r>
                </w:p>
              </w:txbxContent>
            </v:textbox>
            <v:stroke dashstyle="solid"/>
            <w10:wrap type="topAndBottom"/>
          </v:shape>
        </w:pict>
      </w:r>
    </w:p>
    <w:p>
      <w:pPr>
        <w:pStyle w:val="BodyText"/>
        <w:spacing w:before="5"/>
        <w:rPr>
          <w:rFonts w:ascii="Arial"/>
          <w:sz w:val="25"/>
        </w:rPr>
      </w:pPr>
    </w:p>
    <w:p>
      <w:pPr>
        <w:pStyle w:val="BodyText"/>
        <w:spacing w:before="11"/>
        <w:rPr>
          <w:rFonts w:ascii="Arial"/>
          <w:sz w:val="10"/>
        </w:rPr>
      </w:pPr>
    </w:p>
    <w:p>
      <w:pPr>
        <w:pStyle w:val="BodyText"/>
        <w:rPr>
          <w:rFonts w:ascii="Arial"/>
          <w:sz w:val="20"/>
        </w:rPr>
      </w:pPr>
    </w:p>
    <w:p>
      <w:pPr>
        <w:pStyle w:val="BodyText"/>
        <w:spacing w:before="10"/>
        <w:rPr>
          <w:rFonts w:ascii="Arial"/>
          <w:sz w:val="12"/>
        </w:rPr>
      </w:pPr>
      <w:r>
        <w:rPr/>
        <w:pict>
          <v:group style="position:absolute;margin-left:62.5pt;margin-top:9.375977pt;width:236.25pt;height:154.15pt;mso-position-horizontal-relative:page;mso-position-vertical-relative:paragraph;z-index:-15701504;mso-wrap-distance-left:0;mso-wrap-distance-right:0" coordorigin="1250,188" coordsize="4725,3083">
            <v:shape style="position:absolute;left:1250;top:360;width:4725;height:2910" type="#_x0000_t75" stroked="false">
              <v:imagedata r:id="rId34" o:title=""/>
            </v:shape>
            <v:shape style="position:absolute;left:1355;top:195;width:655;height:552" coordorigin="1355,195" coordsize="655,552" path="m1683,195l1607,202,1538,223,1478,256,1427,298,1388,350,1364,408,1355,471,1364,534,1388,592,1427,644,1478,686,1538,719,1607,740,1683,747,1758,740,1827,719,1887,686,1938,644,1977,592,2001,534,2010,471,2001,408,1977,350,1938,298,1887,256,1827,223,1758,202,1683,195xe" filled="true" fillcolor="#92d050" stroked="false">
              <v:path arrowok="t"/>
              <v:fill type="solid"/>
            </v:shape>
            <v:shape style="position:absolute;left:1355;top:195;width:655;height:552" coordorigin="1355,195" coordsize="655,552" path="m1683,195l1607,202,1538,223,1478,256,1427,298,1388,350,1364,408,1355,471,1364,534,1388,592,1427,644,1478,686,1538,719,1607,740,1683,747,1758,740,1827,719,1887,686,1938,644,1977,592,2001,534,2010,471,2001,408,1977,350,1938,298,1887,256,1827,223,1758,202,1683,195xe" filled="false" stroked="true" strokeweight=".75pt" strokecolor="#000000">
              <v:path arrowok="t"/>
              <v:stroke dashstyle="solid"/>
            </v:shape>
            <v:shape style="position:absolute;left:1632;top:345;width:180;height:312" type="#_x0000_t202" filled="false" stroked="false">
              <v:textbox inset="0,0,0,0">
                <w:txbxContent>
                  <w:p>
                    <w:pPr>
                      <w:spacing w:before="1"/>
                      <w:ind w:left="0" w:right="0" w:firstLine="0"/>
                      <w:jc w:val="left"/>
                      <w:rPr>
                        <w:rFonts w:ascii="Arial Black"/>
                        <w:sz w:val="22"/>
                      </w:rPr>
                    </w:pPr>
                    <w:r>
                      <w:rPr>
                        <w:rFonts w:ascii="Arial Black"/>
                        <w:w w:val="100"/>
                        <w:sz w:val="22"/>
                      </w:rPr>
                      <w:t>E</w:t>
                    </w:r>
                  </w:p>
                </w:txbxContent>
              </v:textbox>
              <w10:wrap type="none"/>
            </v:shape>
            <w10:wrap type="topAndBottom"/>
          </v:group>
        </w:pict>
      </w:r>
      <w:r>
        <w:rPr/>
        <w:pict>
          <v:shape style="position:absolute;margin-left:310.700012pt;margin-top:68.500977pt;width:238.5pt;height:90.75pt;mso-position-horizontal-relative:page;mso-position-vertical-relative:paragraph;z-index:-15700992;mso-wrap-distance-left:0;mso-wrap-distance-right:0" type="#_x0000_t202" filled="false" stroked="true" strokeweight=".75pt" strokecolor="#000000">
            <v:textbox inset="0,0,0,0">
              <w:txbxContent>
                <w:p>
                  <w:pPr>
                    <w:spacing w:line="259" w:lineRule="auto" w:before="74"/>
                    <w:ind w:left="147" w:right="2186" w:firstLine="0"/>
                    <w:jc w:val="left"/>
                    <w:rPr>
                      <w:sz w:val="24"/>
                    </w:rPr>
                  </w:pPr>
                  <w:r>
                    <w:rPr>
                      <w:sz w:val="24"/>
                      <w:shd w:fill="C5DFB3" w:color="auto" w:val="clear"/>
                    </w:rPr>
                    <w:t>Um 1900:</w:t>
                  </w:r>
                  <w:r>
                    <w:rPr>
                      <w:sz w:val="24"/>
                    </w:rPr>
                    <w:t> Stammsitz der Konsumgenossenschaft</w:t>
                  </w:r>
                </w:p>
                <w:p>
                  <w:pPr>
                    <w:spacing w:line="259" w:lineRule="auto" w:before="0"/>
                    <w:ind w:left="147" w:right="473" w:firstLine="0"/>
                    <w:jc w:val="left"/>
                    <w:rPr>
                      <w:sz w:val="24"/>
                    </w:rPr>
                  </w:pPr>
                  <w:r>
                    <w:rPr>
                      <w:sz w:val="24"/>
                      <w:shd w:fill="F7C9AC" w:color="auto" w:val="clear"/>
                    </w:rPr>
                    <w:t>Heute:</w:t>
                  </w:r>
                  <w:r>
                    <w:rPr>
                      <w:sz w:val="24"/>
                    </w:rPr>
                    <w:t> Konsumgenossenschaft Leipzig eG, Deutsches Erwachsenen Bildungswerk, Firmensitze</w:t>
                  </w:r>
                </w:p>
              </w:txbxContent>
            </v:textbox>
            <v:stroke dashstyle="solid"/>
            <w10:wrap type="topAndBottom"/>
          </v:shape>
        </w:pict>
      </w:r>
    </w:p>
    <w:p>
      <w:pPr>
        <w:pStyle w:val="BodyText"/>
        <w:rPr>
          <w:rFonts w:ascii="Arial"/>
          <w:sz w:val="20"/>
        </w:rPr>
      </w:pPr>
    </w:p>
    <w:p>
      <w:pPr>
        <w:pStyle w:val="BodyText"/>
        <w:rPr>
          <w:rFonts w:ascii="Arial"/>
          <w:sz w:val="20"/>
        </w:rPr>
      </w:pPr>
    </w:p>
    <w:p>
      <w:pPr>
        <w:pStyle w:val="BodyText"/>
        <w:spacing w:before="1"/>
        <w:rPr>
          <w:rFonts w:ascii="Arial"/>
          <w:sz w:val="19"/>
        </w:rPr>
      </w:pPr>
    </w:p>
    <w:p>
      <w:pPr>
        <w:spacing w:before="0"/>
        <w:ind w:left="440" w:right="0" w:firstLine="0"/>
        <w:jc w:val="left"/>
        <w:rPr>
          <w:sz w:val="16"/>
        </w:rPr>
      </w:pPr>
      <w:r>
        <w:rPr>
          <w:sz w:val="16"/>
        </w:rPr>
        <w:t>Bilder: Irina Kühltau, Industriegebäude Leipzig Plagwitz, CC by SA</w:t>
      </w:r>
    </w:p>
    <w:p>
      <w:pPr>
        <w:spacing w:after="0"/>
        <w:jc w:val="left"/>
        <w:rPr>
          <w:sz w:val="16"/>
        </w:rPr>
        <w:sectPr>
          <w:headerReference w:type="default" r:id="rId28"/>
          <w:footerReference w:type="default" r:id="rId29"/>
          <w:pgSz w:w="11910" w:h="16840"/>
          <w:pgMar w:header="0" w:footer="1597" w:top="700" w:bottom="1780" w:left="1120" w:right="820"/>
        </w:sectPr>
      </w:pPr>
    </w:p>
    <w:p>
      <w:pPr>
        <w:pStyle w:val="Heading1"/>
        <w:spacing w:before="114"/>
        <w:ind w:left="296"/>
      </w:pPr>
      <w:r>
        <w:rPr/>
        <w:t>Innerstädtischer Verkehr</w:t>
      </w:r>
    </w:p>
    <w:p>
      <w:pPr>
        <w:pStyle w:val="Heading2"/>
        <w:spacing w:before="207"/>
        <w:ind w:left="848" w:right="1148"/>
        <w:jc w:val="center"/>
      </w:pPr>
      <w:r>
        <w:rPr>
          <w:u w:val="single"/>
        </w:rPr>
        <w:t>Themenfrage:</w:t>
      </w:r>
      <w:r>
        <w:rPr/>
        <w:t> „Gleise quer durch Leipzig - Nächste Haltestelle Fortschritt?“</w:t>
      </w:r>
    </w:p>
    <w:p>
      <w:pPr>
        <w:pStyle w:val="BodyText"/>
        <w:spacing w:before="10"/>
        <w:rPr>
          <w:rFonts w:ascii="Arial"/>
          <w:b/>
          <w:sz w:val="11"/>
        </w:rPr>
      </w:pPr>
    </w:p>
    <w:p>
      <w:pPr>
        <w:spacing w:before="60"/>
        <w:ind w:left="296" w:right="0" w:firstLine="0"/>
        <w:jc w:val="left"/>
        <w:rPr>
          <w:rFonts w:ascii="Arial" w:hAnsi="Arial"/>
          <w:b/>
          <w:sz w:val="22"/>
        </w:rPr>
      </w:pPr>
      <w:r>
        <w:rPr>
          <w:rFonts w:ascii="Arial" w:hAnsi="Arial"/>
          <w:b/>
          <w:sz w:val="22"/>
        </w:rPr>
        <w:t>Teil 1: Straßenbahn</w:t>
      </w:r>
    </w:p>
    <w:p>
      <w:pPr>
        <w:pStyle w:val="ListParagraph"/>
        <w:numPr>
          <w:ilvl w:val="0"/>
          <w:numId w:val="7"/>
        </w:numPr>
        <w:tabs>
          <w:tab w:pos="1005" w:val="left" w:leader="none"/>
        </w:tabs>
        <w:spacing w:line="240" w:lineRule="auto" w:before="195" w:after="0"/>
        <w:ind w:left="1004" w:right="0" w:hanging="347"/>
        <w:jc w:val="left"/>
        <w:rPr>
          <w:sz w:val="22"/>
        </w:rPr>
      </w:pPr>
      <w:r>
        <w:rPr>
          <w:sz w:val="22"/>
        </w:rPr>
        <w:t>Lies den Text</w:t>
      </w:r>
      <w:r>
        <w:rPr>
          <w:spacing w:val="-5"/>
          <w:sz w:val="22"/>
        </w:rPr>
        <w:t> </w:t>
      </w:r>
      <w:r>
        <w:rPr>
          <w:sz w:val="22"/>
        </w:rPr>
        <w:t>M1.</w:t>
      </w:r>
    </w:p>
    <w:p>
      <w:pPr>
        <w:pStyle w:val="BodyText"/>
        <w:spacing w:before="8"/>
        <w:rPr>
          <w:sz w:val="20"/>
        </w:rPr>
      </w:pPr>
    </w:p>
    <w:p>
      <w:pPr>
        <w:pStyle w:val="ListParagraph"/>
        <w:numPr>
          <w:ilvl w:val="1"/>
          <w:numId w:val="2"/>
        </w:numPr>
        <w:tabs>
          <w:tab w:pos="1377" w:val="left" w:leader="none"/>
        </w:tabs>
        <w:spacing w:line="360" w:lineRule="auto" w:before="0" w:after="0"/>
        <w:ind w:left="1376" w:right="680" w:hanging="358"/>
        <w:jc w:val="left"/>
        <w:rPr>
          <w:sz w:val="22"/>
        </w:rPr>
      </w:pPr>
      <w:r>
        <w:rPr>
          <w:sz w:val="22"/>
        </w:rPr>
        <w:t>Markiere die wichtigsten Informationen über die Pferde- Eisenbahn und Straßenbahn im Text. (EA, 8</w:t>
      </w:r>
      <w:r>
        <w:rPr>
          <w:spacing w:val="-8"/>
          <w:sz w:val="22"/>
        </w:rPr>
        <w:t> </w:t>
      </w:r>
      <w:r>
        <w:rPr>
          <w:sz w:val="22"/>
        </w:rPr>
        <w:t>Min.)</w:t>
      </w:r>
    </w:p>
    <w:p>
      <w:pPr>
        <w:pStyle w:val="ListParagraph"/>
        <w:numPr>
          <w:ilvl w:val="1"/>
          <w:numId w:val="2"/>
        </w:numPr>
        <w:tabs>
          <w:tab w:pos="1377" w:val="left" w:leader="none"/>
        </w:tabs>
        <w:spacing w:line="360" w:lineRule="auto" w:before="121" w:after="0"/>
        <w:ind w:left="1376" w:right="1321" w:hanging="358"/>
        <w:jc w:val="left"/>
        <w:rPr>
          <w:sz w:val="22"/>
        </w:rPr>
      </w:pPr>
      <w:r>
        <w:rPr>
          <w:sz w:val="22"/>
        </w:rPr>
        <w:t>Beschrifte die Bilder Q1 und Q2 mit einer passenden Überschrift und überlege dir darunter Vor- und Nachteile der jeweiligen Errungenschaft. (EA, 5</w:t>
      </w:r>
      <w:r>
        <w:rPr>
          <w:spacing w:val="-12"/>
          <w:sz w:val="22"/>
        </w:rPr>
        <w:t> </w:t>
      </w:r>
      <w:r>
        <w:rPr>
          <w:sz w:val="22"/>
        </w:rPr>
        <w:t>Min.)</w:t>
      </w:r>
    </w:p>
    <w:p>
      <w:pPr>
        <w:pStyle w:val="ListParagraph"/>
        <w:numPr>
          <w:ilvl w:val="1"/>
          <w:numId w:val="2"/>
        </w:numPr>
        <w:tabs>
          <w:tab w:pos="1376" w:val="left" w:leader="none"/>
          <w:tab w:pos="1377" w:val="left" w:leader="none"/>
        </w:tabs>
        <w:spacing w:line="360" w:lineRule="auto" w:before="121" w:after="0"/>
        <w:ind w:left="1376" w:right="1256" w:hanging="358"/>
        <w:jc w:val="left"/>
        <w:rPr>
          <w:sz w:val="22"/>
        </w:rPr>
      </w:pPr>
      <w:r>
        <w:rPr>
          <w:sz w:val="22"/>
        </w:rPr>
        <w:t>Überlege mit einem Partner warum es eine Umstellung von Pferde- Eisenbahn auf Straßenbahn gegeben hat und wieso die Elektrifizierung in nur 18 Monaten abgeschlossen war. Notiere mögliche Gründe in deinen Hefter. (PA, 5</w:t>
      </w:r>
      <w:r>
        <w:rPr>
          <w:spacing w:val="-15"/>
          <w:sz w:val="22"/>
        </w:rPr>
        <w:t> </w:t>
      </w:r>
      <w:r>
        <w:rPr>
          <w:sz w:val="22"/>
        </w:rPr>
        <w:t>Min.)</w:t>
      </w:r>
    </w:p>
    <w:p>
      <w:pPr>
        <w:pStyle w:val="BodyText"/>
      </w:pPr>
    </w:p>
    <w:p>
      <w:pPr>
        <w:pStyle w:val="BodyText"/>
        <w:spacing w:before="8"/>
        <w:rPr>
          <w:sz w:val="24"/>
        </w:rPr>
      </w:pPr>
    </w:p>
    <w:p>
      <w:pPr>
        <w:pStyle w:val="BodyText"/>
        <w:ind w:left="1623"/>
      </w:pPr>
      <w:r>
        <w:rPr/>
        <w:pict>
          <v:shape style="position:absolute;margin-left:73.099998pt;margin-top:1.263643pt;width:51.75pt;height:38.25pt;mso-position-horizontal-relative:page;mso-position-vertical-relative:paragraph;z-index:15756800" type="#_x0000_t202" filled="false" stroked="true" strokeweight=".75pt" strokecolor="#000000">
            <v:textbox inset="0,0,0,0">
              <w:txbxContent>
                <w:p>
                  <w:pPr>
                    <w:spacing w:before="72"/>
                    <w:ind w:left="143" w:right="0" w:firstLine="0"/>
                    <w:jc w:val="left"/>
                    <w:rPr>
                      <w:sz w:val="48"/>
                    </w:rPr>
                  </w:pPr>
                  <w:r>
                    <w:rPr>
                      <w:sz w:val="48"/>
                    </w:rPr>
                    <w:t>M1</w:t>
                  </w:r>
                </w:p>
              </w:txbxContent>
            </v:textbox>
            <v:stroke dashstyle="solid"/>
            <w10:wrap type="none"/>
          </v:shape>
        </w:pict>
      </w:r>
      <w:r>
        <w:rPr>
          <w:u w:val="single"/>
        </w:rPr>
        <w:t>Entwicklung von der Leipziger Pferde- Eisenbahn zur Straßenbahn</w:t>
      </w:r>
    </w:p>
    <w:p>
      <w:pPr>
        <w:pStyle w:val="BodyText"/>
        <w:spacing w:line="276" w:lineRule="auto" w:before="181"/>
        <w:ind w:left="1573" w:right="655"/>
      </w:pPr>
      <w:r>
        <w:rPr/>
        <w:t>Die Leipziger </w:t>
      </w:r>
      <w:r>
        <w:rPr>
          <w:shd w:fill="BCD5ED" w:color="auto" w:val="clear"/>
        </w:rPr>
        <w:t>Straßenbahngeschichte reicht bis ins Jahr 1872</w:t>
      </w:r>
      <w:r>
        <w:rPr/>
        <w:t> zurück, als die Leipziger Pferde-Eisenbahn (LPE) ihre ersten drei Linienverbindungen eröffnete. Die </w:t>
      </w:r>
      <w:r>
        <w:rPr>
          <w:shd w:fill="BCD5ED" w:color="auto" w:val="clear"/>
        </w:rPr>
        <w:t>LPE war das</w:t>
      </w:r>
    </w:p>
    <w:p>
      <w:pPr>
        <w:pStyle w:val="BodyText"/>
        <w:spacing w:line="276" w:lineRule="auto" w:before="1"/>
        <w:ind w:left="296" w:right="598"/>
      </w:pPr>
      <w:r>
        <w:rPr>
          <w:shd w:fill="BCD5ED" w:color="auto" w:val="clear"/>
        </w:rPr>
        <w:t>erste und bis 1896 einzige Straßenbahnunternehmen</w:t>
      </w:r>
      <w:r>
        <w:rPr/>
        <w:t> in Leipzig. Das Unternehmen wurde im </w:t>
      </w:r>
      <w:r>
        <w:rPr>
          <w:shd w:fill="BCD5ED" w:color="auto" w:val="clear"/>
        </w:rPr>
        <w:t>Jahr</w:t>
      </w:r>
      <w:r>
        <w:rPr/>
        <w:t> </w:t>
      </w:r>
      <w:r>
        <w:rPr>
          <w:shd w:fill="BCD5ED" w:color="auto" w:val="clear"/>
        </w:rPr>
        <w:t>1872</w:t>
      </w:r>
      <w:r>
        <w:rPr>
          <w:spacing w:val="-16"/>
        </w:rPr>
        <w:t> </w:t>
      </w:r>
      <w:r>
        <w:rPr/>
        <w:t>unter</w:t>
      </w:r>
      <w:r>
        <w:rPr>
          <w:spacing w:val="-16"/>
        </w:rPr>
        <w:t> </w:t>
      </w:r>
      <w:r>
        <w:rPr/>
        <w:t>der</w:t>
      </w:r>
      <w:r>
        <w:rPr>
          <w:spacing w:val="-17"/>
        </w:rPr>
        <w:t> </w:t>
      </w:r>
      <w:r>
        <w:rPr/>
        <w:t>Firma</w:t>
      </w:r>
      <w:r>
        <w:rPr>
          <w:spacing w:val="-17"/>
        </w:rPr>
        <w:t> </w:t>
      </w:r>
      <w:r>
        <w:rPr>
          <w:rFonts w:ascii="Arial" w:hAnsi="Arial"/>
        </w:rPr>
        <w:t>„Leipzig</w:t>
      </w:r>
      <w:r>
        <w:rPr>
          <w:rFonts w:ascii="Arial" w:hAnsi="Arial"/>
          <w:spacing w:val="-29"/>
        </w:rPr>
        <w:t> </w:t>
      </w:r>
      <w:r>
        <w:rPr>
          <w:rFonts w:ascii="Arial" w:hAnsi="Arial"/>
        </w:rPr>
        <w:t>Tramways</w:t>
      </w:r>
      <w:r>
        <w:rPr>
          <w:rFonts w:ascii="Arial" w:hAnsi="Arial"/>
          <w:spacing w:val="-29"/>
        </w:rPr>
        <w:t> </w:t>
      </w:r>
      <w:r>
        <w:rPr>
          <w:rFonts w:ascii="Arial" w:hAnsi="Arial"/>
        </w:rPr>
        <w:t>Company</w:t>
      </w:r>
      <w:r>
        <w:rPr>
          <w:rFonts w:ascii="Arial" w:hAnsi="Arial"/>
          <w:spacing w:val="-28"/>
        </w:rPr>
        <w:t> </w:t>
      </w:r>
      <w:r>
        <w:rPr>
          <w:rFonts w:ascii="Arial" w:hAnsi="Arial"/>
        </w:rPr>
        <w:t>Limited“</w:t>
      </w:r>
      <w:r>
        <w:rPr>
          <w:rFonts w:ascii="Arial" w:hAnsi="Arial"/>
          <w:spacing w:val="-25"/>
        </w:rPr>
        <w:t> </w:t>
      </w:r>
      <w:r>
        <w:rPr>
          <w:shd w:fill="BCD5ED" w:color="auto" w:val="clear"/>
        </w:rPr>
        <w:t>gegründet</w:t>
      </w:r>
      <w:r>
        <w:rPr/>
        <w:t>.</w:t>
      </w:r>
      <w:r>
        <w:rPr>
          <w:spacing w:val="-18"/>
        </w:rPr>
        <w:t> </w:t>
      </w:r>
      <w:r>
        <w:rPr/>
        <w:t>Insgesamt</w:t>
      </w:r>
      <w:r>
        <w:rPr>
          <w:spacing w:val="-16"/>
        </w:rPr>
        <w:t> </w:t>
      </w:r>
      <w:r>
        <w:rPr/>
        <w:t>gab</w:t>
      </w:r>
      <w:r>
        <w:rPr>
          <w:spacing w:val="-18"/>
        </w:rPr>
        <w:t> </w:t>
      </w:r>
      <w:r>
        <w:rPr/>
        <w:t>es</w:t>
      </w:r>
      <w:r>
        <w:rPr>
          <w:spacing w:val="-15"/>
        </w:rPr>
        <w:t> </w:t>
      </w:r>
      <w:r>
        <w:rPr>
          <w:shd w:fill="BCD5ED" w:color="auto" w:val="clear"/>
        </w:rPr>
        <w:t>drei</w:t>
      </w:r>
      <w:r>
        <w:rPr>
          <w:spacing w:val="-18"/>
          <w:shd w:fill="BCD5ED" w:color="auto" w:val="clear"/>
        </w:rPr>
        <w:t> </w:t>
      </w:r>
      <w:r>
        <w:rPr>
          <w:shd w:fill="BCD5ED" w:color="auto" w:val="clear"/>
        </w:rPr>
        <w:t>Bau-</w:t>
      </w:r>
      <w:r>
        <w:rPr/>
        <w:t> </w:t>
      </w:r>
      <w:r>
        <w:rPr>
          <w:shd w:fill="BCD5ED" w:color="auto" w:val="clear"/>
        </w:rPr>
        <w:t>und Betriebsphasen</w:t>
      </w:r>
      <w:r>
        <w:rPr/>
        <w:t> in denen die sogenannten Trassen (Verkehrswege) ausgebaut wurden. Die zunehmende Erweiterung und der daraus resultierende wachsende Verkehr konnte nur durch den Bau von Straßenbahnhöfen bewältigt werden. 25 Jahre nach der Eröffnung besaß </w:t>
      </w:r>
      <w:r>
        <w:rPr>
          <w:shd w:fill="BCD5ED" w:color="auto" w:val="clear"/>
        </w:rPr>
        <w:t>die LPE 1013</w:t>
      </w:r>
      <w:r>
        <w:rPr/>
        <w:t> </w:t>
      </w:r>
      <w:r>
        <w:rPr>
          <w:shd w:fill="BCD5ED" w:color="auto" w:val="clear"/>
        </w:rPr>
        <w:t>Pferde, 172 Wagen und fünf Straßenbahnhöfe</w:t>
      </w:r>
      <w:r>
        <w:rPr/>
        <w:t>. Es fuhren auf der Leipziger-Pferde-Eisenbahn insgesamt </w:t>
      </w:r>
      <w:r>
        <w:rPr>
          <w:shd w:fill="BCD5ED" w:color="auto" w:val="clear"/>
        </w:rPr>
        <w:t>8 Linien</w:t>
      </w:r>
      <w:r>
        <w:rPr/>
        <w:t>. Durch den </w:t>
      </w:r>
      <w:r>
        <w:rPr>
          <w:shd w:fill="BCD5ED" w:color="auto" w:val="clear"/>
        </w:rPr>
        <w:t>Drang einen Fortschritt während der Industrialisierung im Vergleich zu</w:t>
      </w:r>
      <w:r>
        <w:rPr/>
        <w:t> </w:t>
      </w:r>
      <w:r>
        <w:rPr>
          <w:shd w:fill="BCD5ED" w:color="auto" w:val="clear"/>
        </w:rPr>
        <w:t>anderen Städten Deutschlands zu erzielen</w:t>
      </w:r>
      <w:r>
        <w:rPr/>
        <w:t>, beschloss die LPE die </w:t>
      </w:r>
      <w:r>
        <w:rPr>
          <w:shd w:fill="BCD5ED" w:color="auto" w:val="clear"/>
        </w:rPr>
        <w:t>Umstellung auf den elektrischen</w:t>
      </w:r>
      <w:r>
        <w:rPr/>
        <w:t> </w:t>
      </w:r>
      <w:r>
        <w:rPr>
          <w:shd w:fill="BCD5ED" w:color="auto" w:val="clear"/>
        </w:rPr>
        <w:t>Betrieb</w:t>
      </w:r>
      <w:r>
        <w:rPr/>
        <w:t>. Zu diesem Zwecke ging die Leipziger Pferde-Eisenbahn zum </w:t>
      </w:r>
      <w:r>
        <w:rPr>
          <w:shd w:fill="BCD5ED" w:color="auto" w:val="clear"/>
        </w:rPr>
        <w:t>01.01.1896 in der </w:t>
      </w:r>
      <w:hyperlink r:id="rId20">
        <w:r>
          <w:rPr>
            <w:shd w:fill="BCD5ED" w:color="auto" w:val="clear"/>
            <w:u w:val="single"/>
          </w:rPr>
          <w:t>Großen</w:t>
        </w:r>
      </w:hyperlink>
      <w:r>
        <w:rPr/>
        <w:t> </w:t>
      </w:r>
      <w:hyperlink r:id="rId20">
        <w:r>
          <w:rPr>
            <w:shd w:fill="BCD5ED" w:color="auto" w:val="clear"/>
            <w:u w:val="single"/>
          </w:rPr>
          <w:t>Leipziger Straßenbahn </w:t>
        </w:r>
      </w:hyperlink>
      <w:r>
        <w:rPr>
          <w:shd w:fill="BCD5ED" w:color="auto" w:val="clear"/>
        </w:rPr>
        <w:t>(GLSt) über</w:t>
      </w:r>
      <w:r>
        <w:rPr/>
        <w:t>. Diese Gesellschaft wurde im Volksmund auch als</w:t>
      </w:r>
      <w:r>
        <w:rPr>
          <w:shd w:fill="BCD5ED" w:color="auto" w:val="clear"/>
        </w:rPr>
        <w:t> </w:t>
      </w:r>
      <w:r>
        <w:rPr>
          <w:rFonts w:ascii="Arial" w:hAnsi="Arial"/>
          <w:shd w:fill="BCD5ED" w:color="auto" w:val="clear"/>
        </w:rPr>
        <w:t>„Blaue“</w:t>
      </w:r>
      <w:r>
        <w:rPr>
          <w:rFonts w:ascii="Arial" w:hAnsi="Arial"/>
        </w:rPr>
        <w:t> </w:t>
      </w:r>
      <w:r>
        <w:rPr/>
        <w:t>bezeichnet, da die Wagen blau lackiert waren. Ihre Konkurrenz, die </w:t>
      </w:r>
      <w:r>
        <w:rPr>
          <w:shd w:fill="BCD5ED" w:color="auto" w:val="clear"/>
        </w:rPr>
        <w:t>Leipziger Elektrische Straßenbahn</w:t>
      </w:r>
      <w:r>
        <w:rPr/>
        <w:t> </w:t>
      </w:r>
      <w:r>
        <w:rPr>
          <w:shd w:fill="BCD5ED" w:color="auto" w:val="clear"/>
        </w:rPr>
        <w:t>(LESt)</w:t>
      </w:r>
      <w:r>
        <w:rPr/>
        <w:t> oder auch die</w:t>
      </w:r>
      <w:r>
        <w:rPr>
          <w:shd w:fill="BCD5ED" w:color="auto" w:val="clear"/>
        </w:rPr>
        <w:t> </w:t>
      </w:r>
      <w:r>
        <w:rPr>
          <w:rFonts w:ascii="Arial" w:hAnsi="Arial"/>
          <w:shd w:fill="BCD5ED" w:color="auto" w:val="clear"/>
        </w:rPr>
        <w:t>„Roten“</w:t>
      </w:r>
      <w:r>
        <w:rPr>
          <w:rFonts w:ascii="Arial" w:hAnsi="Arial"/>
          <w:spacing w:val="-42"/>
        </w:rPr>
        <w:t> </w:t>
      </w:r>
      <w:r>
        <w:rPr/>
        <w:t>genannt, stellten die </w:t>
      </w:r>
      <w:r>
        <w:rPr>
          <w:shd w:fill="BCD5ED" w:color="auto" w:val="clear"/>
        </w:rPr>
        <w:t>zweite Straßenbahngesellschaft</w:t>
      </w:r>
      <w:r>
        <w:rPr/>
        <w:t> in Leipzig dar.</w:t>
      </w:r>
    </w:p>
    <w:p>
      <w:pPr>
        <w:pStyle w:val="BodyText"/>
        <w:spacing w:line="276" w:lineRule="auto"/>
        <w:ind w:left="296" w:right="657"/>
      </w:pPr>
      <w:r>
        <w:rPr>
          <w:shd w:fill="BCD5ED" w:color="auto" w:val="clear"/>
        </w:rPr>
        <w:t>Bereits am 11.06.1895 begann diese mit dem Bau und dem Betrieb der elektrischen Straßenbahn.</w:t>
      </w:r>
      <w:r>
        <w:rPr/>
        <w:t> Nachdem das Hauptnetz der LESt aufgebaut war, kam es nur noch zu kürzeren Erweiterungen an verschiedenen Endstrecken und im Stadtzentrum. Aufgrund der Regelung, dass die LESt die Strecken der GLSt nur auf jeweils 400 Metern Länge mitbenutzen durfte, kam es zu erheblichem Parallelverkehr und zu heute unsinnig wirkenden Streckenführungen durch enge Nebenstraßen. </w:t>
      </w:r>
      <w:r>
        <w:rPr>
          <w:shd w:fill="BCD5ED" w:color="auto" w:val="clear"/>
        </w:rPr>
        <w:t>Das</w:t>
      </w:r>
      <w:r>
        <w:rPr/>
        <w:t> </w:t>
      </w:r>
      <w:r>
        <w:rPr>
          <w:shd w:fill="BCD5ED" w:color="auto" w:val="clear"/>
        </w:rPr>
        <w:t>Streckennetz der ehemaligen Pferdebahn wurde bis 1897 elektrifiziert.</w:t>
      </w:r>
      <w:r>
        <w:rPr/>
        <w:t> Nachdem der Konkurrenzkampf den Verantwortlichen der Stadt zu sehr überhandgenommen hatte, wurde während des Ersten Weltkriegs die Vereinigung beider Gesellschaften angestrebt. </w:t>
      </w:r>
      <w:r>
        <w:rPr>
          <w:shd w:fill="BCD5ED" w:color="auto" w:val="clear"/>
        </w:rPr>
        <w:t>Am 1. Januar 1917</w:t>
      </w:r>
      <w:r>
        <w:rPr/>
        <w:t> </w:t>
      </w:r>
      <w:r>
        <w:rPr>
          <w:shd w:fill="BCD5ED" w:color="auto" w:val="clear"/>
        </w:rPr>
        <w:t>wurde die LESt der großen Konkurrentin, der GLSt, angeschlossen.</w:t>
      </w:r>
    </w:p>
    <w:p>
      <w:pPr>
        <w:spacing w:after="0" w:line="276" w:lineRule="auto"/>
        <w:sectPr>
          <w:headerReference w:type="default" r:id="rId35"/>
          <w:footerReference w:type="default" r:id="rId36"/>
          <w:pgSz w:w="11910" w:h="16840"/>
          <w:pgMar w:header="708" w:footer="1597" w:top="1300" w:bottom="1780" w:left="1120" w:right="820"/>
        </w:sectPr>
      </w:pPr>
    </w:p>
    <w:p>
      <w:pPr>
        <w:pStyle w:val="BodyText"/>
        <w:spacing w:before="109"/>
        <w:ind w:left="296"/>
      </w:pPr>
      <w:r>
        <w:rPr/>
        <w:t>Mögliche Gründe:</w:t>
      </w:r>
    </w:p>
    <w:p>
      <w:pPr>
        <w:pStyle w:val="ListParagraph"/>
        <w:numPr>
          <w:ilvl w:val="0"/>
          <w:numId w:val="9"/>
        </w:numPr>
        <w:tabs>
          <w:tab w:pos="1004" w:val="left" w:leader="none"/>
          <w:tab w:pos="1005" w:val="left" w:leader="none"/>
        </w:tabs>
        <w:spacing w:line="259" w:lineRule="auto" w:before="183" w:after="0"/>
        <w:ind w:left="1016" w:right="637" w:hanging="360"/>
        <w:jc w:val="left"/>
        <w:rPr>
          <w:rFonts w:ascii="Arial" w:hAnsi="Arial"/>
          <w:color w:val="2D74B5"/>
          <w:sz w:val="22"/>
        </w:rPr>
      </w:pPr>
      <w:r>
        <w:rPr>
          <w:color w:val="2D74B5"/>
          <w:sz w:val="22"/>
        </w:rPr>
        <w:t>Arbeitskräfte und Transportmittel stehen in Wechselwirkung zueinander (steigt die Industrie, steigt Arbeitsmarkt, mehr Waren und mehr Personen müssen transportiert werden um an Arbeitsplatz zu gelangen</w:t>
      </w:r>
      <w:r>
        <w:rPr>
          <w:color w:val="2D74B5"/>
          <w:spacing w:val="-2"/>
          <w:sz w:val="22"/>
        </w:rPr>
        <w:t> </w:t>
      </w:r>
      <w:r>
        <w:rPr>
          <w:color w:val="2D74B5"/>
          <w:sz w:val="22"/>
        </w:rPr>
        <w:t>usw.)</w:t>
      </w:r>
    </w:p>
    <w:p>
      <w:pPr>
        <w:pStyle w:val="ListParagraph"/>
        <w:numPr>
          <w:ilvl w:val="0"/>
          <w:numId w:val="9"/>
        </w:numPr>
        <w:tabs>
          <w:tab w:pos="1004" w:val="left" w:leader="none"/>
          <w:tab w:pos="1005" w:val="left" w:leader="none"/>
        </w:tabs>
        <w:spacing w:line="240" w:lineRule="auto" w:before="160" w:after="0"/>
        <w:ind w:left="1004" w:right="0" w:hanging="349"/>
        <w:jc w:val="left"/>
        <w:rPr>
          <w:rFonts w:ascii="Arial" w:hAnsi="Arial"/>
          <w:color w:val="2D74B5"/>
          <w:sz w:val="22"/>
        </w:rPr>
      </w:pPr>
      <w:r>
        <w:rPr>
          <w:color w:val="2D74B5"/>
          <w:sz w:val="22"/>
        </w:rPr>
        <w:t>Entwicklung fand in ganz Deutschland und anderen Ländern</w:t>
      </w:r>
      <w:r>
        <w:rPr>
          <w:color w:val="2D74B5"/>
          <w:spacing w:val="-12"/>
          <w:sz w:val="22"/>
        </w:rPr>
        <w:t> </w:t>
      </w:r>
      <w:r>
        <w:rPr>
          <w:color w:val="2D74B5"/>
          <w:sz w:val="22"/>
        </w:rPr>
        <w:t>statt</w:t>
      </w:r>
    </w:p>
    <w:p>
      <w:pPr>
        <w:pStyle w:val="ListParagraph"/>
        <w:numPr>
          <w:ilvl w:val="0"/>
          <w:numId w:val="9"/>
        </w:numPr>
        <w:tabs>
          <w:tab w:pos="1004" w:val="left" w:leader="none"/>
          <w:tab w:pos="1005" w:val="left" w:leader="none"/>
        </w:tabs>
        <w:spacing w:line="240" w:lineRule="auto" w:before="183" w:after="0"/>
        <w:ind w:left="1004" w:right="0" w:hanging="349"/>
        <w:jc w:val="left"/>
        <w:rPr>
          <w:rFonts w:ascii="Arial" w:hAnsi="Arial"/>
          <w:color w:val="2D74B5"/>
          <w:sz w:val="22"/>
        </w:rPr>
      </w:pPr>
      <w:r>
        <w:rPr>
          <w:rFonts w:ascii="Arial" w:hAnsi="Arial"/>
          <w:color w:val="2D74B5"/>
          <w:sz w:val="22"/>
        </w:rPr>
        <w:t>Der</w:t>
      </w:r>
      <w:r>
        <w:rPr>
          <w:rFonts w:ascii="Arial" w:hAnsi="Arial"/>
          <w:color w:val="2D74B5"/>
          <w:spacing w:val="-15"/>
          <w:sz w:val="22"/>
        </w:rPr>
        <w:t> </w:t>
      </w:r>
      <w:r>
        <w:rPr>
          <w:rFonts w:ascii="Arial" w:hAnsi="Arial"/>
          <w:color w:val="2D74B5"/>
          <w:sz w:val="22"/>
        </w:rPr>
        <w:t>‚Drang‘</w:t>
      </w:r>
      <w:r>
        <w:rPr>
          <w:rFonts w:ascii="Arial" w:hAnsi="Arial"/>
          <w:color w:val="2D74B5"/>
          <w:spacing w:val="-15"/>
          <w:sz w:val="22"/>
        </w:rPr>
        <w:t> </w:t>
      </w:r>
      <w:r>
        <w:rPr>
          <w:rFonts w:ascii="Arial" w:hAnsi="Arial"/>
          <w:color w:val="2D74B5"/>
          <w:sz w:val="22"/>
        </w:rPr>
        <w:t>bzw.</w:t>
      </w:r>
      <w:r>
        <w:rPr>
          <w:rFonts w:ascii="Arial" w:hAnsi="Arial"/>
          <w:color w:val="2D74B5"/>
          <w:spacing w:val="-16"/>
          <w:sz w:val="22"/>
        </w:rPr>
        <w:t> </w:t>
      </w:r>
      <w:r>
        <w:rPr>
          <w:rFonts w:ascii="Arial" w:hAnsi="Arial"/>
          <w:color w:val="2D74B5"/>
          <w:sz w:val="22"/>
        </w:rPr>
        <w:t>das</w:t>
      </w:r>
      <w:r>
        <w:rPr>
          <w:rFonts w:ascii="Arial" w:hAnsi="Arial"/>
          <w:color w:val="2D74B5"/>
          <w:spacing w:val="-16"/>
          <w:sz w:val="22"/>
        </w:rPr>
        <w:t> </w:t>
      </w:r>
      <w:r>
        <w:rPr>
          <w:rFonts w:ascii="Arial" w:hAnsi="Arial"/>
          <w:color w:val="2D74B5"/>
          <w:sz w:val="22"/>
        </w:rPr>
        <w:t>‚Muss‘</w:t>
      </w:r>
      <w:r>
        <w:rPr>
          <w:rFonts w:ascii="Arial" w:hAnsi="Arial"/>
          <w:color w:val="2D74B5"/>
          <w:spacing w:val="-15"/>
          <w:sz w:val="22"/>
        </w:rPr>
        <w:t> </w:t>
      </w:r>
      <w:r>
        <w:rPr>
          <w:rFonts w:ascii="Arial" w:hAnsi="Arial"/>
          <w:color w:val="2D74B5"/>
          <w:sz w:val="22"/>
        </w:rPr>
        <w:t>nach</w:t>
      </w:r>
      <w:r>
        <w:rPr>
          <w:rFonts w:ascii="Arial" w:hAnsi="Arial"/>
          <w:color w:val="2D74B5"/>
          <w:spacing w:val="-17"/>
          <w:sz w:val="22"/>
        </w:rPr>
        <w:t> </w:t>
      </w:r>
      <w:r>
        <w:rPr>
          <w:rFonts w:ascii="Arial" w:hAnsi="Arial"/>
          <w:color w:val="2D74B5"/>
          <w:sz w:val="22"/>
        </w:rPr>
        <w:t>Weiterentwicklung</w:t>
      </w:r>
    </w:p>
    <w:p>
      <w:pPr>
        <w:pStyle w:val="ListParagraph"/>
        <w:numPr>
          <w:ilvl w:val="0"/>
          <w:numId w:val="9"/>
        </w:numPr>
        <w:tabs>
          <w:tab w:pos="1004" w:val="left" w:leader="none"/>
          <w:tab w:pos="1005" w:val="left" w:leader="none"/>
        </w:tabs>
        <w:spacing w:line="240" w:lineRule="auto" w:before="195" w:after="0"/>
        <w:ind w:left="1004" w:right="0" w:hanging="349"/>
        <w:jc w:val="left"/>
        <w:rPr>
          <w:rFonts w:ascii="Arial" w:hAnsi="Arial"/>
          <w:color w:val="2D74B5"/>
          <w:sz w:val="22"/>
        </w:rPr>
      </w:pPr>
      <w:r>
        <w:rPr>
          <w:color w:val="2D74B5"/>
          <w:w w:val="110"/>
          <w:sz w:val="22"/>
        </w:rPr>
        <w:t>Konkurrenz</w:t>
      </w:r>
      <w:r>
        <w:rPr>
          <w:color w:val="2D74B5"/>
          <w:spacing w:val="-19"/>
          <w:w w:val="110"/>
          <w:sz w:val="22"/>
        </w:rPr>
        <w:t> </w:t>
      </w:r>
      <w:r>
        <w:rPr>
          <w:color w:val="2D74B5"/>
          <w:w w:val="110"/>
          <w:sz w:val="22"/>
        </w:rPr>
        <w:t>zwischen</w:t>
      </w:r>
      <w:r>
        <w:rPr>
          <w:color w:val="2D74B5"/>
          <w:spacing w:val="-17"/>
          <w:w w:val="110"/>
          <w:sz w:val="22"/>
        </w:rPr>
        <w:t> </w:t>
      </w:r>
      <w:r>
        <w:rPr>
          <w:color w:val="2D74B5"/>
          <w:w w:val="110"/>
          <w:sz w:val="22"/>
        </w:rPr>
        <w:t>der</w:t>
      </w:r>
      <w:r>
        <w:rPr>
          <w:color w:val="2D74B5"/>
          <w:spacing w:val="-18"/>
          <w:w w:val="110"/>
          <w:sz w:val="22"/>
        </w:rPr>
        <w:t> </w:t>
      </w:r>
      <w:r>
        <w:rPr>
          <w:color w:val="2D74B5"/>
          <w:w w:val="110"/>
          <w:sz w:val="22"/>
        </w:rPr>
        <w:t>GLSt</w:t>
      </w:r>
      <w:r>
        <w:rPr>
          <w:color w:val="2D74B5"/>
          <w:spacing w:val="-18"/>
          <w:w w:val="110"/>
          <w:sz w:val="22"/>
        </w:rPr>
        <w:t> </w:t>
      </w:r>
      <w:r>
        <w:rPr>
          <w:color w:val="2D74B5"/>
          <w:w w:val="110"/>
          <w:sz w:val="22"/>
        </w:rPr>
        <w:t>und</w:t>
      </w:r>
      <w:r>
        <w:rPr>
          <w:color w:val="2D74B5"/>
          <w:spacing w:val="-19"/>
          <w:w w:val="110"/>
          <w:sz w:val="22"/>
        </w:rPr>
        <w:t> </w:t>
      </w:r>
      <w:r>
        <w:rPr>
          <w:color w:val="2D74B5"/>
          <w:w w:val="110"/>
          <w:sz w:val="22"/>
        </w:rPr>
        <w:t>LESt</w:t>
      </w:r>
      <w:r>
        <w:rPr>
          <w:color w:val="2D74B5"/>
          <w:spacing w:val="-17"/>
          <w:w w:val="110"/>
          <w:sz w:val="22"/>
        </w:rPr>
        <w:t> </w:t>
      </w:r>
      <w:r>
        <w:rPr>
          <w:color w:val="2D74B5"/>
          <w:w w:val="110"/>
          <w:sz w:val="22"/>
        </w:rPr>
        <w:t>sehr</w:t>
      </w:r>
      <w:r>
        <w:rPr>
          <w:color w:val="2D74B5"/>
          <w:spacing w:val="-19"/>
          <w:w w:val="110"/>
          <w:sz w:val="22"/>
        </w:rPr>
        <w:t> </w:t>
      </w:r>
      <w:r>
        <w:rPr>
          <w:color w:val="2D74B5"/>
          <w:w w:val="110"/>
          <w:sz w:val="22"/>
        </w:rPr>
        <w:t>hoch</w:t>
      </w:r>
      <w:r>
        <w:rPr>
          <w:color w:val="2D74B5"/>
          <w:spacing w:val="-19"/>
          <w:w w:val="110"/>
          <w:sz w:val="22"/>
        </w:rPr>
        <w:t> </w:t>
      </w:r>
      <w:r>
        <w:rPr>
          <w:rFonts w:ascii="Wingdings" w:hAnsi="Wingdings"/>
          <w:color w:val="2D74B5"/>
          <w:w w:val="240"/>
          <w:sz w:val="22"/>
        </w:rPr>
        <w:t>→</w:t>
      </w:r>
      <w:r>
        <w:rPr>
          <w:rFonts w:ascii="Times New Roman" w:hAnsi="Times New Roman"/>
          <w:color w:val="2D74B5"/>
          <w:spacing w:val="-95"/>
          <w:w w:val="240"/>
          <w:sz w:val="22"/>
        </w:rPr>
        <w:t> </w:t>
      </w:r>
      <w:r>
        <w:rPr>
          <w:color w:val="2D74B5"/>
          <w:w w:val="110"/>
          <w:sz w:val="22"/>
        </w:rPr>
        <w:t>treibt</w:t>
      </w:r>
      <w:r>
        <w:rPr>
          <w:color w:val="2D74B5"/>
          <w:spacing w:val="-18"/>
          <w:w w:val="110"/>
          <w:sz w:val="22"/>
        </w:rPr>
        <w:t> </w:t>
      </w:r>
      <w:r>
        <w:rPr>
          <w:color w:val="2D74B5"/>
          <w:w w:val="110"/>
          <w:sz w:val="22"/>
        </w:rPr>
        <w:t>Elektrifizierung</w:t>
      </w:r>
      <w:r>
        <w:rPr>
          <w:color w:val="2D74B5"/>
          <w:spacing w:val="-18"/>
          <w:w w:val="110"/>
          <w:sz w:val="22"/>
        </w:rPr>
        <w:t> </w:t>
      </w:r>
      <w:r>
        <w:rPr>
          <w:color w:val="2D74B5"/>
          <w:w w:val="110"/>
          <w:sz w:val="22"/>
        </w:rPr>
        <w:t>an</w:t>
      </w:r>
    </w:p>
    <w:p>
      <w:pPr>
        <w:pStyle w:val="ListParagraph"/>
        <w:numPr>
          <w:ilvl w:val="0"/>
          <w:numId w:val="9"/>
        </w:numPr>
        <w:tabs>
          <w:tab w:pos="1004" w:val="left" w:leader="none"/>
          <w:tab w:pos="1005" w:val="left" w:leader="none"/>
        </w:tabs>
        <w:spacing w:line="240" w:lineRule="auto" w:before="181" w:after="0"/>
        <w:ind w:left="1004" w:right="0" w:hanging="349"/>
        <w:jc w:val="left"/>
        <w:rPr>
          <w:rFonts w:ascii="Arial" w:hAnsi="Arial"/>
          <w:sz w:val="22"/>
        </w:rPr>
      </w:pPr>
      <w:r>
        <w:rPr>
          <w:color w:val="2D74B5"/>
          <w:sz w:val="22"/>
        </w:rPr>
        <w:t>Schnelle Realisierung für zufriedene</w:t>
      </w:r>
      <w:r>
        <w:rPr>
          <w:color w:val="2D74B5"/>
          <w:spacing w:val="-2"/>
          <w:sz w:val="22"/>
        </w:rPr>
        <w:t> </w:t>
      </w:r>
      <w:r>
        <w:rPr>
          <w:color w:val="2D74B5"/>
          <w:sz w:val="22"/>
        </w:rPr>
        <w:t>Fahrgäste</w:t>
      </w:r>
    </w:p>
    <w:p>
      <w:pPr>
        <w:pStyle w:val="BodyText"/>
        <w:rPr>
          <w:sz w:val="26"/>
        </w:rPr>
      </w:pPr>
    </w:p>
    <w:p>
      <w:pPr>
        <w:pStyle w:val="BodyText"/>
        <w:spacing w:before="9"/>
        <w:rPr>
          <w:sz w:val="25"/>
        </w:rPr>
      </w:pPr>
    </w:p>
    <w:p>
      <w:pPr>
        <w:pStyle w:val="BodyText"/>
        <w:spacing w:line="259" w:lineRule="auto"/>
        <w:ind w:left="6309" w:right="1016" w:firstLine="50"/>
      </w:pPr>
      <w:r>
        <w:rPr/>
        <w:drawing>
          <wp:anchor distT="0" distB="0" distL="0" distR="0" allowOverlap="1" layoutInCell="1" locked="0" behindDoc="0" simplePos="0" relativeHeight="15757312">
            <wp:simplePos x="0" y="0"/>
            <wp:positionH relativeFrom="page">
              <wp:posOffset>1583689</wp:posOffset>
            </wp:positionH>
            <wp:positionV relativeFrom="paragraph">
              <wp:posOffset>26716</wp:posOffset>
            </wp:positionV>
            <wp:extent cx="3019425" cy="2073275"/>
            <wp:effectExtent l="0" t="0" r="0" b="0"/>
            <wp:wrapNone/>
            <wp:docPr id="21" name="image7.jpeg"/>
            <wp:cNvGraphicFramePr>
              <a:graphicFrameLocks noChangeAspect="1"/>
            </wp:cNvGraphicFramePr>
            <a:graphic>
              <a:graphicData uri="http://schemas.openxmlformats.org/drawingml/2006/picture">
                <pic:pic>
                  <pic:nvPicPr>
                    <pic:cNvPr id="22" name="image7.jpeg"/>
                    <pic:cNvPicPr/>
                  </pic:nvPicPr>
                  <pic:blipFill>
                    <a:blip r:embed="rId21" cstate="print"/>
                    <a:stretch>
                      <a:fillRect/>
                    </a:stretch>
                  </pic:blipFill>
                  <pic:spPr>
                    <a:xfrm>
                      <a:off x="0" y="0"/>
                      <a:ext cx="3019425" cy="2073275"/>
                    </a:xfrm>
                    <a:prstGeom prst="rect">
                      <a:avLst/>
                    </a:prstGeom>
                  </pic:spPr>
                </pic:pic>
              </a:graphicData>
            </a:graphic>
          </wp:anchor>
        </w:drawing>
      </w:r>
      <w:r>
        <w:rPr/>
        <w:pict>
          <v:shape style="position:absolute;margin-left:70.849998pt;margin-top:.003657pt;width:44.25pt;height:38.25pt;mso-position-horizontal-relative:page;mso-position-vertical-relative:paragraph;z-index:15757824" type="#_x0000_t202" filled="false" stroked="true" strokeweight=".75pt" strokecolor="#000000">
            <v:textbox inset="0,0,0,0">
              <w:txbxContent>
                <w:p>
                  <w:pPr>
                    <w:spacing w:before="73"/>
                    <w:ind w:left="145" w:right="0" w:firstLine="0"/>
                    <w:jc w:val="left"/>
                    <w:rPr>
                      <w:sz w:val="48"/>
                    </w:rPr>
                  </w:pPr>
                  <w:r>
                    <w:rPr>
                      <w:sz w:val="48"/>
                    </w:rPr>
                    <w:t>Q1</w:t>
                  </w:r>
                </w:p>
              </w:txbxContent>
            </v:textbox>
            <v:stroke dashstyle="solid"/>
            <w10:wrap type="none"/>
          </v:shape>
        </w:pict>
      </w:r>
      <w:r>
        <w:rPr>
          <w:color w:val="2D74B5"/>
        </w:rPr>
        <w:t>Pferde- Eisenbahn von 1872- 1896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5"/>
        <w:ind w:left="1054" w:right="0" w:firstLine="0"/>
        <w:jc w:val="left"/>
        <w:rPr>
          <w:sz w:val="16"/>
        </w:rPr>
      </w:pPr>
      <w:r>
        <w:rPr>
          <w:sz w:val="16"/>
        </w:rPr>
        <w:t>Bild: Goethestraße, SML, Inv.Nr.: 3062, CC by SA</w:t>
      </w:r>
    </w:p>
    <w:p>
      <w:pPr>
        <w:pStyle w:val="BodyText"/>
        <w:rPr>
          <w:sz w:val="20"/>
        </w:rPr>
      </w:pPr>
    </w:p>
    <w:p>
      <w:pPr>
        <w:pStyle w:val="BodyText"/>
        <w:spacing w:before="8"/>
        <w:rPr>
          <w:sz w:val="26"/>
        </w:rPr>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9"/>
        <w:gridCol w:w="4561"/>
      </w:tblGrid>
      <w:tr>
        <w:trPr>
          <w:trHeight w:val="448" w:hRule="atLeast"/>
        </w:trPr>
        <w:tc>
          <w:tcPr>
            <w:tcW w:w="4549" w:type="dxa"/>
            <w:tcBorders>
              <w:right w:val="single" w:sz="6" w:space="0" w:color="000000"/>
            </w:tcBorders>
            <w:shd w:val="clear" w:color="auto" w:fill="D9D9D9"/>
          </w:tcPr>
          <w:p>
            <w:pPr>
              <w:pStyle w:val="TableParagraph"/>
              <w:spacing w:line="268" w:lineRule="exact"/>
              <w:rPr>
                <w:sz w:val="22"/>
              </w:rPr>
            </w:pPr>
            <w:r>
              <w:rPr>
                <w:sz w:val="22"/>
              </w:rPr>
              <w:t>Vorteile</w:t>
            </w:r>
          </w:p>
        </w:tc>
        <w:tc>
          <w:tcPr>
            <w:tcW w:w="4561" w:type="dxa"/>
            <w:tcBorders>
              <w:left w:val="single" w:sz="6" w:space="0" w:color="000000"/>
            </w:tcBorders>
            <w:shd w:val="clear" w:color="auto" w:fill="D9D9D9"/>
          </w:tcPr>
          <w:p>
            <w:pPr>
              <w:pStyle w:val="TableParagraph"/>
              <w:spacing w:line="268" w:lineRule="exact"/>
              <w:rPr>
                <w:sz w:val="22"/>
              </w:rPr>
            </w:pPr>
            <w:r>
              <w:rPr>
                <w:sz w:val="22"/>
              </w:rPr>
              <w:t>Nachteile</w:t>
            </w:r>
          </w:p>
        </w:tc>
      </w:tr>
      <w:tr>
        <w:trPr>
          <w:trHeight w:val="450" w:hRule="atLeast"/>
        </w:trPr>
        <w:tc>
          <w:tcPr>
            <w:tcW w:w="4549" w:type="dxa"/>
            <w:tcBorders>
              <w:right w:val="single" w:sz="6" w:space="0" w:color="000000"/>
            </w:tcBorders>
          </w:tcPr>
          <w:p>
            <w:pPr>
              <w:pStyle w:val="TableParagraph"/>
              <w:spacing w:before="1"/>
              <w:rPr>
                <w:sz w:val="22"/>
              </w:rPr>
            </w:pPr>
            <w:r>
              <w:rPr>
                <w:color w:val="2D74B5"/>
                <w:sz w:val="22"/>
              </w:rPr>
              <w:t>Stromsparend</w:t>
            </w:r>
          </w:p>
        </w:tc>
        <w:tc>
          <w:tcPr>
            <w:tcW w:w="4561" w:type="dxa"/>
            <w:tcBorders>
              <w:left w:val="single" w:sz="6" w:space="0" w:color="000000"/>
            </w:tcBorders>
          </w:tcPr>
          <w:p>
            <w:pPr>
              <w:pStyle w:val="TableParagraph"/>
              <w:spacing w:before="1"/>
              <w:rPr>
                <w:sz w:val="22"/>
              </w:rPr>
            </w:pPr>
            <w:r>
              <w:rPr>
                <w:color w:val="2D74B5"/>
                <w:sz w:val="22"/>
              </w:rPr>
              <w:t>Begrenzter Personentransport</w:t>
            </w:r>
          </w:p>
        </w:tc>
      </w:tr>
      <w:tr>
        <w:trPr>
          <w:trHeight w:val="738" w:hRule="atLeast"/>
        </w:trPr>
        <w:tc>
          <w:tcPr>
            <w:tcW w:w="4549" w:type="dxa"/>
            <w:tcBorders>
              <w:right w:val="single" w:sz="6" w:space="0" w:color="000000"/>
            </w:tcBorders>
          </w:tcPr>
          <w:p>
            <w:pPr>
              <w:pStyle w:val="TableParagraph"/>
              <w:spacing w:line="268" w:lineRule="exact"/>
              <w:rPr>
                <w:sz w:val="22"/>
              </w:rPr>
            </w:pPr>
            <w:r>
              <w:rPr>
                <w:color w:val="2D74B5"/>
                <w:sz w:val="22"/>
              </w:rPr>
              <w:t>Umweltfreundlich</w:t>
            </w:r>
          </w:p>
        </w:tc>
        <w:tc>
          <w:tcPr>
            <w:tcW w:w="4561" w:type="dxa"/>
            <w:tcBorders>
              <w:left w:val="single" w:sz="6" w:space="0" w:color="000000"/>
            </w:tcBorders>
          </w:tcPr>
          <w:p>
            <w:pPr>
              <w:pStyle w:val="TableParagraph"/>
              <w:spacing w:line="259" w:lineRule="auto"/>
              <w:ind w:right="174"/>
              <w:rPr>
                <w:sz w:val="22"/>
              </w:rPr>
            </w:pPr>
            <w:r>
              <w:rPr>
                <w:color w:val="2D74B5"/>
                <w:sz w:val="22"/>
              </w:rPr>
              <w:t>Tiere= Lebewesen, welche nur wenige Jahre für eine solche Belastung benutzt werden können</w:t>
            </w:r>
          </w:p>
        </w:tc>
      </w:tr>
      <w:tr>
        <w:trPr>
          <w:trHeight w:val="450" w:hRule="atLeast"/>
        </w:trPr>
        <w:tc>
          <w:tcPr>
            <w:tcW w:w="4549" w:type="dxa"/>
            <w:tcBorders>
              <w:right w:val="single" w:sz="6" w:space="0" w:color="000000"/>
            </w:tcBorders>
          </w:tcPr>
          <w:p>
            <w:pPr>
              <w:pStyle w:val="TableParagraph"/>
              <w:spacing w:before="1"/>
              <w:rPr>
                <w:sz w:val="22"/>
              </w:rPr>
            </w:pPr>
            <w:r>
              <w:rPr>
                <w:color w:val="2D74B5"/>
                <w:sz w:val="22"/>
              </w:rPr>
              <w:t>Personen kommen von A nach B</w:t>
            </w:r>
          </w:p>
        </w:tc>
        <w:tc>
          <w:tcPr>
            <w:tcW w:w="4561" w:type="dxa"/>
            <w:tcBorders>
              <w:left w:val="single" w:sz="6" w:space="0" w:color="000000"/>
            </w:tcBorders>
          </w:tcPr>
          <w:p>
            <w:pPr>
              <w:pStyle w:val="TableParagraph"/>
              <w:spacing w:before="1"/>
              <w:rPr>
                <w:sz w:val="22"/>
              </w:rPr>
            </w:pPr>
            <w:r>
              <w:rPr>
                <w:color w:val="2D74B5"/>
                <w:sz w:val="22"/>
              </w:rPr>
              <w:t>langsam</w:t>
            </w:r>
          </w:p>
        </w:tc>
      </w:tr>
    </w:tbl>
    <w:p>
      <w:pPr>
        <w:spacing w:after="0"/>
        <w:rPr>
          <w:sz w:val="22"/>
        </w:rPr>
        <w:sectPr>
          <w:pgSz w:w="11910" w:h="16840"/>
          <w:pgMar w:header="708" w:footer="1597" w:top="1300" w:bottom="1780" w:left="1120" w:right="820"/>
        </w:sectPr>
      </w:pPr>
    </w:p>
    <w:p>
      <w:pPr>
        <w:pStyle w:val="BodyText"/>
        <w:rPr>
          <w:sz w:val="20"/>
        </w:rPr>
      </w:pPr>
    </w:p>
    <w:p>
      <w:pPr>
        <w:pStyle w:val="BodyText"/>
        <w:spacing w:before="4"/>
        <w:rPr>
          <w:sz w:val="21"/>
        </w:rPr>
      </w:pPr>
    </w:p>
    <w:p>
      <w:pPr>
        <w:pStyle w:val="BodyText"/>
        <w:spacing w:before="57"/>
        <w:ind w:left="1393"/>
      </w:pPr>
      <w:r>
        <w:rPr/>
        <w:pict>
          <v:shape style="position:absolute;margin-left:71.599998pt;margin-top:3.653608pt;width:44.25pt;height:38.25pt;mso-position-horizontal-relative:page;mso-position-vertical-relative:paragraph;z-index:15758848" type="#_x0000_t202" filled="false" stroked="true" strokeweight=".75pt" strokecolor="#000000">
            <v:textbox inset="0,0,0,0">
              <w:txbxContent>
                <w:p>
                  <w:pPr>
                    <w:spacing w:before="72"/>
                    <w:ind w:left="144" w:right="0" w:firstLine="0"/>
                    <w:jc w:val="left"/>
                    <w:rPr>
                      <w:sz w:val="48"/>
                    </w:rPr>
                  </w:pPr>
                  <w:r>
                    <w:rPr>
                      <w:sz w:val="48"/>
                    </w:rPr>
                    <w:t>Q2</w:t>
                  </w:r>
                </w:p>
              </w:txbxContent>
            </v:textbox>
            <v:stroke dashstyle="solid"/>
            <w10:wrap type="none"/>
          </v:shape>
        </w:pict>
      </w:r>
      <w:r>
        <w:rPr>
          <w:color w:val="2D74B5"/>
        </w:rPr>
        <w:t>Straßenbahn ab 1896</w:t>
      </w:r>
    </w:p>
    <w:p>
      <w:pPr>
        <w:pStyle w:val="BodyText"/>
        <w:spacing w:before="8"/>
        <w:rPr>
          <w:sz w:val="12"/>
        </w:rPr>
      </w:pPr>
      <w:r>
        <w:rPr/>
        <w:drawing>
          <wp:anchor distT="0" distB="0" distL="0" distR="0" allowOverlap="1" layoutInCell="1" locked="0" behindDoc="0" simplePos="0" relativeHeight="58">
            <wp:simplePos x="0" y="0"/>
            <wp:positionH relativeFrom="page">
              <wp:posOffset>2295525</wp:posOffset>
            </wp:positionH>
            <wp:positionV relativeFrom="paragraph">
              <wp:posOffset>123416</wp:posOffset>
            </wp:positionV>
            <wp:extent cx="2978287" cy="2169795"/>
            <wp:effectExtent l="0" t="0" r="0" b="0"/>
            <wp:wrapTopAndBottom/>
            <wp:docPr id="23" name="image16.png"/>
            <wp:cNvGraphicFramePr>
              <a:graphicFrameLocks noChangeAspect="1"/>
            </wp:cNvGraphicFramePr>
            <a:graphic>
              <a:graphicData uri="http://schemas.openxmlformats.org/drawingml/2006/picture">
                <pic:pic>
                  <pic:nvPicPr>
                    <pic:cNvPr id="24" name="image16.png"/>
                    <pic:cNvPicPr/>
                  </pic:nvPicPr>
                  <pic:blipFill>
                    <a:blip r:embed="rId37" cstate="print"/>
                    <a:stretch>
                      <a:fillRect/>
                    </a:stretch>
                  </pic:blipFill>
                  <pic:spPr>
                    <a:xfrm>
                      <a:off x="0" y="0"/>
                      <a:ext cx="2978287" cy="2169795"/>
                    </a:xfrm>
                    <a:prstGeom prst="rect">
                      <a:avLst/>
                    </a:prstGeom>
                  </pic:spPr>
                </pic:pic>
              </a:graphicData>
            </a:graphic>
          </wp:anchor>
        </w:drawing>
      </w:r>
    </w:p>
    <w:p>
      <w:pPr>
        <w:pStyle w:val="BodyText"/>
        <w:spacing w:before="8"/>
      </w:pPr>
    </w:p>
    <w:p>
      <w:pPr>
        <w:spacing w:before="0"/>
        <w:ind w:left="440" w:right="0" w:firstLine="0"/>
        <w:jc w:val="left"/>
        <w:rPr>
          <w:sz w:val="16"/>
        </w:rPr>
      </w:pPr>
      <w:r>
        <w:rPr>
          <w:sz w:val="16"/>
        </w:rPr>
        <w:t>Bild: Straßenbahn 1914, StadtAL, CC by SA</w:t>
      </w:r>
    </w:p>
    <w:p>
      <w:pPr>
        <w:pStyle w:val="BodyText"/>
        <w:rPr>
          <w:sz w:val="20"/>
        </w:rPr>
      </w:pPr>
    </w:p>
    <w:p>
      <w:pPr>
        <w:pStyle w:val="BodyText"/>
        <w:spacing w:before="10"/>
        <w:rPr>
          <w:sz w:val="11"/>
        </w:rPr>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57"/>
        <w:gridCol w:w="4472"/>
      </w:tblGrid>
      <w:tr>
        <w:trPr>
          <w:trHeight w:val="450" w:hRule="atLeast"/>
        </w:trPr>
        <w:tc>
          <w:tcPr>
            <w:tcW w:w="4457" w:type="dxa"/>
            <w:shd w:val="clear" w:color="auto" w:fill="D9D9D9"/>
          </w:tcPr>
          <w:p>
            <w:pPr>
              <w:pStyle w:val="TableParagraph"/>
              <w:spacing w:line="268" w:lineRule="exact"/>
              <w:rPr>
                <w:sz w:val="22"/>
              </w:rPr>
            </w:pPr>
            <w:r>
              <w:rPr>
                <w:sz w:val="22"/>
              </w:rPr>
              <w:t>Vorteile</w:t>
            </w:r>
          </w:p>
        </w:tc>
        <w:tc>
          <w:tcPr>
            <w:tcW w:w="4472" w:type="dxa"/>
            <w:shd w:val="clear" w:color="auto" w:fill="D9D9D9"/>
          </w:tcPr>
          <w:p>
            <w:pPr>
              <w:pStyle w:val="TableParagraph"/>
              <w:spacing w:line="268" w:lineRule="exact"/>
              <w:ind w:left="108"/>
              <w:rPr>
                <w:sz w:val="22"/>
              </w:rPr>
            </w:pPr>
            <w:r>
              <w:rPr>
                <w:sz w:val="22"/>
              </w:rPr>
              <w:t>Nachteile</w:t>
            </w:r>
          </w:p>
        </w:tc>
      </w:tr>
      <w:tr>
        <w:trPr>
          <w:trHeight w:val="448" w:hRule="atLeast"/>
        </w:trPr>
        <w:tc>
          <w:tcPr>
            <w:tcW w:w="4457" w:type="dxa"/>
          </w:tcPr>
          <w:p>
            <w:pPr>
              <w:pStyle w:val="TableParagraph"/>
              <w:spacing w:line="268" w:lineRule="exact"/>
              <w:rPr>
                <w:sz w:val="22"/>
              </w:rPr>
            </w:pPr>
            <w:r>
              <w:rPr>
                <w:color w:val="2D74B5"/>
                <w:sz w:val="22"/>
              </w:rPr>
              <w:t>schneller</w:t>
            </w:r>
          </w:p>
        </w:tc>
        <w:tc>
          <w:tcPr>
            <w:tcW w:w="4472" w:type="dxa"/>
          </w:tcPr>
          <w:p>
            <w:pPr>
              <w:pStyle w:val="TableParagraph"/>
              <w:spacing w:line="268" w:lineRule="exact"/>
              <w:ind w:left="108"/>
              <w:rPr>
                <w:sz w:val="22"/>
              </w:rPr>
            </w:pPr>
            <w:r>
              <w:rPr>
                <w:color w:val="2D74B5"/>
                <w:sz w:val="22"/>
              </w:rPr>
              <w:t>Lärm</w:t>
            </w:r>
          </w:p>
        </w:tc>
      </w:tr>
      <w:tr>
        <w:trPr>
          <w:trHeight w:val="450" w:hRule="atLeast"/>
        </w:trPr>
        <w:tc>
          <w:tcPr>
            <w:tcW w:w="4457" w:type="dxa"/>
          </w:tcPr>
          <w:p>
            <w:pPr>
              <w:pStyle w:val="TableParagraph"/>
              <w:spacing w:before="1"/>
              <w:rPr>
                <w:sz w:val="22"/>
              </w:rPr>
            </w:pPr>
            <w:r>
              <w:rPr>
                <w:color w:val="2D74B5"/>
                <w:sz w:val="22"/>
              </w:rPr>
              <w:t>Höher Personen- und Warentransport</w:t>
            </w:r>
          </w:p>
        </w:tc>
        <w:tc>
          <w:tcPr>
            <w:tcW w:w="4472" w:type="dxa"/>
          </w:tcPr>
          <w:p>
            <w:pPr>
              <w:pStyle w:val="TableParagraph"/>
              <w:spacing w:before="1"/>
              <w:ind w:left="108"/>
              <w:rPr>
                <w:sz w:val="22"/>
              </w:rPr>
            </w:pPr>
            <w:r>
              <w:rPr>
                <w:color w:val="2D74B5"/>
                <w:sz w:val="22"/>
              </w:rPr>
              <w:t>Preiserhöhung</w:t>
            </w:r>
          </w:p>
        </w:tc>
      </w:tr>
      <w:tr>
        <w:trPr>
          <w:trHeight w:val="450" w:hRule="atLeast"/>
        </w:trPr>
        <w:tc>
          <w:tcPr>
            <w:tcW w:w="4457" w:type="dxa"/>
          </w:tcPr>
          <w:p>
            <w:pPr>
              <w:pStyle w:val="TableParagraph"/>
              <w:spacing w:line="268" w:lineRule="exact"/>
              <w:rPr>
                <w:sz w:val="22"/>
              </w:rPr>
            </w:pPr>
            <w:r>
              <w:rPr>
                <w:color w:val="2D74B5"/>
                <w:w w:val="110"/>
                <w:sz w:val="22"/>
              </w:rPr>
              <w:t>Anstieg</w:t>
            </w:r>
            <w:r>
              <w:rPr>
                <w:color w:val="2D74B5"/>
                <w:spacing w:val="-36"/>
                <w:w w:val="110"/>
                <w:sz w:val="22"/>
              </w:rPr>
              <w:t> </w:t>
            </w:r>
            <w:r>
              <w:rPr>
                <w:color w:val="2D74B5"/>
                <w:w w:val="110"/>
                <w:sz w:val="22"/>
              </w:rPr>
              <w:t>Industrie</w:t>
            </w:r>
            <w:r>
              <w:rPr>
                <w:color w:val="2D74B5"/>
                <w:spacing w:val="-35"/>
                <w:w w:val="110"/>
                <w:sz w:val="22"/>
              </w:rPr>
              <w:t> </w:t>
            </w:r>
            <w:r>
              <w:rPr>
                <w:rFonts w:ascii="Wingdings" w:hAnsi="Wingdings"/>
                <w:color w:val="2D74B5"/>
                <w:w w:val="240"/>
                <w:sz w:val="22"/>
              </w:rPr>
              <w:t>→</w:t>
            </w:r>
            <w:r>
              <w:rPr>
                <w:rFonts w:ascii="Times New Roman" w:hAnsi="Times New Roman"/>
                <w:color w:val="2D74B5"/>
                <w:spacing w:val="-113"/>
                <w:w w:val="240"/>
                <w:sz w:val="22"/>
              </w:rPr>
              <w:t> </w:t>
            </w:r>
            <w:r>
              <w:rPr>
                <w:color w:val="2D74B5"/>
                <w:w w:val="110"/>
                <w:sz w:val="22"/>
              </w:rPr>
              <w:t>Anstieg</w:t>
            </w:r>
            <w:r>
              <w:rPr>
                <w:color w:val="2D74B5"/>
                <w:spacing w:val="-36"/>
                <w:w w:val="110"/>
                <w:sz w:val="22"/>
              </w:rPr>
              <w:t> </w:t>
            </w:r>
            <w:r>
              <w:rPr>
                <w:color w:val="2D74B5"/>
                <w:w w:val="110"/>
                <w:sz w:val="22"/>
              </w:rPr>
              <w:t>Arbeitskräfte</w:t>
            </w:r>
          </w:p>
        </w:tc>
        <w:tc>
          <w:tcPr>
            <w:tcW w:w="4472" w:type="dxa"/>
          </w:tcPr>
          <w:p>
            <w:pPr>
              <w:pStyle w:val="TableParagraph"/>
              <w:spacing w:line="268" w:lineRule="exact"/>
              <w:ind w:left="108"/>
              <w:rPr>
                <w:sz w:val="22"/>
              </w:rPr>
            </w:pPr>
            <w:r>
              <w:rPr>
                <w:color w:val="2D74B5"/>
                <w:sz w:val="22"/>
              </w:rPr>
              <w:t>Höherer Elektrizitätsverbrauch</w:t>
            </w:r>
          </w:p>
        </w:tc>
      </w:tr>
      <w:tr>
        <w:trPr>
          <w:trHeight w:val="448" w:hRule="atLeast"/>
        </w:trPr>
        <w:tc>
          <w:tcPr>
            <w:tcW w:w="4457" w:type="dxa"/>
          </w:tcPr>
          <w:p>
            <w:pPr>
              <w:pStyle w:val="TableParagraph"/>
              <w:spacing w:line="268" w:lineRule="exact"/>
              <w:rPr>
                <w:sz w:val="22"/>
              </w:rPr>
            </w:pPr>
            <w:r>
              <w:rPr>
                <w:color w:val="2D74B5"/>
                <w:sz w:val="22"/>
              </w:rPr>
              <w:t>Anstieg der Trassen und Linien</w:t>
            </w:r>
          </w:p>
        </w:tc>
        <w:tc>
          <w:tcPr>
            <w:tcW w:w="4472" w:type="dxa"/>
          </w:tcPr>
          <w:p>
            <w:pPr>
              <w:pStyle w:val="TableParagraph"/>
              <w:ind w:left="0"/>
              <w:rPr>
                <w:rFonts w:ascii="Times New Roman"/>
                <w:sz w:val="18"/>
              </w:rPr>
            </w:pPr>
          </w:p>
        </w:tc>
      </w:tr>
    </w:tbl>
    <w:p>
      <w:pPr>
        <w:spacing w:after="0"/>
        <w:rPr>
          <w:rFonts w:ascii="Times New Roman"/>
          <w:sz w:val="18"/>
        </w:rPr>
        <w:sectPr>
          <w:pgSz w:w="11910" w:h="16840"/>
          <w:pgMar w:header="708" w:footer="1597" w:top="1300" w:bottom="1780" w:left="1120" w:right="820"/>
        </w:sectPr>
      </w:pPr>
    </w:p>
    <w:p>
      <w:pPr>
        <w:pStyle w:val="ListParagraph"/>
        <w:numPr>
          <w:ilvl w:val="0"/>
          <w:numId w:val="10"/>
        </w:numPr>
        <w:tabs>
          <w:tab w:pos="1005" w:val="left" w:leader="none"/>
        </w:tabs>
        <w:spacing w:line="240" w:lineRule="auto" w:before="109" w:after="0"/>
        <w:ind w:left="1004" w:right="0" w:hanging="349"/>
        <w:jc w:val="left"/>
        <w:rPr>
          <w:sz w:val="22"/>
        </w:rPr>
      </w:pPr>
      <w:r>
        <w:rPr>
          <w:sz w:val="22"/>
        </w:rPr>
        <w:t>Fasse in einem Satz zusammen, was die Karte Q1 darstellt. (5 Min,</w:t>
      </w:r>
      <w:r>
        <w:rPr>
          <w:spacing w:val="-10"/>
          <w:sz w:val="22"/>
        </w:rPr>
        <w:t> </w:t>
      </w:r>
      <w:r>
        <w:rPr>
          <w:sz w:val="22"/>
        </w:rPr>
        <w:t>EA)</w:t>
      </w:r>
    </w:p>
    <w:p>
      <w:pPr>
        <w:pStyle w:val="BodyText"/>
        <w:spacing w:before="3"/>
        <w:rPr>
          <w:sz w:val="24"/>
        </w:rPr>
      </w:pPr>
    </w:p>
    <w:p>
      <w:pPr>
        <w:pStyle w:val="BodyText"/>
        <w:spacing w:line="360" w:lineRule="auto"/>
        <w:ind w:left="296" w:right="728"/>
      </w:pPr>
      <w:r>
        <w:rPr>
          <w:color w:val="2D74B5"/>
        </w:rPr>
        <w:t>Die Karte Q1 zeigt die Bahnhöfe und Industriegleise in Plagwitz-Lindenau mit Gleisen der Kaiserlich - Sächsischen Staatseisenbahn, den Gleisen der Königlich Preußischen Eisenbahn, Elektrische Straßenbahnen und Privatgleisanlagen im Januar 1900.</w:t>
      </w:r>
    </w:p>
    <w:p>
      <w:pPr>
        <w:pStyle w:val="BodyText"/>
      </w:pPr>
    </w:p>
    <w:p>
      <w:pPr>
        <w:pStyle w:val="BodyText"/>
      </w:pPr>
    </w:p>
    <w:p>
      <w:pPr>
        <w:pStyle w:val="ListParagraph"/>
        <w:numPr>
          <w:ilvl w:val="0"/>
          <w:numId w:val="10"/>
        </w:numPr>
        <w:tabs>
          <w:tab w:pos="1005" w:val="left" w:leader="none"/>
        </w:tabs>
        <w:spacing w:line="240" w:lineRule="auto" w:before="187" w:after="0"/>
        <w:ind w:left="1004" w:right="0" w:hanging="349"/>
        <w:jc w:val="left"/>
        <w:rPr>
          <w:sz w:val="22"/>
        </w:rPr>
      </w:pPr>
      <w:r>
        <w:rPr>
          <w:sz w:val="22"/>
        </w:rPr>
        <w:t>Nenne Merkmale, die die Gebäude A-F gemeinsam haben. (2 Min,</w:t>
      </w:r>
      <w:r>
        <w:rPr>
          <w:spacing w:val="-8"/>
          <w:sz w:val="22"/>
        </w:rPr>
        <w:t> </w:t>
      </w:r>
      <w:r>
        <w:rPr>
          <w:sz w:val="22"/>
        </w:rPr>
        <w:t>EA)</w:t>
      </w:r>
    </w:p>
    <w:p>
      <w:pPr>
        <w:pStyle w:val="BodyText"/>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Fabriken</w:t>
      </w:r>
    </w:p>
    <w:p>
      <w:pPr>
        <w:pStyle w:val="BodyText"/>
        <w:spacing w:before="3"/>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große Bauten (Backstein)</w:t>
      </w:r>
    </w:p>
    <w:p>
      <w:pPr>
        <w:pStyle w:val="BodyText"/>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Industrie</w:t>
      </w:r>
    </w:p>
    <w:p>
      <w:pPr>
        <w:pStyle w:val="BodyText"/>
        <w:spacing w:before="2"/>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liegen an</w:t>
      </w:r>
      <w:r>
        <w:rPr>
          <w:color w:val="2D74B5"/>
          <w:spacing w:val="-1"/>
          <w:sz w:val="22"/>
        </w:rPr>
        <w:t> </w:t>
      </w:r>
      <w:r>
        <w:rPr>
          <w:color w:val="2D74B5"/>
          <w:sz w:val="22"/>
        </w:rPr>
        <w:t>Gleisen</w:t>
      </w:r>
    </w:p>
    <w:p>
      <w:pPr>
        <w:pStyle w:val="BodyText"/>
      </w:pPr>
    </w:p>
    <w:p>
      <w:pPr>
        <w:pStyle w:val="BodyText"/>
      </w:pPr>
    </w:p>
    <w:p>
      <w:pPr>
        <w:pStyle w:val="BodyText"/>
        <w:spacing w:before="3"/>
        <w:rPr>
          <w:sz w:val="26"/>
        </w:rPr>
      </w:pPr>
    </w:p>
    <w:p>
      <w:pPr>
        <w:pStyle w:val="ListParagraph"/>
        <w:numPr>
          <w:ilvl w:val="0"/>
          <w:numId w:val="10"/>
        </w:numPr>
        <w:tabs>
          <w:tab w:pos="1005" w:val="left" w:leader="none"/>
        </w:tabs>
        <w:spacing w:line="240" w:lineRule="auto" w:before="0" w:after="0"/>
        <w:ind w:left="1004" w:right="0" w:hanging="349"/>
        <w:jc w:val="left"/>
        <w:rPr>
          <w:sz w:val="22"/>
        </w:rPr>
      </w:pPr>
      <w:r>
        <w:rPr>
          <w:sz w:val="22"/>
        </w:rPr>
        <w:t>Erläutere 2 Funktionen, die das Gleissystem den Gebäuden A-F ermöglichte. (5 Min,</w:t>
      </w:r>
      <w:r>
        <w:rPr>
          <w:spacing w:val="-16"/>
          <w:sz w:val="22"/>
        </w:rPr>
        <w:t> </w:t>
      </w:r>
      <w:r>
        <w:rPr>
          <w:sz w:val="22"/>
        </w:rPr>
        <w:t>EA)</w:t>
      </w:r>
    </w:p>
    <w:p>
      <w:pPr>
        <w:pStyle w:val="BodyText"/>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Rohstoffanlieferung</w:t>
      </w:r>
    </w:p>
    <w:p>
      <w:pPr>
        <w:pStyle w:val="BodyText"/>
        <w:spacing w:before="2"/>
        <w:rPr>
          <w:sz w:val="24"/>
        </w:rPr>
      </w:pPr>
    </w:p>
    <w:p>
      <w:pPr>
        <w:pStyle w:val="ListParagraph"/>
        <w:numPr>
          <w:ilvl w:val="0"/>
          <w:numId w:val="11"/>
        </w:numPr>
        <w:tabs>
          <w:tab w:pos="415" w:val="left" w:leader="none"/>
        </w:tabs>
        <w:spacing w:line="240" w:lineRule="auto" w:before="1" w:after="0"/>
        <w:ind w:left="414" w:right="0" w:hanging="119"/>
        <w:jc w:val="left"/>
        <w:rPr>
          <w:sz w:val="22"/>
        </w:rPr>
      </w:pPr>
      <w:r>
        <w:rPr>
          <w:color w:val="2D74B5"/>
          <w:sz w:val="22"/>
        </w:rPr>
        <w:t>Warenauslieferung</w:t>
      </w:r>
    </w:p>
    <w:p>
      <w:pPr>
        <w:pStyle w:val="BodyText"/>
      </w:pPr>
    </w:p>
    <w:p>
      <w:pPr>
        <w:pStyle w:val="BodyText"/>
      </w:pPr>
    </w:p>
    <w:p>
      <w:pPr>
        <w:pStyle w:val="BodyText"/>
        <w:spacing w:before="2"/>
        <w:rPr>
          <w:sz w:val="26"/>
        </w:rPr>
      </w:pPr>
    </w:p>
    <w:p>
      <w:pPr>
        <w:pStyle w:val="ListParagraph"/>
        <w:numPr>
          <w:ilvl w:val="0"/>
          <w:numId w:val="10"/>
        </w:numPr>
        <w:tabs>
          <w:tab w:pos="1005" w:val="left" w:leader="none"/>
        </w:tabs>
        <w:spacing w:line="240" w:lineRule="auto" w:before="0" w:after="0"/>
        <w:ind w:left="1004" w:right="0" w:hanging="349"/>
        <w:jc w:val="left"/>
        <w:rPr>
          <w:rFonts w:ascii="Arial" w:hAnsi="Arial"/>
          <w:sz w:val="22"/>
        </w:rPr>
      </w:pPr>
      <w:r>
        <w:rPr>
          <w:rFonts w:ascii="Arial" w:hAnsi="Arial"/>
          <w:sz w:val="22"/>
        </w:rPr>
        <w:t>Beurteile</w:t>
      </w:r>
      <w:r>
        <w:rPr>
          <w:rFonts w:ascii="Arial" w:hAnsi="Arial"/>
          <w:spacing w:val="-41"/>
          <w:sz w:val="22"/>
        </w:rPr>
        <w:t> </w:t>
      </w:r>
      <w:r>
        <w:rPr>
          <w:rFonts w:ascii="Arial" w:hAnsi="Arial"/>
          <w:sz w:val="22"/>
        </w:rPr>
        <w:t>die</w:t>
      </w:r>
      <w:r>
        <w:rPr>
          <w:rFonts w:ascii="Arial" w:hAnsi="Arial"/>
          <w:spacing w:val="-39"/>
          <w:sz w:val="22"/>
        </w:rPr>
        <w:t> </w:t>
      </w:r>
      <w:r>
        <w:rPr>
          <w:rFonts w:ascii="Arial" w:hAnsi="Arial"/>
          <w:sz w:val="22"/>
        </w:rPr>
        <w:t>Aussage:</w:t>
      </w:r>
      <w:r>
        <w:rPr>
          <w:rFonts w:ascii="Arial" w:hAnsi="Arial"/>
          <w:spacing w:val="-40"/>
          <w:sz w:val="22"/>
        </w:rPr>
        <w:t> </w:t>
      </w:r>
      <w:r>
        <w:rPr>
          <w:rFonts w:ascii="Arial" w:hAnsi="Arial"/>
          <w:sz w:val="22"/>
        </w:rPr>
        <w:t>„Leipzigs</w:t>
      </w:r>
      <w:r>
        <w:rPr>
          <w:rFonts w:ascii="Arial" w:hAnsi="Arial"/>
          <w:spacing w:val="-40"/>
          <w:sz w:val="22"/>
        </w:rPr>
        <w:t> </w:t>
      </w:r>
      <w:r>
        <w:rPr>
          <w:rFonts w:ascii="Arial" w:hAnsi="Arial"/>
          <w:sz w:val="22"/>
        </w:rPr>
        <w:t>Aufschwung</w:t>
      </w:r>
      <w:r>
        <w:rPr>
          <w:rFonts w:ascii="Arial" w:hAnsi="Arial"/>
          <w:spacing w:val="-40"/>
          <w:sz w:val="22"/>
        </w:rPr>
        <w:t> </w:t>
      </w:r>
      <w:r>
        <w:rPr>
          <w:rFonts w:ascii="Arial" w:hAnsi="Arial"/>
          <w:sz w:val="22"/>
        </w:rPr>
        <w:t>in</w:t>
      </w:r>
      <w:r>
        <w:rPr>
          <w:rFonts w:ascii="Arial" w:hAnsi="Arial"/>
          <w:spacing w:val="-39"/>
          <w:sz w:val="22"/>
        </w:rPr>
        <w:t> </w:t>
      </w:r>
      <w:r>
        <w:rPr>
          <w:rFonts w:ascii="Arial" w:hAnsi="Arial"/>
          <w:sz w:val="22"/>
        </w:rPr>
        <w:t>der</w:t>
      </w:r>
      <w:r>
        <w:rPr>
          <w:rFonts w:ascii="Arial" w:hAnsi="Arial"/>
          <w:spacing w:val="-39"/>
          <w:sz w:val="22"/>
        </w:rPr>
        <w:t> </w:t>
      </w:r>
      <w:r>
        <w:rPr>
          <w:rFonts w:ascii="Arial" w:hAnsi="Arial"/>
          <w:sz w:val="22"/>
        </w:rPr>
        <w:t>Industrialisierung</w:t>
      </w:r>
      <w:r>
        <w:rPr>
          <w:rFonts w:ascii="Arial" w:hAnsi="Arial"/>
          <w:spacing w:val="-40"/>
          <w:sz w:val="22"/>
        </w:rPr>
        <w:t> </w:t>
      </w:r>
      <w:r>
        <w:rPr>
          <w:rFonts w:ascii="Arial" w:hAnsi="Arial"/>
          <w:sz w:val="22"/>
        </w:rPr>
        <w:t>hat</w:t>
      </w:r>
      <w:r>
        <w:rPr>
          <w:rFonts w:ascii="Arial" w:hAnsi="Arial"/>
          <w:spacing w:val="-39"/>
          <w:sz w:val="22"/>
        </w:rPr>
        <w:t> </w:t>
      </w:r>
      <w:r>
        <w:rPr>
          <w:rFonts w:ascii="Arial" w:hAnsi="Arial"/>
          <w:sz w:val="22"/>
        </w:rPr>
        <w:t>es</w:t>
      </w:r>
      <w:r>
        <w:rPr>
          <w:rFonts w:ascii="Arial" w:hAnsi="Arial"/>
          <w:spacing w:val="-41"/>
          <w:sz w:val="22"/>
        </w:rPr>
        <w:t> </w:t>
      </w:r>
      <w:r>
        <w:rPr>
          <w:rFonts w:ascii="Arial" w:hAnsi="Arial"/>
          <w:sz w:val="22"/>
        </w:rPr>
        <w:t>größtenteils</w:t>
      </w:r>
      <w:r>
        <w:rPr>
          <w:rFonts w:ascii="Arial" w:hAnsi="Arial"/>
          <w:spacing w:val="-40"/>
          <w:sz w:val="22"/>
        </w:rPr>
        <w:t> </w:t>
      </w:r>
      <w:r>
        <w:rPr>
          <w:rFonts w:ascii="Arial" w:hAnsi="Arial"/>
          <w:sz w:val="22"/>
        </w:rPr>
        <w:t>dem</w:t>
      </w:r>
    </w:p>
    <w:p>
      <w:pPr>
        <w:pStyle w:val="BodyText"/>
        <w:spacing w:before="135"/>
        <w:ind w:left="1016"/>
        <w:rPr>
          <w:rFonts w:ascii="Arial" w:hAnsi="Arial"/>
        </w:rPr>
      </w:pPr>
      <w:r>
        <w:rPr/>
        <w:t>frühen Ausbau ein</w:t>
      </w:r>
      <w:r>
        <w:rPr>
          <w:rFonts w:ascii="Arial" w:hAnsi="Arial"/>
        </w:rPr>
        <w:t>es Verkehrsnetzes zu verdanken“ (5 Min, EA)</w:t>
      </w:r>
    </w:p>
    <w:p>
      <w:pPr>
        <w:pStyle w:val="BodyText"/>
        <w:spacing w:before="5"/>
        <w:rPr>
          <w:rFonts w:ascii="Arial"/>
          <w:sz w:val="25"/>
        </w:rPr>
      </w:pPr>
    </w:p>
    <w:p>
      <w:pPr>
        <w:pStyle w:val="ListParagraph"/>
        <w:numPr>
          <w:ilvl w:val="0"/>
          <w:numId w:val="11"/>
        </w:numPr>
        <w:tabs>
          <w:tab w:pos="415" w:val="left" w:leader="none"/>
        </w:tabs>
        <w:spacing w:line="240" w:lineRule="auto" w:before="1" w:after="0"/>
        <w:ind w:left="414" w:right="0" w:hanging="119"/>
        <w:jc w:val="left"/>
        <w:rPr>
          <w:sz w:val="22"/>
        </w:rPr>
      </w:pPr>
      <w:r>
        <w:rPr>
          <w:color w:val="2D74B5"/>
          <w:sz w:val="22"/>
        </w:rPr>
        <w:t>Gleise/ Transportwege wichtig für Rohstoffanlieferung und</w:t>
      </w:r>
      <w:r>
        <w:rPr>
          <w:color w:val="2D74B5"/>
          <w:spacing w:val="-7"/>
          <w:sz w:val="22"/>
        </w:rPr>
        <w:t> </w:t>
      </w:r>
      <w:r>
        <w:rPr>
          <w:color w:val="2D74B5"/>
          <w:sz w:val="22"/>
        </w:rPr>
        <w:t>Warenauslieferung</w:t>
      </w:r>
    </w:p>
    <w:p>
      <w:pPr>
        <w:pStyle w:val="BodyText"/>
        <w:spacing w:before="2"/>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Besserer Transport -&gt; Waren können schneller hergestellt und verkauft</w:t>
      </w:r>
      <w:r>
        <w:rPr>
          <w:color w:val="2D74B5"/>
          <w:spacing w:val="-12"/>
          <w:sz w:val="22"/>
        </w:rPr>
        <w:t> </w:t>
      </w:r>
      <w:r>
        <w:rPr>
          <w:color w:val="2D74B5"/>
          <w:sz w:val="22"/>
        </w:rPr>
        <w:t>werden</w:t>
      </w:r>
    </w:p>
    <w:p>
      <w:pPr>
        <w:pStyle w:val="BodyText"/>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Viele verkaufte Waren bringen der Stadt viel Geld +</w:t>
      </w:r>
      <w:r>
        <w:rPr>
          <w:color w:val="2D74B5"/>
          <w:spacing w:val="-14"/>
          <w:sz w:val="22"/>
        </w:rPr>
        <w:t> </w:t>
      </w:r>
      <w:r>
        <w:rPr>
          <w:color w:val="2D74B5"/>
          <w:sz w:val="22"/>
        </w:rPr>
        <w:t>Arbeitsplätze</w:t>
      </w:r>
    </w:p>
    <w:p>
      <w:pPr>
        <w:pStyle w:val="BodyText"/>
        <w:spacing w:before="3"/>
        <w:rPr>
          <w:sz w:val="24"/>
        </w:rPr>
      </w:pPr>
    </w:p>
    <w:p>
      <w:pPr>
        <w:pStyle w:val="ListParagraph"/>
        <w:numPr>
          <w:ilvl w:val="0"/>
          <w:numId w:val="11"/>
        </w:numPr>
        <w:tabs>
          <w:tab w:pos="415" w:val="left" w:leader="none"/>
        </w:tabs>
        <w:spacing w:line="240" w:lineRule="auto" w:before="0" w:after="0"/>
        <w:ind w:left="414" w:right="0" w:hanging="119"/>
        <w:jc w:val="left"/>
        <w:rPr>
          <w:sz w:val="22"/>
        </w:rPr>
      </w:pPr>
      <w:r>
        <w:rPr>
          <w:color w:val="2D74B5"/>
          <w:sz w:val="22"/>
        </w:rPr>
        <w:t>Deshalb Verkehrsnetz wichtig für</w:t>
      </w:r>
      <w:r>
        <w:rPr>
          <w:color w:val="2D74B5"/>
          <w:spacing w:val="-6"/>
          <w:sz w:val="22"/>
        </w:rPr>
        <w:t> </w:t>
      </w:r>
      <w:r>
        <w:rPr>
          <w:color w:val="2D74B5"/>
          <w:sz w:val="22"/>
        </w:rPr>
        <w:t>Industrie</w:t>
      </w:r>
    </w:p>
    <w:p>
      <w:pPr>
        <w:spacing w:after="0" w:line="240" w:lineRule="auto"/>
        <w:jc w:val="left"/>
        <w:rPr>
          <w:sz w:val="22"/>
        </w:rPr>
        <w:sectPr>
          <w:pgSz w:w="11910" w:h="16840"/>
          <w:pgMar w:header="708" w:footer="1597" w:top="1300" w:bottom="1780" w:left="1120" w:right="820"/>
        </w:sectPr>
      </w:pPr>
    </w:p>
    <w:p>
      <w:pPr>
        <w:pStyle w:val="BodyText"/>
        <w:ind w:left="100"/>
        <w:rPr>
          <w:sz w:val="20"/>
        </w:rPr>
      </w:pPr>
      <w:r>
        <w:rPr>
          <w:sz w:val="20"/>
        </w:rPr>
        <w:pict>
          <v:shape style="width:725.75pt;height:15.85pt;mso-position-horizontal-relative:char;mso-position-vertical-relative:line" type="#_x0000_t202" filled="false" stroked="true" strokeweight=".47998pt" strokecolor="#000000">
            <w10:anchorlock/>
            <v:textbox inset="0,0,0,0">
              <w:txbxContent>
                <w:p>
                  <w:pPr>
                    <w:pStyle w:val="BodyText"/>
                    <w:spacing w:before="18"/>
                    <w:ind w:left="108"/>
                  </w:pPr>
                  <w:r>
                    <w:rPr/>
                    <w:t>ARBEITSBLATT </w:t>
                  </w:r>
                  <w:r>
                    <w:rPr>
                      <w:rFonts w:ascii="Arial" w:hAnsi="Arial"/>
                    </w:rPr>
                    <w:t>– </w:t>
                  </w:r>
                  <w:r>
                    <w:rPr/>
                    <w:t>Innerstädtische</w:t>
                  </w:r>
                  <w:r>
                    <w:rPr>
                      <w:rFonts w:ascii="Arial" w:hAnsi="Arial"/>
                    </w:rPr>
                    <w:t>r Verkehr: „Gleise Quer durch Leipzig – Nächste Haltestelle Fortschritt?“ – </w:t>
                  </w:r>
                  <w:r>
                    <w:rPr/>
                    <w:t>LÖSUNG</w:t>
                  </w:r>
                </w:p>
              </w:txbxContent>
            </v:textbox>
            <v:stroke dashstyle="solid"/>
          </v:shape>
        </w:pict>
      </w:r>
      <w:r>
        <w:rPr>
          <w:sz w:val="20"/>
        </w:rPr>
      </w:r>
    </w:p>
    <w:p>
      <w:pPr>
        <w:pStyle w:val="BodyText"/>
        <w:spacing w:before="10"/>
        <w:rPr>
          <w:sz w:val="28"/>
        </w:rPr>
      </w:pPr>
      <w:r>
        <w:rPr/>
        <w:pict>
          <v:shape style="position:absolute;margin-left:71.650002pt;margin-top:19.959980pt;width:44.25pt;height:38.25pt;mso-position-horizontal-relative:page;mso-position-vertical-relative:paragraph;z-index:-15697408;mso-wrap-distance-left:0;mso-wrap-distance-right:0" type="#_x0000_t202" filled="true" fillcolor="#ffffff" stroked="true" strokeweight=".75pt" strokecolor="#000000">
            <v:textbox inset="0,0,0,0">
              <w:txbxContent>
                <w:p>
                  <w:pPr>
                    <w:spacing w:before="71"/>
                    <w:ind w:left="143" w:right="0" w:firstLine="0"/>
                    <w:jc w:val="left"/>
                    <w:rPr>
                      <w:sz w:val="48"/>
                    </w:rPr>
                  </w:pPr>
                  <w:r>
                    <w:rPr>
                      <w:sz w:val="48"/>
                    </w:rPr>
                    <w:t>Q1</w:t>
                  </w:r>
                </w:p>
              </w:txbxContent>
            </v:textbox>
            <v:fill type="solid"/>
            <v:stroke dashstyle="solid"/>
            <w10:wrap type="topAndBottom"/>
          </v:shape>
        </w:pict>
      </w:r>
    </w:p>
    <w:p>
      <w:pPr>
        <w:spacing w:before="64"/>
        <w:ind w:left="13458" w:right="633" w:firstLine="0"/>
        <w:jc w:val="left"/>
        <w:rPr>
          <w:sz w:val="16"/>
        </w:rPr>
      </w:pPr>
      <w:r>
        <w:rPr>
          <w:sz w:val="16"/>
        </w:rPr>
        <w:t>Karte: Bahnhöfe u.</w:t>
      </w:r>
    </w:p>
    <w:p>
      <w:pPr>
        <w:spacing w:line="240" w:lineRule="auto" w:before="0"/>
        <w:ind w:left="13458" w:right="623" w:firstLine="0"/>
        <w:jc w:val="left"/>
        <w:rPr>
          <w:sz w:val="16"/>
        </w:rPr>
      </w:pPr>
      <w:r>
        <w:rPr/>
        <w:pict>
          <v:group style="position:absolute;margin-left:67.849998pt;margin-top:-74.742813pt;width:651pt;height:469pt;mso-position-horizontal-relative:page;mso-position-vertical-relative:paragraph;z-index:-17168384" coordorigin="1357,-1495" coordsize="13020,9380">
            <v:shape style="position:absolute;left:1357;top:7195;width:1965;height:690" type="#_x0000_t75" stroked="false">
              <v:imagedata r:id="rId13" o:title=""/>
            </v:shape>
            <v:shape style="position:absolute;left:1432;top:-1495;width:12945;height:9015" type="#_x0000_t75" stroked="false">
              <v:imagedata r:id="rId25" o:title=""/>
            </v:shape>
            <v:shape style="position:absolute;left:11064;top:3909;width:655;height:551" coordorigin="11064,3909" coordsize="655,551" path="m11392,3909l11316,3916,11247,3937,11187,3970,11136,4012,11097,4063,11073,4121,11064,4185,11073,4248,11097,4306,11136,4357,11187,4400,11247,4432,11316,4453,11392,4460,11467,4453,11536,4432,11596,4400,11647,4357,11686,4306,11710,4248,11719,4185,11710,4121,11686,4063,11647,4012,11596,3970,11536,3937,11467,3916,11392,3909xe" filled="true" fillcolor="#92d050" stroked="false">
              <v:path arrowok="t"/>
              <v:fill type="solid"/>
            </v:shape>
            <v:shape style="position:absolute;left:11064;top:3909;width:655;height:551" coordorigin="11064,3909" coordsize="655,551" path="m11392,3909l11316,3916,11247,3937,11187,3970,11136,4012,11097,4063,11073,4121,11064,4185,11073,4248,11097,4306,11136,4357,11187,4400,11247,4432,11316,4453,11392,4460,11467,4453,11536,4432,11596,4400,11647,4357,11686,4306,11710,4248,11719,4185,11710,4121,11686,4063,11647,4012,11596,3970,11536,3937,11467,3916,11392,3909xe" filled="false" stroked="true" strokeweight=".75pt" strokecolor="#000000">
              <v:path arrowok="t"/>
              <v:stroke dashstyle="solid"/>
            </v:shape>
            <v:shape style="position:absolute;left:8457;top:4566;width:655;height:551" coordorigin="8457,4566" coordsize="655,551" path="m8784,4566l8709,4573,8640,4594,8580,4627,8529,4669,8490,4720,8466,4778,8457,4842,8466,4905,8490,4963,8529,5014,8580,5057,8640,5089,8709,5110,8784,5117,8860,5110,8929,5089,8989,5057,9040,5014,9079,4963,9103,4905,9112,4842,9103,4778,9079,4720,9040,4669,8989,4627,8929,4594,8860,4573,8784,4566xe" filled="true" fillcolor="#92d050" stroked="false">
              <v:path arrowok="t"/>
              <v:fill type="solid"/>
            </v:shape>
            <v:shape style="position:absolute;left:8457;top:4566;width:655;height:551" coordorigin="8457,4566" coordsize="655,551" path="m8784,4566l8709,4573,8640,4594,8580,4627,8529,4669,8490,4720,8466,4778,8457,4842,8466,4905,8490,4963,8529,5014,8580,5057,8640,5089,8709,5110,8784,5117,8860,5110,8929,5089,8989,5057,9040,5014,9079,4963,9103,4905,9112,4842,9103,4778,9079,4720,9040,4669,8989,4627,8929,4594,8860,4573,8784,4566xe" filled="false" stroked="true" strokeweight=".75pt" strokecolor="#000000">
              <v:path arrowok="t"/>
              <v:stroke dashstyle="solid"/>
            </v:shape>
            <v:shape style="position:absolute;left:8973;top:3697;width:655;height:552" coordorigin="8973,3697" coordsize="655,552" path="m9300,3697l9225,3704,9156,3725,9096,3758,9045,3801,9006,3852,8982,3910,8973,3973,8982,4036,9006,4095,9045,4146,9096,4189,9156,4221,9225,4242,9300,4249,9376,4242,9445,4221,9505,4189,9556,4146,9595,4095,9619,4036,9628,3973,9619,3910,9595,3852,9556,3801,9505,3758,9445,3725,9376,3704,9300,3697xe" filled="true" fillcolor="#92d050" stroked="false">
              <v:path arrowok="t"/>
              <v:fill type="solid"/>
            </v:shape>
            <v:shape style="position:absolute;left:8973;top:3697;width:655;height:552" coordorigin="8973,3697" coordsize="655,552" path="m9300,3697l9225,3704,9156,3725,9096,3758,9045,3801,9006,3852,8982,3910,8973,3973,8982,4036,9006,4095,9045,4146,9096,4189,9156,4221,9225,4242,9300,4249,9376,4242,9445,4221,9505,4189,9556,4146,9595,4095,9619,4036,9628,3973,9619,3910,9595,3852,9556,3801,9505,3758,9445,3725,9376,3704,9300,3697xe" filled="false" stroked="true" strokeweight=".75pt" strokecolor="#000000">
              <v:path arrowok="t"/>
              <v:stroke dashstyle="solid"/>
            </v:shape>
            <v:shape style="position:absolute;left:7608;top:2634;width:655;height:551" coordorigin="7608,2634" coordsize="655,551" path="m7935,2634l7860,2641,7791,2662,7731,2695,7680,2737,7641,2788,7617,2846,7608,2910,7617,2973,7641,3031,7680,3082,7731,3125,7791,3157,7860,3178,7935,3185,8011,3178,8080,3157,8140,3125,8191,3082,8230,3031,8254,2973,8263,2910,8254,2846,8230,2788,8191,2737,8140,2695,8080,2662,8011,2641,7935,2634xe" filled="true" fillcolor="#92d050" stroked="false">
              <v:path arrowok="t"/>
              <v:fill type="solid"/>
            </v:shape>
            <v:shape style="position:absolute;left:7608;top:2634;width:655;height:551" coordorigin="7608,2634" coordsize="655,551" path="m7935,2634l7860,2641,7791,2662,7731,2695,7680,2737,7641,2788,7617,2846,7608,2910,7617,2973,7641,3031,7680,3082,7731,3125,7791,3157,7860,3178,7935,3185,8011,3178,8080,3157,8140,3125,8191,3082,8230,3031,8254,2973,8263,2910,8254,2846,8230,2788,8191,2737,8140,2695,8080,2662,8011,2641,7935,2634xe" filled="false" stroked="true" strokeweight=".75pt" strokecolor="#000000">
              <v:path arrowok="t"/>
              <v:stroke dashstyle="solid"/>
            </v:shape>
            <v:shape style="position:absolute;left:8452;top:2303;width:655;height:552" coordorigin="8452,2303" coordsize="655,552" path="m8779,2303l8704,2310,8635,2331,8575,2364,8524,2407,8485,2458,8461,2516,8452,2579,8461,2642,8485,2701,8524,2752,8575,2794,8635,2827,8704,2848,8779,2855,8855,2848,8924,2827,8984,2794,9035,2752,9074,2701,9098,2642,9107,2579,9098,2516,9074,2458,9035,2407,8984,2364,8924,2331,8855,2310,8779,2303xe" filled="true" fillcolor="#92d050" stroked="false">
              <v:path arrowok="t"/>
              <v:fill type="solid"/>
            </v:shape>
            <v:shape style="position:absolute;left:8452;top:2303;width:655;height:552" coordorigin="8452,2303" coordsize="655,552" path="m8779,2303l8704,2310,8635,2331,8575,2364,8524,2407,8485,2458,8461,2516,8452,2579,8461,2642,8485,2701,8524,2752,8575,2794,8635,2827,8704,2848,8779,2855,8855,2848,8924,2827,8984,2794,9035,2752,9074,2701,9098,2642,9107,2579,9098,2516,9074,2458,9035,2407,8984,2364,8924,2331,8855,2310,8779,2303xe" filled="false" stroked="true" strokeweight=".75pt" strokecolor="#000000">
              <v:path arrowok="t"/>
              <v:stroke dashstyle="solid"/>
            </v:shape>
            <w10:wrap type="none"/>
          </v:group>
        </w:pict>
      </w:r>
      <w:r>
        <w:rPr>
          <w:sz w:val="16"/>
        </w:rPr>
        <w:t>Industrieg leise in Plagwitz- Lindenau. </w:t>
      </w:r>
      <w:hyperlink r:id="rId27">
        <w:r>
          <w:rPr>
            <w:sz w:val="16"/>
          </w:rPr>
          <w:t>Fritzsche,</w:t>
        </w:r>
      </w:hyperlink>
    </w:p>
    <w:p>
      <w:pPr>
        <w:spacing w:before="0"/>
        <w:ind w:left="13458" w:right="613" w:firstLine="0"/>
        <w:jc w:val="both"/>
        <w:rPr>
          <w:sz w:val="16"/>
        </w:rPr>
      </w:pPr>
      <w:hyperlink r:id="rId27">
        <w:r>
          <w:rPr>
            <w:sz w:val="16"/>
          </w:rPr>
          <w:t>J. G., </w:t>
        </w:r>
      </w:hyperlink>
      <w:r>
        <w:rPr>
          <w:sz w:val="16"/>
        </w:rPr>
        <w:t>SML, Inv.Nr.: T- B Plag. 50 a/1, CC by SA</w:t>
      </w:r>
    </w:p>
    <w:p>
      <w:pPr>
        <w:pStyle w:val="BodyText"/>
        <w:rPr>
          <w:sz w:val="20"/>
        </w:rPr>
      </w:pPr>
    </w:p>
    <w:p>
      <w:pPr>
        <w:pStyle w:val="BodyText"/>
        <w:spacing w:before="257"/>
        <w:ind w:left="485"/>
        <w:jc w:val="center"/>
        <w:rPr>
          <w:rFonts w:ascii="Arial Black"/>
        </w:rPr>
      </w:pPr>
      <w:r>
        <w:rPr>
          <w:rFonts w:ascii="Arial Black"/>
          <w:w w:val="100"/>
        </w:rPr>
        <w:t>E</w:t>
      </w:r>
    </w:p>
    <w:p>
      <w:pPr>
        <w:pStyle w:val="BodyText"/>
        <w:spacing w:before="21"/>
        <w:ind w:right="1189"/>
        <w:jc w:val="center"/>
        <w:rPr>
          <w:rFonts w:ascii="Arial Black"/>
        </w:rPr>
      </w:pPr>
      <w:r>
        <w:rPr>
          <w:rFonts w:ascii="Arial Black"/>
          <w:w w:val="100"/>
        </w:rPr>
        <w:t>D</w:t>
      </w:r>
    </w:p>
    <w:p>
      <w:pPr>
        <w:pStyle w:val="BodyText"/>
        <w:rPr>
          <w:rFonts w:ascii="Arial Black"/>
          <w:sz w:val="20"/>
        </w:rPr>
      </w:pPr>
    </w:p>
    <w:p>
      <w:pPr>
        <w:pStyle w:val="BodyText"/>
        <w:spacing w:before="4"/>
        <w:rPr>
          <w:rFonts w:ascii="Arial Black"/>
          <w:sz w:val="26"/>
        </w:rPr>
      </w:pPr>
    </w:p>
    <w:p>
      <w:pPr>
        <w:pStyle w:val="BodyText"/>
        <w:spacing w:line="261" w:lineRule="exact" w:before="101"/>
        <w:ind w:left="1540"/>
        <w:jc w:val="center"/>
        <w:rPr>
          <w:rFonts w:ascii="Arial Black"/>
        </w:rPr>
      </w:pPr>
      <w:r>
        <w:rPr>
          <w:rFonts w:ascii="Arial Black"/>
          <w:w w:val="100"/>
        </w:rPr>
        <w:t>C</w:t>
      </w:r>
    </w:p>
    <w:p>
      <w:pPr>
        <w:pStyle w:val="BodyText"/>
        <w:spacing w:line="261" w:lineRule="exact"/>
        <w:ind w:left="5720"/>
        <w:jc w:val="center"/>
        <w:rPr>
          <w:rFonts w:ascii="Arial Black"/>
        </w:rPr>
      </w:pPr>
      <w:r>
        <w:rPr>
          <w:rFonts w:ascii="Arial Black"/>
          <w:w w:val="100"/>
        </w:rPr>
        <w:t>A</w:t>
      </w:r>
    </w:p>
    <w:p>
      <w:pPr>
        <w:pStyle w:val="BodyText"/>
        <w:spacing w:before="6"/>
        <w:rPr>
          <w:rFonts w:ascii="Arial Black"/>
          <w:sz w:val="17"/>
        </w:rPr>
      </w:pPr>
    </w:p>
    <w:p>
      <w:pPr>
        <w:pStyle w:val="BodyText"/>
        <w:spacing w:before="101"/>
        <w:ind w:left="507"/>
        <w:jc w:val="center"/>
        <w:rPr>
          <w:rFonts w:ascii="Arial Black"/>
        </w:rPr>
      </w:pPr>
      <w:r>
        <w:rPr>
          <w:rFonts w:ascii="Arial Black"/>
          <w:w w:val="100"/>
        </w:rPr>
        <w:t>B</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
        <w:rPr>
          <w:rFonts w:ascii="Arial Black"/>
          <w:sz w:val="26"/>
        </w:rPr>
      </w:pPr>
    </w:p>
    <w:p>
      <w:pPr>
        <w:spacing w:before="95"/>
        <w:ind w:left="2309" w:right="5080"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15">
        <w:r>
          <w:rPr>
            <w:rFonts w:ascii="Arial" w:hAnsi="Arial"/>
            <w:sz w:val="16"/>
            <w:u w:val="single"/>
          </w:rPr>
          <w:t>Creative Commons Namensnennung - Nicht-kommerziell -</w:t>
        </w:r>
      </w:hyperlink>
    </w:p>
    <w:p>
      <w:pPr>
        <w:tabs>
          <w:tab w:pos="2311" w:val="left" w:leader="none"/>
        </w:tabs>
        <w:spacing w:before="2"/>
        <w:ind w:left="218" w:right="0" w:firstLine="0"/>
        <w:jc w:val="left"/>
        <w:rPr>
          <w:rFonts w:ascii="Arial"/>
          <w:sz w:val="16"/>
        </w:rPr>
      </w:pPr>
      <w:hyperlink r:id="rId15">
        <w:r>
          <w:rPr>
            <w:rFonts w:ascii="Arial"/>
            <w:w w:val="100"/>
            <w:sz w:val="16"/>
            <w:u w:val="single"/>
          </w:rPr>
          <w:t> </w:t>
        </w:r>
        <w:r>
          <w:rPr>
            <w:rFonts w:ascii="Arial"/>
            <w:sz w:val="16"/>
            <w:u w:val="single"/>
          </w:rPr>
          <w:tab/>
          <w:t>Weitergabe unter gleichen Bedingungen 4.0 International</w:t>
        </w:r>
        <w:r>
          <w:rPr>
            <w:rFonts w:ascii="Arial"/>
            <w:spacing w:val="-7"/>
            <w:sz w:val="16"/>
            <w:u w:val="single"/>
          </w:rPr>
          <w:t> </w:t>
        </w:r>
        <w:r>
          <w:rPr>
            <w:rFonts w:ascii="Arial"/>
            <w:sz w:val="16"/>
            <w:u w:val="single"/>
          </w:rPr>
          <w:t>Lizenz</w:t>
        </w:r>
        <w:r>
          <w:rPr>
            <w:rFonts w:ascii="Arial"/>
            <w:sz w:val="16"/>
          </w:rPr>
          <w:t>.</w:t>
        </w:r>
      </w:hyperlink>
    </w:p>
    <w:p>
      <w:pPr>
        <w:spacing w:after="0"/>
        <w:jc w:val="left"/>
        <w:rPr>
          <w:rFonts w:ascii="Arial"/>
          <w:sz w:val="16"/>
        </w:rPr>
        <w:sectPr>
          <w:headerReference w:type="default" r:id="rId38"/>
          <w:footerReference w:type="default" r:id="rId39"/>
          <w:pgSz w:w="16840" w:h="11910" w:orient="landscape"/>
          <w:pgMar w:header="0" w:footer="0" w:top="700" w:bottom="280" w:left="1200" w:right="900"/>
        </w:sectPr>
      </w:pPr>
    </w:p>
    <w:p>
      <w:pPr>
        <w:pStyle w:val="BodyText"/>
        <w:ind w:left="221"/>
        <w:rPr>
          <w:rFonts w:ascii="Arial"/>
          <w:sz w:val="20"/>
        </w:rPr>
      </w:pPr>
      <w:r>
        <w:rPr>
          <w:rFonts w:ascii="Arial"/>
          <w:sz w:val="20"/>
        </w:rPr>
        <w:pict>
          <v:shape style="width:464.85pt;height:29.4pt;mso-position-horizontal-relative:char;mso-position-vertical-relative:line" type="#_x0000_t202" filled="false" stroked="true" strokeweight=".47998pt" strokecolor="#000000">
            <w10:anchorlock/>
            <v:textbox inset="0,0,0,0">
              <w:txbxContent>
                <w:p>
                  <w:pPr>
                    <w:pStyle w:val="BodyText"/>
                    <w:spacing w:before="18"/>
                    <w:ind w:left="108"/>
                  </w:pPr>
                  <w:r>
                    <w:rPr/>
                    <w:t>ARBEITSBLATT </w:t>
                  </w:r>
                  <w:r>
                    <w:rPr>
                      <w:rFonts w:ascii="Arial" w:hAnsi="Arial"/>
                    </w:rPr>
                    <w:t>– </w:t>
                  </w:r>
                  <w:r>
                    <w:rPr/>
                    <w:t>Innerstädtisc</w:t>
                  </w:r>
                  <w:r>
                    <w:rPr>
                      <w:rFonts w:ascii="Arial" w:hAnsi="Arial"/>
                    </w:rPr>
                    <w:t>her Verkehr: „Gleise Quer durch Leipzig – </w:t>
                  </w:r>
                  <w:r>
                    <w:rPr/>
                    <w:t>Nächste Haltestelle</w:t>
                  </w:r>
                </w:p>
                <w:p>
                  <w:pPr>
                    <w:pStyle w:val="BodyText"/>
                    <w:spacing w:before="3"/>
                    <w:ind w:left="108"/>
                  </w:pPr>
                  <w:r>
                    <w:rPr>
                      <w:rFonts w:ascii="Arial" w:hAnsi="Arial"/>
                    </w:rPr>
                    <w:t>Fortschritt?“ – </w:t>
                  </w:r>
                  <w:r>
                    <w:rPr/>
                    <w:t>LÖSUNG</w:t>
                  </w:r>
                </w:p>
              </w:txbxContent>
            </v:textbox>
            <v:stroke dashstyle="solid"/>
          </v:shape>
        </w:pict>
      </w:r>
      <w:r>
        <w:rPr>
          <w:rFonts w:ascii="Arial"/>
          <w:sz w:val="20"/>
        </w:rPr>
      </w:r>
    </w:p>
    <w:p>
      <w:pPr>
        <w:pStyle w:val="BodyText"/>
        <w:spacing w:before="6"/>
        <w:rPr>
          <w:rFonts w:ascii="Arial"/>
          <w:sz w:val="5"/>
        </w:rPr>
      </w:pPr>
    </w:p>
    <w:p>
      <w:pPr>
        <w:tabs>
          <w:tab w:pos="5101" w:val="left" w:leader="none"/>
        </w:tabs>
        <w:spacing w:line="240" w:lineRule="auto"/>
        <w:ind w:left="173" w:right="0" w:firstLine="0"/>
        <w:rPr>
          <w:rFonts w:ascii="Arial"/>
          <w:sz w:val="20"/>
        </w:rPr>
      </w:pPr>
      <w:r>
        <w:rPr>
          <w:rFonts w:ascii="Arial"/>
          <w:sz w:val="20"/>
        </w:rPr>
        <w:pict>
          <v:group style="width:233.25pt;height:145.8pt;mso-position-horizontal-relative:char;mso-position-vertical-relative:line" coordorigin="0,0" coordsize="4665,2916">
            <v:shape style="position:absolute;left:0;top:0;width:4665;height:2916" type="#_x0000_t75" stroked="false">
              <v:imagedata r:id="rId30" o:title=""/>
            </v:shape>
            <v:shape style="position:absolute;left:136;top:122;width:655;height:551" coordorigin="136,122" coordsize="655,551" path="m464,122l388,129,319,150,259,183,208,225,169,276,145,334,136,398,145,461,169,519,208,570,259,612,319,645,388,666,464,673,539,666,608,645,668,612,719,570,758,519,782,461,791,398,782,334,758,276,719,225,668,183,608,150,539,129,464,122xe" filled="true" fillcolor="#92d050" stroked="false">
              <v:path arrowok="t"/>
              <v:fill type="solid"/>
            </v:shape>
            <v:shape style="position:absolute;left:136;top:122;width:655;height:551" coordorigin="136,122" coordsize="655,551" path="m464,122l388,129,319,150,259,183,208,225,169,276,145,334,136,398,145,461,169,519,208,570,259,612,319,645,388,666,464,673,539,666,608,645,668,612,719,570,758,519,782,461,791,398,782,334,758,276,719,225,668,183,608,150,539,129,464,122xe" filled="false" stroked="true" strokeweight=".75pt" strokecolor="#000000">
              <v:path arrowok="t"/>
              <v:stroke dashstyle="solid"/>
            </v:shape>
            <v:shape style="position:absolute;left:415;top:271;width:192;height:312" type="#_x0000_t202" filled="false" stroked="false">
              <v:textbox inset="0,0,0,0">
                <w:txbxContent>
                  <w:p>
                    <w:pPr>
                      <w:spacing w:before="1"/>
                      <w:ind w:left="0" w:right="0" w:firstLine="0"/>
                      <w:jc w:val="left"/>
                      <w:rPr>
                        <w:rFonts w:ascii="Arial Black"/>
                        <w:sz w:val="22"/>
                      </w:rPr>
                    </w:pPr>
                    <w:r>
                      <w:rPr>
                        <w:rFonts w:ascii="Arial Black"/>
                        <w:w w:val="100"/>
                        <w:sz w:val="22"/>
                      </w:rPr>
                      <w:t>A</w:t>
                    </w:r>
                  </w:p>
                </w:txbxContent>
              </v:textbox>
              <w10:wrap type="none"/>
            </v:shape>
          </v:group>
        </w:pict>
      </w:r>
      <w:r>
        <w:rPr>
          <w:rFonts w:ascii="Arial"/>
          <w:sz w:val="20"/>
        </w:rPr>
      </w:r>
      <w:r>
        <w:rPr>
          <w:rFonts w:ascii="Arial"/>
          <w:sz w:val="20"/>
        </w:rPr>
        <w:tab/>
      </w:r>
      <w:r>
        <w:rPr>
          <w:rFonts w:ascii="Arial"/>
          <w:position w:val="1"/>
          <w:sz w:val="20"/>
        </w:rPr>
        <w:pict>
          <v:group style="width:230.1pt;height:145.950pt;mso-position-horizontal-relative:char;mso-position-vertical-relative:line" coordorigin="0,0" coordsize="4602,2919">
            <v:shape style="position:absolute;left:0;top:0;width:4602;height:2919" type="#_x0000_t75" stroked="false">
              <v:imagedata r:id="rId31" o:title=""/>
            </v:shape>
            <v:shape style="position:absolute;left:165;top:165;width:655;height:551" coordorigin="165,165" coordsize="655,551" path="m492,165l417,172,348,193,288,226,237,268,198,319,174,377,165,440,174,504,198,562,237,613,288,655,348,688,417,709,492,716,568,709,637,688,697,655,748,613,787,562,811,504,820,440,811,377,787,319,748,268,697,226,637,193,568,172,492,165xe" filled="true" fillcolor="#92d050" stroked="false">
              <v:path arrowok="t"/>
              <v:fill type="solid"/>
            </v:shape>
            <v:shape style="position:absolute;left:165;top:165;width:655;height:551" coordorigin="165,165" coordsize="655,551" path="m492,165l417,172,348,193,288,226,237,268,198,319,174,377,165,440,174,504,198,562,237,613,288,655,348,688,417,709,492,716,568,709,637,688,697,655,748,613,787,562,811,504,820,440,811,377,787,319,748,268,697,226,637,193,568,172,492,165xe" filled="false" stroked="true" strokeweight=".75pt" strokecolor="#000000">
              <v:path arrowok="t"/>
              <v:stroke dashstyle="solid"/>
            </v:shape>
            <v:shape style="position:absolute;left:444;top:315;width:192;height:312" type="#_x0000_t202" filled="false" stroked="false">
              <v:textbox inset="0,0,0,0">
                <w:txbxContent>
                  <w:p>
                    <w:pPr>
                      <w:spacing w:before="1"/>
                      <w:ind w:left="0" w:right="0" w:firstLine="0"/>
                      <w:jc w:val="left"/>
                      <w:rPr>
                        <w:rFonts w:ascii="Arial Black"/>
                        <w:sz w:val="22"/>
                      </w:rPr>
                    </w:pPr>
                    <w:r>
                      <w:rPr>
                        <w:rFonts w:ascii="Arial Black"/>
                        <w:w w:val="100"/>
                        <w:sz w:val="22"/>
                      </w:rPr>
                      <w:t>B</w:t>
                    </w:r>
                  </w:p>
                </w:txbxContent>
              </v:textbox>
              <w10:wrap type="none"/>
            </v:shape>
          </v:group>
        </w:pict>
      </w:r>
      <w:r>
        <w:rPr>
          <w:rFonts w:ascii="Arial"/>
          <w:position w:val="1"/>
          <w:sz w:val="20"/>
        </w:rPr>
      </w:r>
    </w:p>
    <w:p>
      <w:pPr>
        <w:pStyle w:val="BodyText"/>
        <w:spacing w:before="7"/>
        <w:rPr>
          <w:rFonts w:ascii="Arial"/>
          <w:sz w:val="9"/>
        </w:rPr>
      </w:pPr>
    </w:p>
    <w:p>
      <w:pPr>
        <w:spacing w:line="240" w:lineRule="auto"/>
        <w:ind w:left="158" w:right="0" w:firstLine="0"/>
        <w:rPr>
          <w:rFonts w:ascii="Arial"/>
          <w:sz w:val="20"/>
        </w:rPr>
      </w:pPr>
      <w:r>
        <w:rPr>
          <w:rFonts w:ascii="Arial"/>
          <w:position w:val="1"/>
          <w:sz w:val="20"/>
        </w:rPr>
        <w:pict>
          <v:shape style="width:234pt;height:54pt;mso-position-horizontal-relative:char;mso-position-vertical-relative:line" type="#_x0000_t202" filled="false" stroked="true" strokeweight=".75pt" strokecolor="#000000">
            <w10:anchorlock/>
            <v:textbox inset="0,0,0,0">
              <w:txbxContent>
                <w:p>
                  <w:pPr>
                    <w:spacing w:line="259" w:lineRule="auto" w:before="73"/>
                    <w:ind w:left="143" w:right="965" w:firstLine="0"/>
                    <w:jc w:val="both"/>
                    <w:rPr>
                      <w:sz w:val="24"/>
                    </w:rPr>
                  </w:pPr>
                  <w:r>
                    <w:rPr>
                      <w:sz w:val="24"/>
                    </w:rPr>
                    <w:t>Um 1900: Sächsische Wollgarnfabrik Heute: Wohn- und Geschäftsräume, Poststelle</w:t>
                  </w:r>
                </w:p>
              </w:txbxContent>
            </v:textbox>
            <v:stroke dashstyle="solid"/>
          </v:shape>
        </w:pict>
      </w:r>
      <w:r>
        <w:rPr>
          <w:rFonts w:ascii="Arial"/>
          <w:position w:val="1"/>
          <w:sz w:val="20"/>
        </w:rPr>
      </w:r>
      <w:r>
        <w:rPr>
          <w:rFonts w:ascii="Times New Roman"/>
          <w:spacing w:val="148"/>
          <w:position w:val="1"/>
          <w:sz w:val="20"/>
        </w:rPr>
        <w:t> </w:t>
      </w:r>
      <w:r>
        <w:rPr>
          <w:rFonts w:ascii="Arial"/>
          <w:spacing w:val="148"/>
          <w:position w:val="0"/>
          <w:sz w:val="20"/>
        </w:rPr>
        <w:pict>
          <v:shape style="width:232.35pt;height:54.75pt;mso-position-horizontal-relative:char;mso-position-vertical-relative:line" type="#_x0000_t202" filled="false" stroked="true" strokeweight=".75pt" strokecolor="#000000">
            <w10:anchorlock/>
            <v:textbox inset="0,0,0,0">
              <w:txbxContent>
                <w:p>
                  <w:pPr>
                    <w:spacing w:line="259" w:lineRule="auto" w:before="73"/>
                    <w:ind w:left="146" w:right="914" w:firstLine="0"/>
                    <w:jc w:val="left"/>
                    <w:rPr>
                      <w:sz w:val="24"/>
                    </w:rPr>
                  </w:pPr>
                  <w:r>
                    <w:rPr>
                      <w:sz w:val="24"/>
                    </w:rPr>
                    <w:t>Um 1900: Kammgarnspinnerei Stöhr Heute: Räume für Kleingewerbe, Firmensitze, Zentralantiquariat</w:t>
                  </w:r>
                </w:p>
              </w:txbxContent>
            </v:textbox>
            <v:stroke dashstyle="solid"/>
          </v:shape>
        </w:pict>
      </w:r>
      <w:r>
        <w:rPr>
          <w:rFonts w:ascii="Arial"/>
          <w:spacing w:val="148"/>
          <w:position w:val="0"/>
          <w:sz w:val="20"/>
        </w:rPr>
      </w:r>
    </w:p>
    <w:p>
      <w:pPr>
        <w:pStyle w:val="BodyText"/>
        <w:rPr>
          <w:rFonts w:ascii="Arial"/>
          <w:sz w:val="20"/>
        </w:rPr>
      </w:pPr>
    </w:p>
    <w:p>
      <w:pPr>
        <w:pStyle w:val="BodyText"/>
        <w:rPr>
          <w:rFonts w:ascii="Arial"/>
          <w:sz w:val="12"/>
        </w:rPr>
      </w:pPr>
      <w:r>
        <w:rPr/>
        <w:pict>
          <v:group style="position:absolute;margin-left:62.299999pt;margin-top:9.511641pt;width:235.5pt;height:145.950pt;mso-position-horizontal-relative:page;mso-position-vertical-relative:paragraph;z-index:-15692288;mso-wrap-distance-left:0;mso-wrap-distance-right:0" coordorigin="1246,190" coordsize="4710,2919">
            <v:shape style="position:absolute;left:1246;top:190;width:4710;height:2919" type="#_x0000_t75" stroked="false">
              <v:imagedata r:id="rId32" o:title=""/>
            </v:shape>
            <v:shape style="position:absolute;left:1433;top:370;width:655;height:552" coordorigin="1433,370" coordsize="655,552" path="m1760,370l1685,378,1616,398,1556,431,1505,474,1466,525,1442,583,1433,646,1442,710,1466,768,1505,819,1556,862,1616,894,1685,915,1760,922,1836,915,1905,894,1965,862,2016,819,2055,768,2079,710,2088,646,2079,583,2055,525,2016,474,1965,431,1905,398,1836,378,1760,370xe" filled="true" fillcolor="#92d050" stroked="false">
              <v:path arrowok="t"/>
              <v:fill type="solid"/>
            </v:shape>
            <v:shape style="position:absolute;left:1433;top:370;width:655;height:552" coordorigin="1433,370" coordsize="655,552" path="m1760,370l1685,378,1616,398,1556,431,1505,474,1466,525,1442,583,1433,646,1442,710,1466,768,1505,819,1556,862,1616,894,1685,915,1760,922,1836,915,1905,894,1965,862,2016,819,2055,768,2079,710,2088,646,2079,583,2055,525,2016,474,1965,431,1905,398,1836,378,1760,370xe" filled="false" stroked="true" strokeweight=".75pt" strokecolor="#000000">
              <v:path arrowok="t"/>
              <v:stroke dashstyle="solid"/>
            </v:shape>
            <v:shape style="position:absolute;left:1711;top:519;width:192;height:312" type="#_x0000_t202" filled="false" stroked="false">
              <v:textbox inset="0,0,0,0">
                <w:txbxContent>
                  <w:p>
                    <w:pPr>
                      <w:spacing w:before="1"/>
                      <w:ind w:left="0" w:right="0" w:firstLine="0"/>
                      <w:jc w:val="left"/>
                      <w:rPr>
                        <w:rFonts w:ascii="Arial Black"/>
                        <w:sz w:val="22"/>
                      </w:rPr>
                    </w:pPr>
                    <w:r>
                      <w:rPr>
                        <w:rFonts w:ascii="Arial Black"/>
                        <w:w w:val="100"/>
                        <w:sz w:val="22"/>
                      </w:rPr>
                      <w:t>C</w:t>
                    </w:r>
                  </w:p>
                </w:txbxContent>
              </v:textbox>
              <w10:wrap type="none"/>
            </v:shape>
            <w10:wrap type="topAndBottom"/>
          </v:group>
        </w:pict>
      </w:r>
      <w:r>
        <w:rPr/>
        <w:pict>
          <v:group style="position:absolute;margin-left:311.25pt;margin-top:8.86164pt;width:232.75pt;height:146.2pt;mso-position-horizontal-relative:page;mso-position-vertical-relative:paragraph;z-index:-15691264;mso-wrap-distance-left:0;mso-wrap-distance-right:0" coordorigin="6225,177" coordsize="4655,2924">
            <v:shape style="position:absolute;left:6225;top:177;width:4655;height:2924" type="#_x0000_t75" stroked="false">
              <v:imagedata r:id="rId33" o:title=""/>
            </v:shape>
            <v:shape style="position:absolute;left:6379;top:342;width:655;height:551" coordorigin="6379,342" coordsize="655,551" path="m6706,342l6631,350,6562,370,6502,403,6451,445,6412,497,6388,555,6379,618,6388,681,6412,739,6451,790,6502,833,6562,865,6631,886,6706,893,6782,886,6851,865,6911,833,6962,790,7001,739,7025,681,7034,618,7025,555,7001,497,6962,445,6911,403,6851,370,6782,350,6706,342xe" filled="true" fillcolor="#92d050" stroked="false">
              <v:path arrowok="t"/>
              <v:fill type="solid"/>
            </v:shape>
            <v:shape style="position:absolute;left:6379;top:342;width:655;height:551" coordorigin="6379,342" coordsize="655,551" path="m6706,342l6631,350,6562,370,6502,403,6451,445,6412,497,6388,555,6379,618,6388,681,6412,739,6451,790,6502,833,6562,865,6631,886,6706,893,6782,886,6851,865,6911,833,6962,790,7001,739,7025,681,7034,618,7025,555,7001,497,6962,445,6911,403,6851,370,6782,350,6706,342xe" filled="false" stroked="true" strokeweight=".75pt" strokecolor="#000000">
              <v:path arrowok="t"/>
              <v:stroke dashstyle="solid"/>
            </v:shape>
            <v:shape style="position:absolute;left:6659;top:493;width:192;height:312" type="#_x0000_t202" filled="false" stroked="false">
              <v:textbox inset="0,0,0,0">
                <w:txbxContent>
                  <w:p>
                    <w:pPr>
                      <w:spacing w:before="1"/>
                      <w:ind w:left="0" w:right="0" w:firstLine="0"/>
                      <w:jc w:val="left"/>
                      <w:rPr>
                        <w:rFonts w:ascii="Arial Black"/>
                        <w:sz w:val="22"/>
                      </w:rPr>
                    </w:pPr>
                    <w:r>
                      <w:rPr>
                        <w:rFonts w:ascii="Arial Black"/>
                        <w:w w:val="100"/>
                        <w:sz w:val="22"/>
                      </w:rPr>
                      <w:t>D</w:t>
                    </w:r>
                  </w:p>
                </w:txbxContent>
              </v:textbox>
              <w10:wrap type="none"/>
            </v:shape>
            <w10:wrap type="topAndBottom"/>
          </v:group>
        </w:pict>
      </w:r>
      <w:r>
        <w:rPr/>
        <w:pict>
          <v:shape style="position:absolute;margin-left:60.049999pt;margin-top:165.311646pt;width:237.75pt;height:57.75pt;mso-position-horizontal-relative:page;mso-position-vertical-relative:paragraph;z-index:-15690752;mso-wrap-distance-left:0;mso-wrap-distance-right:0" type="#_x0000_t202" filled="false" stroked="true" strokeweight=".75pt" strokecolor="#000000">
            <v:textbox inset="0,0,0,0">
              <w:txbxContent>
                <w:p>
                  <w:pPr>
                    <w:spacing w:line="259" w:lineRule="auto" w:before="74"/>
                    <w:ind w:left="145" w:right="507" w:firstLine="0"/>
                    <w:jc w:val="left"/>
                    <w:rPr>
                      <w:sz w:val="24"/>
                    </w:rPr>
                  </w:pPr>
                  <w:r>
                    <w:rPr>
                      <w:sz w:val="24"/>
                    </w:rPr>
                    <w:t>Um 1900: Leipziger Dampfmaschinen und Motorenfabrik vorm. Philipp Swiderski Heute: leerstehend</w:t>
                  </w:r>
                </w:p>
              </w:txbxContent>
            </v:textbox>
            <v:stroke dashstyle="solid"/>
            <w10:wrap type="topAndBottom"/>
          </v:shape>
        </w:pict>
      </w:r>
      <w:r>
        <w:rPr/>
        <w:pict>
          <v:shape style="position:absolute;margin-left:309.799988pt;margin-top:167.011642pt;width:234.25pt;height:57pt;mso-position-horizontal-relative:page;mso-position-vertical-relative:paragraph;z-index:-15690240;mso-wrap-distance-left:0;mso-wrap-distance-right:0" type="#_x0000_t202" filled="false" stroked="true" strokeweight=".75pt" strokecolor="#000000">
            <v:textbox inset="0,0,0,0">
              <w:txbxContent>
                <w:p>
                  <w:pPr>
                    <w:spacing w:line="256" w:lineRule="auto" w:before="74"/>
                    <w:ind w:left="145" w:right="143" w:firstLine="0"/>
                    <w:jc w:val="left"/>
                    <w:rPr>
                      <w:sz w:val="24"/>
                    </w:rPr>
                  </w:pPr>
                  <w:r>
                    <w:rPr>
                      <w:sz w:val="24"/>
                    </w:rPr>
                    <w:t>Um 1900: Unruh und Liebig Maschinenfabrik Heute: Fineart Factory, Firmensitze</w:t>
                  </w:r>
                </w:p>
              </w:txbxContent>
            </v:textbox>
            <v:stroke dashstyle="solid"/>
            <w10:wrap type="topAndBottom"/>
          </v:shape>
        </w:pict>
      </w:r>
    </w:p>
    <w:p>
      <w:pPr>
        <w:pStyle w:val="BodyText"/>
        <w:spacing w:before="6"/>
        <w:rPr>
          <w:rFonts w:ascii="Arial"/>
          <w:sz w:val="10"/>
        </w:rPr>
      </w:pPr>
    </w:p>
    <w:p>
      <w:pPr>
        <w:pStyle w:val="BodyText"/>
        <w:rPr>
          <w:rFonts w:ascii="Arial"/>
          <w:sz w:val="20"/>
        </w:rPr>
      </w:pPr>
    </w:p>
    <w:p>
      <w:pPr>
        <w:pStyle w:val="BodyText"/>
        <w:spacing w:before="2"/>
        <w:rPr>
          <w:rFonts w:ascii="Arial"/>
          <w:sz w:val="20"/>
        </w:rPr>
      </w:pPr>
      <w:r>
        <w:rPr/>
        <w:pict>
          <v:group style="position:absolute;margin-left:59.650002pt;margin-top:13.550977pt;width:236.25pt;height:145.5pt;mso-position-horizontal-relative:page;mso-position-vertical-relative:paragraph;z-index:-15689216;mso-wrap-distance-left:0;mso-wrap-distance-right:0" coordorigin="1193,271" coordsize="4725,2910">
            <v:shape style="position:absolute;left:1193;top:271;width:4725;height:2910" type="#_x0000_t75" stroked="false">
              <v:imagedata r:id="rId34" o:title=""/>
            </v:shape>
            <v:shape style="position:absolute;left:1339;top:501;width:655;height:552" coordorigin="1339,501" coordsize="655,552" path="m1667,501l1591,508,1522,529,1462,562,1411,604,1372,656,1348,714,1339,777,1348,840,1372,898,1411,950,1462,992,1522,1025,1591,1046,1667,1053,1742,1046,1811,1025,1871,992,1922,950,1961,898,1985,840,1994,777,1985,714,1961,656,1922,604,1871,562,1811,529,1742,508,1667,501xe" filled="true" fillcolor="#92d050" stroked="false">
              <v:path arrowok="t"/>
              <v:fill type="solid"/>
            </v:shape>
            <v:shape style="position:absolute;left:1339;top:501;width:655;height:552" coordorigin="1339,501" coordsize="655,552" path="m1667,501l1591,508,1522,529,1462,562,1411,604,1372,656,1348,714,1339,777,1348,840,1372,898,1411,950,1462,992,1522,1025,1591,1046,1667,1053,1742,1046,1811,1025,1871,992,1922,950,1961,898,1985,840,1994,777,1985,714,1961,656,1922,604,1871,562,1811,529,1742,508,1667,501xe" filled="false" stroked="true" strokeweight=".75pt" strokecolor="#000000">
              <v:path arrowok="t"/>
              <v:stroke dashstyle="solid"/>
            </v:shape>
            <v:shape style="position:absolute;left:1618;top:652;width:180;height:312" type="#_x0000_t202" filled="false" stroked="false">
              <v:textbox inset="0,0,0,0">
                <w:txbxContent>
                  <w:p>
                    <w:pPr>
                      <w:spacing w:before="1"/>
                      <w:ind w:left="0" w:right="0" w:firstLine="0"/>
                      <w:jc w:val="left"/>
                      <w:rPr>
                        <w:rFonts w:ascii="Arial Black"/>
                        <w:sz w:val="22"/>
                      </w:rPr>
                    </w:pPr>
                    <w:r>
                      <w:rPr>
                        <w:rFonts w:ascii="Arial Black"/>
                        <w:w w:val="100"/>
                        <w:sz w:val="22"/>
                      </w:rPr>
                      <w:t>E</w:t>
                    </w:r>
                  </w:p>
                </w:txbxContent>
              </v:textbox>
              <w10:wrap type="none"/>
            </v:shape>
            <w10:wrap type="topAndBottom"/>
          </v:group>
        </w:pict>
      </w:r>
      <w:r>
        <w:rPr/>
        <w:pict>
          <v:shape style="position:absolute;margin-left:309.049988pt;margin-top:61.650978pt;width:238.5pt;height:90.75pt;mso-position-horizontal-relative:page;mso-position-vertical-relative:paragraph;z-index:-15688704;mso-wrap-distance-left:0;mso-wrap-distance-right:0" type="#_x0000_t202" filled="false" stroked="true" strokeweight=".75pt" strokecolor="#000000">
            <v:textbox inset="0,0,0,0">
              <w:txbxContent>
                <w:p>
                  <w:pPr>
                    <w:spacing w:line="259" w:lineRule="auto" w:before="74"/>
                    <w:ind w:left="146" w:right="2187" w:firstLine="0"/>
                    <w:jc w:val="left"/>
                    <w:rPr>
                      <w:sz w:val="24"/>
                    </w:rPr>
                  </w:pPr>
                  <w:r>
                    <w:rPr>
                      <w:sz w:val="24"/>
                    </w:rPr>
                    <w:t>Um 1900: Stammsitz der Konsumgenossenschaft</w:t>
                  </w:r>
                </w:p>
                <w:p>
                  <w:pPr>
                    <w:spacing w:line="259" w:lineRule="auto" w:before="0"/>
                    <w:ind w:left="146" w:right="474" w:firstLine="0"/>
                    <w:jc w:val="left"/>
                    <w:rPr>
                      <w:sz w:val="24"/>
                    </w:rPr>
                  </w:pPr>
                  <w:r>
                    <w:rPr>
                      <w:sz w:val="24"/>
                    </w:rPr>
                    <w:t>Heute: Konsumgenossenschaft Leipzig eG, Deutsches Erwachsenen Bildungswerk, Firmensitze</w:t>
                  </w:r>
                </w:p>
              </w:txbxContent>
            </v:textbox>
            <v:stroke dashstyle="solid"/>
            <w10:wrap type="topAndBottom"/>
          </v:shape>
        </w:pict>
      </w:r>
    </w:p>
    <w:p>
      <w:pPr>
        <w:pStyle w:val="BodyText"/>
        <w:spacing w:before="10"/>
        <w:rPr>
          <w:rFonts w:ascii="Arial"/>
          <w:sz w:val="26"/>
        </w:rPr>
      </w:pPr>
    </w:p>
    <w:p>
      <w:pPr>
        <w:spacing w:before="68"/>
        <w:ind w:left="482" w:right="0" w:firstLine="0"/>
        <w:jc w:val="left"/>
        <w:rPr>
          <w:sz w:val="16"/>
        </w:rPr>
      </w:pPr>
      <w:r>
        <w:rPr>
          <w:sz w:val="16"/>
        </w:rPr>
        <w:t>Bilder: Irina Kühltau, Industriegebäude Leipzig Plagwitz, CC by SA</w:t>
      </w:r>
    </w:p>
    <w:p>
      <w:pPr>
        <w:spacing w:after="0"/>
        <w:jc w:val="left"/>
        <w:rPr>
          <w:sz w:val="16"/>
        </w:rPr>
        <w:sectPr>
          <w:headerReference w:type="default" r:id="rId40"/>
          <w:footerReference w:type="default" r:id="rId41"/>
          <w:pgSz w:w="11910" w:h="16840"/>
          <w:pgMar w:header="0" w:footer="1598" w:top="700" w:bottom="1780" w:left="1080" w:right="140"/>
        </w:sectPr>
      </w:pPr>
    </w:p>
    <w:p>
      <w:pPr>
        <w:pStyle w:val="BodyText"/>
        <w:spacing w:before="8"/>
        <w:rPr>
          <w:sz w:val="27"/>
        </w:rPr>
      </w:pPr>
    </w:p>
    <w:p>
      <w:pPr>
        <w:pStyle w:val="Heading1"/>
      </w:pPr>
      <w:r>
        <w:rPr>
          <w:w w:val="95"/>
        </w:rPr>
        <w:t>Fernbahn</w:t>
      </w:r>
    </w:p>
    <w:p>
      <w:pPr>
        <w:pStyle w:val="Heading2"/>
        <w:spacing w:before="205"/>
        <w:ind w:left="338"/>
      </w:pPr>
      <w:r>
        <w:rPr>
          <w:u w:val="single"/>
        </w:rPr>
        <w:t>Themenfrage:</w:t>
      </w:r>
      <w:r>
        <w:rPr/>
        <w:t> „Lauter, schneller, weiter – Zug um Zug zum Erfolg?“</w:t>
      </w:r>
    </w:p>
    <w:p>
      <w:pPr>
        <w:pStyle w:val="BodyText"/>
        <w:spacing w:before="10"/>
        <w:rPr>
          <w:rFonts w:ascii="Arial"/>
          <w:b/>
          <w:sz w:val="21"/>
        </w:rPr>
      </w:pPr>
    </w:p>
    <w:p>
      <w:pPr>
        <w:pStyle w:val="ListParagraph"/>
        <w:numPr>
          <w:ilvl w:val="1"/>
          <w:numId w:val="11"/>
        </w:numPr>
        <w:tabs>
          <w:tab w:pos="1047" w:val="left" w:leader="none"/>
          <w:tab w:pos="1408" w:val="left" w:leader="none"/>
        </w:tabs>
        <w:spacing w:line="360" w:lineRule="auto" w:before="56" w:after="0"/>
        <w:ind w:left="1409" w:right="1617" w:hanging="711"/>
        <w:jc w:val="left"/>
        <w:rPr>
          <w:sz w:val="22"/>
        </w:rPr>
      </w:pPr>
      <w:r>
        <w:rPr>
          <w:sz w:val="22"/>
        </w:rPr>
        <w:t>a.</w:t>
        <w:tab/>
        <w:t>Erschließe dir die Karikatur M1. Notiere was in der Karikatur abgebildet ist. (EA, 4min) (</w:t>
      </w:r>
      <w:r>
        <w:rPr>
          <w:rFonts w:ascii="Arial" w:hAnsi="Arial"/>
          <w:b/>
          <w:sz w:val="22"/>
        </w:rPr>
        <w:t>Beschreibung</w:t>
      </w:r>
      <w:r>
        <w:rPr>
          <w:sz w:val="22"/>
        </w:rPr>
        <w:t>)</w:t>
      </w:r>
    </w:p>
    <w:p>
      <w:pPr>
        <w:pStyle w:val="ListParagraph"/>
        <w:numPr>
          <w:ilvl w:val="2"/>
          <w:numId w:val="11"/>
        </w:numPr>
        <w:tabs>
          <w:tab w:pos="1419" w:val="left" w:leader="none"/>
        </w:tabs>
        <w:spacing w:line="360" w:lineRule="auto" w:before="0" w:after="0"/>
        <w:ind w:left="1418" w:right="1304" w:hanging="360"/>
        <w:jc w:val="left"/>
        <w:rPr>
          <w:sz w:val="22"/>
        </w:rPr>
      </w:pPr>
      <w:r>
        <w:rPr>
          <w:sz w:val="22"/>
        </w:rPr>
        <w:t>Diskutiere mit deinem Partner welche Meinung zur Fernbahn in M1 dargestellt wird. (PA, 3min).</w:t>
      </w:r>
      <w:r>
        <w:rPr>
          <w:spacing w:val="-3"/>
          <w:sz w:val="22"/>
        </w:rPr>
        <w:t> </w:t>
      </w:r>
      <w:r>
        <w:rPr>
          <w:sz w:val="22"/>
        </w:rPr>
        <w:t>(</w:t>
      </w:r>
      <w:r>
        <w:rPr>
          <w:rFonts w:ascii="Arial"/>
          <w:b/>
          <w:sz w:val="22"/>
        </w:rPr>
        <w:t>Analyse</w:t>
      </w:r>
      <w:r>
        <w:rPr>
          <w:sz w:val="22"/>
        </w:rPr>
        <w:t>)</w:t>
      </w:r>
    </w:p>
    <w:p>
      <w:pPr>
        <w:pStyle w:val="ListParagraph"/>
        <w:numPr>
          <w:ilvl w:val="2"/>
          <w:numId w:val="11"/>
        </w:numPr>
        <w:tabs>
          <w:tab w:pos="1418" w:val="left" w:leader="none"/>
          <w:tab w:pos="1419" w:val="left" w:leader="none"/>
        </w:tabs>
        <w:spacing w:line="360" w:lineRule="auto" w:before="0" w:after="0"/>
        <w:ind w:left="1418" w:right="1485" w:hanging="360"/>
        <w:jc w:val="left"/>
        <w:rPr>
          <w:sz w:val="22"/>
        </w:rPr>
      </w:pPr>
      <w:r>
        <w:rPr>
          <w:sz w:val="22"/>
        </w:rPr>
        <w:t>Vermutet welche Gründe die Menschen gehabt haben könnten, so auf die Fernbahn zu reagieren. (PA, 3 min)</w:t>
      </w:r>
      <w:r>
        <w:rPr>
          <w:spacing w:val="-12"/>
          <w:sz w:val="22"/>
        </w:rPr>
        <w:t> </w:t>
      </w:r>
      <w:r>
        <w:rPr>
          <w:sz w:val="22"/>
        </w:rPr>
        <w:t>(</w:t>
      </w:r>
      <w:r>
        <w:rPr>
          <w:rFonts w:ascii="Arial" w:hAnsi="Arial"/>
          <w:b/>
          <w:sz w:val="22"/>
        </w:rPr>
        <w:t>Interpretation</w:t>
      </w:r>
      <w:r>
        <w:rPr>
          <w:sz w:val="22"/>
        </w:rPr>
        <w:t>)</w:t>
      </w:r>
    </w:p>
    <w:p>
      <w:pPr>
        <w:pStyle w:val="BodyText"/>
      </w:pPr>
    </w:p>
    <w:p>
      <w:pPr>
        <w:pStyle w:val="ListParagraph"/>
        <w:numPr>
          <w:ilvl w:val="1"/>
          <w:numId w:val="11"/>
        </w:numPr>
        <w:tabs>
          <w:tab w:pos="1047" w:val="left" w:leader="none"/>
        </w:tabs>
        <w:spacing w:line="357" w:lineRule="auto" w:before="135" w:after="0"/>
        <w:ind w:left="1409" w:right="1345" w:hanging="711"/>
        <w:jc w:val="left"/>
        <w:rPr>
          <w:sz w:val="22"/>
        </w:rPr>
      </w:pPr>
      <w:r>
        <w:rPr>
          <w:sz w:val="22"/>
        </w:rPr>
        <w:t>a. Lies nun das Zitat Q1. (Textquelle, transkribiert). Vergleiche in Tabellenform die Meinung der Karikatur M1 mit Q1. (EA,</w:t>
      </w:r>
      <w:r>
        <w:rPr>
          <w:spacing w:val="-11"/>
          <w:sz w:val="22"/>
        </w:rPr>
        <w:t> </w:t>
      </w:r>
      <w:r>
        <w:rPr>
          <w:sz w:val="22"/>
        </w:rPr>
        <w:t>4min)</w:t>
      </w:r>
    </w:p>
    <w:p>
      <w:pPr>
        <w:pStyle w:val="ListParagraph"/>
        <w:numPr>
          <w:ilvl w:val="2"/>
          <w:numId w:val="11"/>
        </w:numPr>
        <w:tabs>
          <w:tab w:pos="1419" w:val="left" w:leader="none"/>
        </w:tabs>
        <w:spacing w:line="360" w:lineRule="auto" w:before="4" w:after="0"/>
        <w:ind w:left="1418" w:right="1889" w:hanging="360"/>
        <w:jc w:val="left"/>
        <w:rPr>
          <w:sz w:val="22"/>
        </w:rPr>
      </w:pPr>
      <w:r>
        <w:rPr>
          <w:sz w:val="22"/>
        </w:rPr>
        <w:t>Sprich mit deinem Sitznachbarn. Tauscht euch aus, welche Unterschiede ihr finden konntet. (PA,</w:t>
      </w:r>
      <w:r>
        <w:rPr>
          <w:spacing w:val="-1"/>
          <w:sz w:val="22"/>
        </w:rPr>
        <w:t> </w:t>
      </w:r>
      <w:r>
        <w:rPr>
          <w:sz w:val="22"/>
        </w:rPr>
        <w:t>4min)</w:t>
      </w:r>
    </w:p>
    <w:p>
      <w:pPr>
        <w:pStyle w:val="BodyText"/>
      </w:pPr>
    </w:p>
    <w:p>
      <w:pPr>
        <w:pStyle w:val="ListParagraph"/>
        <w:numPr>
          <w:ilvl w:val="1"/>
          <w:numId w:val="11"/>
        </w:numPr>
        <w:tabs>
          <w:tab w:pos="1346" w:val="left" w:leader="none"/>
          <w:tab w:pos="1347" w:val="left" w:leader="none"/>
        </w:tabs>
        <w:spacing w:line="360" w:lineRule="auto" w:before="135" w:after="0"/>
        <w:ind w:left="1358" w:right="1912" w:hanging="660"/>
        <w:jc w:val="left"/>
        <w:rPr>
          <w:sz w:val="22"/>
        </w:rPr>
      </w:pPr>
      <w:r>
        <w:rPr/>
        <w:pict>
          <v:group style="position:absolute;margin-left:221pt;margin-top:53.383644pt;width:239.75pt;height:221.2pt;mso-position-horizontal-relative:page;mso-position-vertical-relative:paragraph;z-index:-15687680;mso-wrap-distance-left:0;mso-wrap-distance-right:0" coordorigin="4420,1068" coordsize="4795,4424">
            <v:shape style="position:absolute;left:4440;top:1087;width:4755;height:4384" coordorigin="4440,1088" coordsize="4755,4384" path="m5232,2082l5146,2085,5062,2095,4982,2110,4905,2132,4832,2159,4764,2191,4701,2227,4644,2268,4593,2313,4548,2362,4511,2413,4480,2468,4458,2525,4445,2585,4440,2647,4440,3494,4440,4907,4445,4968,4458,5028,4480,5085,4511,5140,4548,5192,4593,5240,4644,5285,4701,5326,4764,5363,4832,5395,4905,5421,4982,5443,5062,5459,5146,5468,5232,5472,7214,5472,8402,5472,8489,5468,8572,5459,8653,5443,8730,5421,8802,5395,8871,5363,8933,5326,8991,5285,9042,5240,9087,5192,9124,5140,9155,5085,9177,5028,9190,4968,9195,4907,9195,3494,9195,2647,9190,2585,9177,2525,9155,2468,9124,2413,9087,2362,9042,2313,8991,2268,8933,2227,8871,2191,8802,2159,8730,2132,8653,2110,8572,2095,8489,2085,8402,2082,6927,1088,7214,2082,5232,2082xe" filled="false" stroked="true" strokeweight="2pt" strokecolor="#70883e">
              <v:path arrowok="t"/>
              <v:stroke dashstyle="solid"/>
            </v:shape>
            <v:shape style="position:absolute;left:4420;top:1067;width:4795;height:4424"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51"/>
                      <w:ind w:left="347" w:right="0" w:firstLine="0"/>
                      <w:jc w:val="left"/>
                      <w:rPr>
                        <w:sz w:val="22"/>
                      </w:rPr>
                    </w:pPr>
                    <w:r>
                      <w:rPr>
                        <w:sz w:val="22"/>
                        <w:u w:val="single"/>
                      </w:rPr>
                      <w:t>Infobox</w:t>
                    </w:r>
                  </w:p>
                  <w:p>
                    <w:pPr>
                      <w:spacing w:line="261" w:lineRule="auto" w:before="183"/>
                      <w:ind w:left="347" w:right="319" w:firstLine="0"/>
                      <w:jc w:val="left"/>
                      <w:rPr>
                        <w:sz w:val="22"/>
                      </w:rPr>
                    </w:pPr>
                    <w:r>
                      <w:rPr>
                        <w:rFonts w:ascii="Arial" w:hAnsi="Arial"/>
                        <w:sz w:val="22"/>
                      </w:rPr>
                      <w:t>Eine Lokomotive wie die “SAXONIA” hatte </w:t>
                    </w:r>
                    <w:r>
                      <w:rPr>
                        <w:sz w:val="22"/>
                      </w:rPr>
                      <w:t>eine Durchschnittsleistung von ca. 40 PS. Konnte aber auch Spitzengeschwindigkeiten von 60 PS erreichen. Das entspricht 60 Pferden, die eine Kutsche ziehen würden. Für damalige Verhältnisse waren 60 PS wahnsinnig schnell und es gab Menschen, die sich davor fürchteten.</w:t>
                    </w:r>
                  </w:p>
                </w:txbxContent>
              </v:textbox>
              <w10:wrap type="none"/>
            </v:shape>
            <w10:wrap type="topAndBottom"/>
          </v:group>
        </w:pict>
      </w:r>
      <w:r>
        <w:rPr>
          <w:sz w:val="22"/>
        </w:rPr>
        <w:t>Lies M2 (Darstellungstext). Notiere die Vorteile, die die damalige Fernbahn mit sich brachte. (EA,</w:t>
      </w:r>
      <w:r>
        <w:rPr>
          <w:spacing w:val="-6"/>
          <w:sz w:val="22"/>
        </w:rPr>
        <w:t> </w:t>
      </w:r>
      <w:r>
        <w:rPr>
          <w:sz w:val="22"/>
        </w:rPr>
        <w:t>10min)</w:t>
      </w:r>
    </w:p>
    <w:p>
      <w:pPr>
        <w:spacing w:after="0" w:line="360" w:lineRule="auto"/>
        <w:jc w:val="left"/>
        <w:rPr>
          <w:sz w:val="22"/>
        </w:rPr>
        <w:sectPr>
          <w:headerReference w:type="default" r:id="rId42"/>
          <w:footerReference w:type="default" r:id="rId43"/>
          <w:pgSz w:w="11910" w:h="16840"/>
          <w:pgMar w:header="710" w:footer="1598" w:top="1020" w:bottom="1780" w:left="1080" w:right="140"/>
        </w:sectPr>
      </w:pPr>
    </w:p>
    <w:p>
      <w:pPr>
        <w:pStyle w:val="BodyText"/>
        <w:rPr>
          <w:sz w:val="20"/>
        </w:rPr>
      </w:pPr>
    </w:p>
    <w:p>
      <w:pPr>
        <w:pStyle w:val="BodyText"/>
        <w:spacing w:before="5"/>
        <w:rPr>
          <w:sz w:val="19"/>
        </w:rPr>
      </w:pPr>
    </w:p>
    <w:p>
      <w:pPr>
        <w:pStyle w:val="BodyText"/>
        <w:spacing w:before="56"/>
        <w:ind w:left="1567"/>
      </w:pPr>
      <w:r>
        <w:rPr/>
        <w:pict>
          <v:shape style="position:absolute;margin-left:70.900002pt;margin-top:2.843623pt;width:51.75pt;height:38.25pt;mso-position-horizontal-relative:page;mso-position-vertical-relative:paragraph;z-index:15771136" type="#_x0000_t202" filled="false" stroked="true" strokeweight=".75pt" strokecolor="#000000">
            <v:textbox inset="0,0,0,0">
              <w:txbxContent>
                <w:p>
                  <w:pPr>
                    <w:spacing w:before="73"/>
                    <w:ind w:left="144" w:right="0" w:firstLine="0"/>
                    <w:jc w:val="left"/>
                    <w:rPr>
                      <w:sz w:val="48"/>
                    </w:rPr>
                  </w:pPr>
                  <w:r>
                    <w:rPr>
                      <w:sz w:val="48"/>
                    </w:rPr>
                    <w:t>M1</w:t>
                  </w:r>
                </w:p>
              </w:txbxContent>
            </v:textbox>
            <v:stroke dashstyle="solid"/>
            <w10:wrap type="none"/>
          </v:shape>
        </w:pict>
      </w:r>
      <w:r>
        <w:rPr/>
        <w:t>Satire Eisenbahn gegen Postkutsche, circa 1835</w:t>
      </w:r>
    </w:p>
    <w:p>
      <w:pPr>
        <w:pStyle w:val="BodyText"/>
        <w:rPr>
          <w:sz w:val="20"/>
        </w:rPr>
      </w:pPr>
    </w:p>
    <w:p>
      <w:pPr>
        <w:pStyle w:val="BodyText"/>
        <w:spacing w:before="1"/>
        <w:rPr>
          <w:sz w:val="26"/>
        </w:rPr>
      </w:pPr>
      <w:r>
        <w:rPr/>
        <w:drawing>
          <wp:anchor distT="0" distB="0" distL="0" distR="0" allowOverlap="1" layoutInCell="1" locked="0" behindDoc="0" simplePos="0" relativeHeight="81">
            <wp:simplePos x="0" y="0"/>
            <wp:positionH relativeFrom="page">
              <wp:posOffset>900430</wp:posOffset>
            </wp:positionH>
            <wp:positionV relativeFrom="paragraph">
              <wp:posOffset>226968</wp:posOffset>
            </wp:positionV>
            <wp:extent cx="3370407" cy="2533554"/>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46" cstate="print"/>
                    <a:stretch>
                      <a:fillRect/>
                    </a:stretch>
                  </pic:blipFill>
                  <pic:spPr>
                    <a:xfrm>
                      <a:off x="0" y="0"/>
                      <a:ext cx="3370407" cy="2533554"/>
                    </a:xfrm>
                    <a:prstGeom prst="rect">
                      <a:avLst/>
                    </a:prstGeom>
                  </pic:spPr>
                </pic:pic>
              </a:graphicData>
            </a:graphic>
          </wp:anchor>
        </w:drawing>
      </w:r>
    </w:p>
    <w:p>
      <w:pPr>
        <w:pStyle w:val="BodyText"/>
        <w:spacing w:before="5"/>
        <w:rPr>
          <w:sz w:val="31"/>
        </w:rPr>
      </w:pPr>
    </w:p>
    <w:p>
      <w:pPr>
        <w:spacing w:before="0"/>
        <w:ind w:left="338" w:right="0" w:firstLine="0"/>
        <w:jc w:val="left"/>
        <w:rPr>
          <w:sz w:val="16"/>
        </w:rPr>
      </w:pPr>
      <w:r>
        <w:rPr>
          <w:sz w:val="16"/>
        </w:rPr>
        <w:t>Bild: Satire Eisenbahn gegen Postkutsche, wikicommons, gemeinfrei</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6"/>
        <w:ind w:left="1433"/>
        <w:rPr>
          <w:rFonts w:ascii="Arial" w:hAnsi="Arial"/>
        </w:rPr>
      </w:pPr>
      <w:r>
        <w:rPr/>
        <w:pict>
          <v:shape style="position:absolute;margin-left:71.650002pt;margin-top:9.863643pt;width:44.25pt;height:38.25pt;mso-position-horizontal-relative:page;mso-position-vertical-relative:paragraph;z-index:15770624" type="#_x0000_t202" filled="false" stroked="true" strokeweight=".75pt" strokecolor="#000000">
            <v:textbox inset="0,0,0,0">
              <w:txbxContent>
                <w:p>
                  <w:pPr>
                    <w:spacing w:before="72"/>
                    <w:ind w:left="143" w:right="0" w:firstLine="0"/>
                    <w:jc w:val="left"/>
                    <w:rPr>
                      <w:sz w:val="48"/>
                    </w:rPr>
                  </w:pPr>
                  <w:r>
                    <w:rPr>
                      <w:sz w:val="48"/>
                    </w:rPr>
                    <w:t>Q1</w:t>
                  </w:r>
                </w:p>
              </w:txbxContent>
            </v:textbox>
            <v:stroke dashstyle="solid"/>
            <w10:wrap type="none"/>
          </v:shape>
        </w:pict>
      </w:r>
      <w:r>
        <w:rPr/>
        <w:t>Transkription </w:t>
      </w:r>
      <w:r>
        <w:rPr>
          <w:rFonts w:ascii="Arial" w:hAnsi="Arial"/>
        </w:rPr>
        <w:t>– „Der Dampfwagen Reisende auf der Leipzig</w:t>
      </w:r>
      <w:r>
        <w:rPr/>
        <w:t>-</w:t>
      </w:r>
      <w:r>
        <w:rPr>
          <w:rFonts w:ascii="Arial" w:hAnsi="Arial"/>
        </w:rPr>
        <w:t>Dresdner Eisenbahn“ (1838)</w:t>
      </w:r>
    </w:p>
    <w:p>
      <w:pPr>
        <w:pStyle w:val="BodyText"/>
        <w:spacing w:before="183"/>
        <w:ind w:left="1433"/>
        <w:rPr>
          <w:rFonts w:ascii="Arial" w:hAnsi="Arial"/>
        </w:rPr>
      </w:pPr>
      <w:r>
        <w:rPr>
          <w:rFonts w:ascii="Arial" w:hAnsi="Arial"/>
        </w:rPr>
        <w:t>„Die große Teilnahme, die lebhafte, allgemeine Freude bei Eröffnung dieser kleinen</w:t>
      </w:r>
    </w:p>
    <w:p>
      <w:pPr>
        <w:pStyle w:val="BodyText"/>
        <w:spacing w:line="360" w:lineRule="auto" w:before="147"/>
        <w:ind w:left="338" w:right="1302" w:firstLine="1094"/>
        <w:rPr>
          <w:rFonts w:ascii="Symbol" w:hAnsi="Symbol"/>
        </w:rPr>
      </w:pPr>
      <w:r>
        <w:rPr/>
        <w:t>Bahnstrecke war gewiss eine schöne Genugtuung für diejenigen, die ihn ins Leben riefen, die sich durch keine Mühe, keinen Tadel abschrecken ließen, das zu fördern und vereint zu vollenden, was, von so unberechenbar wichtigen Folgen, noch in späten Zeiten die dankbarste Anerkennung finden wird.</w:t>
      </w:r>
      <w:r>
        <w:rPr>
          <w:spacing w:val="-6"/>
        </w:rPr>
        <w:t> </w:t>
      </w:r>
      <w:r>
        <w:rPr>
          <w:rFonts w:ascii="Symbol" w:hAnsi="Symbol"/>
        </w:rPr>
        <w:t></w:t>
      </w:r>
      <w:r>
        <w:rPr>
          <w:rFonts w:ascii="Arial" w:hAnsi="Arial"/>
        </w:rPr>
        <w:t>…</w:t>
      </w:r>
      <w:r>
        <w:rPr>
          <w:rFonts w:ascii="Symbol" w:hAnsi="Symbol"/>
        </w:rPr>
        <w:t></w:t>
      </w:r>
    </w:p>
    <w:p>
      <w:pPr>
        <w:pStyle w:val="BodyText"/>
        <w:spacing w:before="160"/>
        <w:ind w:left="338"/>
        <w:rPr>
          <w:rFonts w:ascii="Arial" w:hAnsi="Arial"/>
        </w:rPr>
      </w:pPr>
      <w:r>
        <w:rPr/>
        <w:t>Wie auf den Flüg</w:t>
      </w:r>
      <w:r>
        <w:rPr>
          <w:rFonts w:ascii="Arial" w:hAnsi="Arial"/>
        </w:rPr>
        <w:t>eln des Kindes eilte die „Windsbraut“ davon, ihr folgte nach kurzer Zeit der „Faust“</w:t>
      </w:r>
    </w:p>
    <w:p>
      <w:pPr>
        <w:pStyle w:val="BodyText"/>
        <w:spacing w:before="135"/>
        <w:ind w:left="338"/>
      </w:pPr>
      <w:r>
        <w:rPr/>
        <w:t>und fröhlicher Zuruf der Zuschauer begleitete beide. Unbekümmert um die gewöhnlichen</w:t>
      </w:r>
    </w:p>
    <w:p>
      <w:pPr>
        <w:pStyle w:val="BodyText"/>
        <w:spacing w:line="364" w:lineRule="auto" w:before="138"/>
        <w:ind w:left="338" w:right="1308"/>
        <w:rPr>
          <w:rFonts w:ascii="Arial" w:hAnsi="Arial"/>
        </w:rPr>
      </w:pPr>
      <w:r>
        <w:rPr>
          <w:rFonts w:ascii="Arial" w:hAnsi="Arial"/>
          <w:w w:val="95"/>
        </w:rPr>
        <w:t>Anhaltepunkte</w:t>
      </w:r>
      <w:r>
        <w:rPr>
          <w:rFonts w:ascii="Arial" w:hAnsi="Arial"/>
          <w:spacing w:val="-18"/>
          <w:w w:val="95"/>
        </w:rPr>
        <w:t> </w:t>
      </w:r>
      <w:r>
        <w:rPr>
          <w:rFonts w:ascii="Arial" w:hAnsi="Arial"/>
          <w:w w:val="95"/>
        </w:rPr>
        <w:t>eilte</w:t>
      </w:r>
      <w:r>
        <w:rPr>
          <w:rFonts w:ascii="Arial" w:hAnsi="Arial"/>
          <w:spacing w:val="-17"/>
          <w:w w:val="95"/>
        </w:rPr>
        <w:t> </w:t>
      </w:r>
      <w:r>
        <w:rPr>
          <w:rFonts w:ascii="Arial" w:hAnsi="Arial"/>
          <w:w w:val="95"/>
        </w:rPr>
        <w:t>man</w:t>
      </w:r>
      <w:r>
        <w:rPr>
          <w:rFonts w:ascii="Arial" w:hAnsi="Arial"/>
          <w:spacing w:val="-17"/>
          <w:w w:val="95"/>
        </w:rPr>
        <w:t> </w:t>
      </w:r>
      <w:r>
        <w:rPr>
          <w:rFonts w:ascii="Arial" w:hAnsi="Arial"/>
          <w:w w:val="95"/>
        </w:rPr>
        <w:t>dem</w:t>
      </w:r>
      <w:r>
        <w:rPr>
          <w:rFonts w:ascii="Arial" w:hAnsi="Arial"/>
          <w:spacing w:val="-17"/>
          <w:w w:val="95"/>
        </w:rPr>
        <w:t> </w:t>
      </w:r>
      <w:r>
        <w:rPr>
          <w:rFonts w:ascii="Arial" w:hAnsi="Arial"/>
          <w:w w:val="95"/>
        </w:rPr>
        <w:t>Ziele</w:t>
      </w:r>
      <w:r>
        <w:rPr>
          <w:rFonts w:ascii="Arial" w:hAnsi="Arial"/>
          <w:spacing w:val="-16"/>
          <w:w w:val="95"/>
        </w:rPr>
        <w:t> </w:t>
      </w:r>
      <w:r>
        <w:rPr>
          <w:rFonts w:ascii="Arial" w:hAnsi="Arial"/>
          <w:w w:val="95"/>
        </w:rPr>
        <w:t>zu.</w:t>
      </w:r>
      <w:r>
        <w:rPr>
          <w:rFonts w:ascii="Arial" w:hAnsi="Arial"/>
          <w:spacing w:val="-17"/>
          <w:w w:val="95"/>
        </w:rPr>
        <w:t> </w:t>
      </w:r>
      <w:r>
        <w:rPr>
          <w:rFonts w:ascii="Arial" w:hAnsi="Arial"/>
          <w:w w:val="95"/>
        </w:rPr>
        <w:t>Nach</w:t>
      </w:r>
      <w:r>
        <w:rPr>
          <w:rFonts w:ascii="Arial" w:hAnsi="Arial"/>
          <w:spacing w:val="-16"/>
          <w:w w:val="95"/>
        </w:rPr>
        <w:t> </w:t>
      </w:r>
      <w:r>
        <w:rPr>
          <w:rFonts w:ascii="Arial" w:hAnsi="Arial"/>
          <w:w w:val="95"/>
        </w:rPr>
        <w:t>ungefähr</w:t>
      </w:r>
      <w:r>
        <w:rPr>
          <w:rFonts w:ascii="Arial" w:hAnsi="Arial"/>
          <w:spacing w:val="-16"/>
          <w:w w:val="95"/>
        </w:rPr>
        <w:t> </w:t>
      </w:r>
      <w:r>
        <w:rPr>
          <w:rFonts w:ascii="Arial" w:hAnsi="Arial"/>
          <w:w w:val="95"/>
        </w:rPr>
        <w:t>43</w:t>
      </w:r>
      <w:r>
        <w:rPr>
          <w:rFonts w:ascii="Arial" w:hAnsi="Arial"/>
          <w:spacing w:val="-18"/>
          <w:w w:val="95"/>
        </w:rPr>
        <w:t> </w:t>
      </w:r>
      <w:r>
        <w:rPr>
          <w:rFonts w:ascii="Arial" w:hAnsi="Arial"/>
          <w:w w:val="95"/>
        </w:rPr>
        <w:t>Minuten</w:t>
      </w:r>
      <w:r>
        <w:rPr>
          <w:rFonts w:ascii="Arial" w:hAnsi="Arial"/>
          <w:spacing w:val="-16"/>
          <w:w w:val="95"/>
        </w:rPr>
        <w:t> </w:t>
      </w:r>
      <w:r>
        <w:rPr>
          <w:rFonts w:ascii="Arial" w:hAnsi="Arial"/>
          <w:w w:val="95"/>
        </w:rPr>
        <w:t>befand</w:t>
      </w:r>
      <w:r>
        <w:rPr>
          <w:rFonts w:ascii="Arial" w:hAnsi="Arial"/>
          <w:spacing w:val="-16"/>
          <w:w w:val="95"/>
        </w:rPr>
        <w:t> </w:t>
      </w:r>
      <w:r>
        <w:rPr>
          <w:rFonts w:ascii="Arial" w:hAnsi="Arial"/>
          <w:w w:val="95"/>
        </w:rPr>
        <w:t>sich</w:t>
      </w:r>
      <w:r>
        <w:rPr>
          <w:rFonts w:ascii="Arial" w:hAnsi="Arial"/>
          <w:spacing w:val="-17"/>
          <w:w w:val="95"/>
        </w:rPr>
        <w:t> </w:t>
      </w:r>
      <w:r>
        <w:rPr>
          <w:rFonts w:ascii="Arial" w:hAnsi="Arial"/>
          <w:w w:val="95"/>
        </w:rPr>
        <w:t>die</w:t>
      </w:r>
      <w:r>
        <w:rPr>
          <w:rFonts w:ascii="Arial" w:hAnsi="Arial"/>
          <w:spacing w:val="-15"/>
          <w:w w:val="95"/>
        </w:rPr>
        <w:t> </w:t>
      </w:r>
      <w:r>
        <w:rPr>
          <w:rFonts w:ascii="Arial" w:hAnsi="Arial"/>
          <w:w w:val="95"/>
        </w:rPr>
        <w:t>„Windsbraut“</w:t>
      </w:r>
      <w:r>
        <w:rPr>
          <w:rFonts w:ascii="Arial" w:hAnsi="Arial"/>
          <w:spacing w:val="-17"/>
          <w:w w:val="95"/>
        </w:rPr>
        <w:t> </w:t>
      </w:r>
      <w:r>
        <w:rPr>
          <w:rFonts w:ascii="Arial" w:hAnsi="Arial"/>
          <w:w w:val="95"/>
        </w:rPr>
        <w:t>im </w:t>
      </w:r>
      <w:r>
        <w:rPr/>
        <w:t>Wurzener Bahnhofe, dessen Girlandengewinde über dem langen Wagenzuge wehten. Die Angekommenen wurden von der zweiten Abteilung der Wurzener Kommunalgarde mit ihrem Musikkorps, von dem Musikkorps des hier garnisonierenden Schützenbataillons und dem Jubelrufe der zusammengeströmten Menge, in den sich die Schüsse aus den aufgestellten Böllern mischte, </w:t>
      </w:r>
      <w:r>
        <w:rPr>
          <w:rFonts w:ascii="Arial" w:hAnsi="Arial"/>
        </w:rPr>
        <w:t>festlich</w:t>
      </w:r>
      <w:r>
        <w:rPr>
          <w:rFonts w:ascii="Arial" w:hAnsi="Arial"/>
          <w:spacing w:val="-13"/>
        </w:rPr>
        <w:t> </w:t>
      </w:r>
      <w:r>
        <w:rPr>
          <w:rFonts w:ascii="Arial" w:hAnsi="Arial"/>
        </w:rPr>
        <w:t>begrüßt.“</w:t>
      </w:r>
    </w:p>
    <w:p>
      <w:pPr>
        <w:spacing w:before="175"/>
        <w:ind w:left="338" w:right="0" w:firstLine="0"/>
        <w:jc w:val="left"/>
        <w:rPr>
          <w:sz w:val="16"/>
        </w:rPr>
      </w:pPr>
      <w:r>
        <w:rPr>
          <w:sz w:val="16"/>
        </w:rPr>
        <w:t>Text: Der Dampfwagen Reisende auf der Leipzig-Dresdner Eisenbahn, gemeinfrei</w:t>
      </w:r>
    </w:p>
    <w:p>
      <w:pPr>
        <w:spacing w:after="0"/>
        <w:jc w:val="left"/>
        <w:rPr>
          <w:sz w:val="16"/>
        </w:rPr>
        <w:sectPr>
          <w:headerReference w:type="default" r:id="rId44"/>
          <w:footerReference w:type="default" r:id="rId45"/>
          <w:pgSz w:w="11910" w:h="16840"/>
          <w:pgMar w:header="710" w:footer="1848" w:top="1020" w:bottom="2040" w:left="1080" w:right="140"/>
        </w:sectPr>
      </w:pPr>
    </w:p>
    <w:p>
      <w:pPr>
        <w:pStyle w:val="BodyText"/>
        <w:rPr>
          <w:sz w:val="20"/>
        </w:rPr>
      </w:pPr>
    </w:p>
    <w:p>
      <w:pPr>
        <w:pStyle w:val="BodyText"/>
        <w:spacing w:before="5"/>
        <w:rPr>
          <w:sz w:val="19"/>
        </w:rPr>
      </w:pPr>
    </w:p>
    <w:p>
      <w:pPr>
        <w:pStyle w:val="BodyText"/>
        <w:spacing w:before="56"/>
        <w:ind w:left="1987"/>
      </w:pPr>
      <w:r>
        <w:rPr/>
        <w:pict>
          <v:shape style="position:absolute;margin-left:92.650002pt;margin-top:3.293623pt;width:51pt;height:38.25pt;mso-position-horizontal-relative:page;mso-position-vertical-relative:paragraph;z-index:-17157120" type="#_x0000_t202" filled="false" stroked="true" strokeweight=".75pt" strokecolor="#000000">
            <v:textbox inset="0,0,0,0">
              <w:txbxContent>
                <w:p>
                  <w:pPr>
                    <w:spacing w:before="71"/>
                    <w:ind w:left="143" w:right="0" w:firstLine="0"/>
                    <w:jc w:val="left"/>
                    <w:rPr>
                      <w:sz w:val="48"/>
                    </w:rPr>
                  </w:pPr>
                  <w:r>
                    <w:rPr>
                      <w:sz w:val="48"/>
                    </w:rPr>
                    <w:t>M2</w:t>
                  </w:r>
                </w:p>
              </w:txbxContent>
            </v:textbox>
            <v:stroke dashstyle="solid"/>
            <w10:wrap type="none"/>
          </v:shape>
        </w:pict>
      </w:r>
      <w:r>
        <w:rPr/>
        <w:t>Darstellungstext: Eisenbahn in Leipzig, Sachsen</w:t>
      </w:r>
    </w:p>
    <w:p>
      <w:pPr>
        <w:pStyle w:val="BodyText"/>
        <w:spacing w:line="360" w:lineRule="auto" w:before="183"/>
        <w:ind w:left="698" w:right="1273" w:firstLine="1288"/>
        <w:jc w:val="right"/>
      </w:pPr>
      <w:r>
        <w:rPr>
          <w:w w:val="95"/>
        </w:rPr>
        <w:t>Ein</w:t>
      </w:r>
      <w:r>
        <w:rPr>
          <w:spacing w:val="-4"/>
          <w:w w:val="95"/>
        </w:rPr>
        <w:t> </w:t>
      </w:r>
      <w:r>
        <w:rPr>
          <w:w w:val="95"/>
        </w:rPr>
        <w:t>ers</w:t>
      </w:r>
      <w:r>
        <w:rPr>
          <w:rFonts w:ascii="Arial" w:hAnsi="Arial"/>
          <w:w w:val="95"/>
        </w:rPr>
        <w:t>ter</w:t>
      </w:r>
      <w:r>
        <w:rPr>
          <w:rFonts w:ascii="Arial" w:hAnsi="Arial"/>
          <w:spacing w:val="-14"/>
          <w:w w:val="95"/>
        </w:rPr>
        <w:t> </w:t>
      </w:r>
      <w:r>
        <w:rPr>
          <w:rFonts w:ascii="Arial" w:hAnsi="Arial"/>
          <w:w w:val="95"/>
        </w:rPr>
        <w:t>Versuch</w:t>
      </w:r>
      <w:r>
        <w:rPr>
          <w:rFonts w:ascii="Arial" w:hAnsi="Arial"/>
          <w:spacing w:val="-15"/>
          <w:w w:val="95"/>
        </w:rPr>
        <w:t> </w:t>
      </w:r>
      <w:r>
        <w:rPr>
          <w:rFonts w:ascii="Arial" w:hAnsi="Arial"/>
          <w:w w:val="95"/>
        </w:rPr>
        <w:t>der</w:t>
      </w:r>
      <w:r>
        <w:rPr>
          <w:rFonts w:ascii="Arial" w:hAnsi="Arial"/>
          <w:spacing w:val="-14"/>
          <w:w w:val="95"/>
        </w:rPr>
        <w:t> </w:t>
      </w:r>
      <w:r>
        <w:rPr>
          <w:rFonts w:ascii="Arial" w:hAnsi="Arial"/>
          <w:w w:val="95"/>
        </w:rPr>
        <w:t>Etablierung</w:t>
      </w:r>
      <w:r>
        <w:rPr>
          <w:rFonts w:ascii="Arial" w:hAnsi="Arial"/>
          <w:spacing w:val="-15"/>
          <w:w w:val="95"/>
        </w:rPr>
        <w:t> </w:t>
      </w:r>
      <w:r>
        <w:rPr>
          <w:rFonts w:ascii="Arial" w:hAnsi="Arial"/>
          <w:w w:val="95"/>
        </w:rPr>
        <w:t>eines</w:t>
      </w:r>
      <w:r>
        <w:rPr>
          <w:rFonts w:ascii="Arial" w:hAnsi="Arial"/>
          <w:spacing w:val="-13"/>
          <w:w w:val="95"/>
        </w:rPr>
        <w:t> </w:t>
      </w:r>
      <w:r>
        <w:rPr>
          <w:rFonts w:ascii="Arial" w:hAnsi="Arial"/>
          <w:w w:val="95"/>
        </w:rPr>
        <w:t>„Dampfwagens“</w:t>
      </w:r>
      <w:r>
        <w:rPr>
          <w:rFonts w:ascii="Arial" w:hAnsi="Arial"/>
          <w:spacing w:val="-14"/>
          <w:w w:val="95"/>
        </w:rPr>
        <w:t> </w:t>
      </w:r>
      <w:r>
        <w:rPr>
          <w:rFonts w:ascii="Arial" w:hAnsi="Arial"/>
          <w:w w:val="95"/>
        </w:rPr>
        <w:t>in</w:t>
      </w:r>
      <w:r>
        <w:rPr>
          <w:rFonts w:ascii="Arial" w:hAnsi="Arial"/>
          <w:spacing w:val="-14"/>
          <w:w w:val="95"/>
        </w:rPr>
        <w:t> </w:t>
      </w:r>
      <w:r>
        <w:rPr>
          <w:rFonts w:ascii="Arial" w:hAnsi="Arial"/>
          <w:w w:val="95"/>
        </w:rPr>
        <w:t>Sachsen</w:t>
      </w:r>
      <w:r>
        <w:rPr>
          <w:rFonts w:ascii="Arial" w:hAnsi="Arial"/>
          <w:spacing w:val="-15"/>
          <w:w w:val="95"/>
        </w:rPr>
        <w:t> </w:t>
      </w:r>
      <w:r>
        <w:rPr>
          <w:rFonts w:ascii="Arial" w:hAnsi="Arial"/>
          <w:w w:val="95"/>
        </w:rPr>
        <w:t>wurde</w:t>
      </w:r>
      <w:r>
        <w:rPr>
          <w:rFonts w:ascii="Arial" w:hAnsi="Arial"/>
          <w:spacing w:val="-13"/>
          <w:w w:val="95"/>
        </w:rPr>
        <w:t> </w:t>
      </w:r>
      <w:r>
        <w:rPr>
          <w:rFonts w:ascii="Arial" w:hAnsi="Arial"/>
          <w:w w:val="95"/>
        </w:rPr>
        <w:t>in</w:t>
      </w:r>
      <w:r>
        <w:rPr>
          <w:rFonts w:ascii="Arial" w:hAnsi="Arial"/>
          <w:spacing w:val="-15"/>
          <w:w w:val="95"/>
        </w:rPr>
        <w:t> </w:t>
      </w:r>
      <w:r>
        <w:rPr>
          <w:rFonts w:ascii="Arial" w:hAnsi="Arial"/>
          <w:w w:val="95"/>
        </w:rPr>
        <w:t>den</w:t>
      </w:r>
      <w:r>
        <w:rPr>
          <w:rFonts w:ascii="Arial" w:hAnsi="Arial"/>
          <w:w w:val="92"/>
        </w:rPr>
        <w:t> </w:t>
      </w:r>
      <w:r>
        <w:rPr/>
        <w:t>1830er Jahren von Johann Andreas Schubert unternommen,</w:t>
      </w:r>
      <w:r>
        <w:rPr>
          <w:spacing w:val="5"/>
        </w:rPr>
        <w:t> </w:t>
      </w:r>
      <w:r>
        <w:rPr/>
        <w:t>einem</w:t>
      </w:r>
      <w:r>
        <w:rPr>
          <w:spacing w:val="36"/>
        </w:rPr>
        <w:t> </w:t>
      </w:r>
      <w:r>
        <w:rPr/>
        <w:t>sächsischen</w:t>
      </w:r>
      <w:r>
        <w:rPr>
          <w:w w:val="100"/>
        </w:rPr>
        <w:t> </w:t>
      </w:r>
      <w:r>
        <w:rPr/>
        <w:t>Ingenieurwissenschaftler,</w:t>
      </w:r>
      <w:r>
        <w:rPr>
          <w:spacing w:val="25"/>
        </w:rPr>
        <w:t> </w:t>
      </w:r>
      <w:r>
        <w:rPr/>
        <w:t>Unternehmer</w:t>
      </w:r>
      <w:r>
        <w:rPr>
          <w:spacing w:val="28"/>
        </w:rPr>
        <w:t> </w:t>
      </w:r>
      <w:r>
        <w:rPr/>
        <w:t>und</w:t>
      </w:r>
      <w:r>
        <w:rPr>
          <w:spacing w:val="24"/>
        </w:rPr>
        <w:t> </w:t>
      </w:r>
      <w:r>
        <w:rPr/>
        <w:t>Hochschulprofessor.</w:t>
      </w:r>
      <w:r>
        <w:rPr>
          <w:spacing w:val="25"/>
        </w:rPr>
        <w:t> </w:t>
      </w:r>
      <w:r>
        <w:rPr/>
        <w:t>Er</w:t>
      </w:r>
      <w:r>
        <w:rPr>
          <w:spacing w:val="27"/>
        </w:rPr>
        <w:t> </w:t>
      </w:r>
      <w:r>
        <w:rPr/>
        <w:t>baute</w:t>
      </w:r>
      <w:r>
        <w:rPr>
          <w:spacing w:val="28"/>
        </w:rPr>
        <w:t> </w:t>
      </w:r>
      <w:r>
        <w:rPr/>
        <w:t>die</w:t>
      </w:r>
      <w:r>
        <w:rPr>
          <w:spacing w:val="26"/>
        </w:rPr>
        <w:t> </w:t>
      </w:r>
      <w:r>
        <w:rPr/>
        <w:t>erste</w:t>
      </w:r>
      <w:r>
        <w:rPr>
          <w:spacing w:val="26"/>
        </w:rPr>
        <w:t> </w:t>
      </w:r>
      <w:r>
        <w:rPr/>
        <w:t>in</w:t>
      </w:r>
    </w:p>
    <w:p>
      <w:pPr>
        <w:pStyle w:val="BodyText"/>
        <w:spacing w:line="267" w:lineRule="exact"/>
        <w:ind w:left="698"/>
        <w:jc w:val="both"/>
        <w:rPr>
          <w:rFonts w:ascii="Arial" w:hAnsi="Arial"/>
        </w:rPr>
      </w:pPr>
      <w:r>
        <w:rPr/>
        <w:t>Deutschland gebaute Lokomot</w:t>
      </w:r>
      <w:r>
        <w:rPr>
          <w:rFonts w:ascii="Arial" w:hAnsi="Arial"/>
        </w:rPr>
        <w:t>ive „Saxonia“.</w:t>
      </w:r>
    </w:p>
    <w:p>
      <w:pPr>
        <w:pStyle w:val="BodyText"/>
        <w:spacing w:line="360" w:lineRule="auto" w:before="134"/>
        <w:ind w:left="698" w:right="1273"/>
        <w:jc w:val="both"/>
      </w:pPr>
      <w:r>
        <w:rPr/>
        <w:t>Doch der Wille zum Fortschritt und technische Neuheiten wurden von vielen Seiten kritisch gesehen. Die Politik erschwerte den Ingenieuren und Wissenschaftlern die Ideenumsetzung und ein Großteil der Bevölkerung stand den Lokomotiven aufgrund der Geschwindigkeit und ihrem Erscheinungsbild ängstlich und kritisch gegenüber.</w:t>
      </w:r>
    </w:p>
    <w:p>
      <w:pPr>
        <w:pStyle w:val="BodyText"/>
        <w:spacing w:line="360" w:lineRule="auto"/>
        <w:ind w:left="698" w:right="1271"/>
        <w:jc w:val="both"/>
      </w:pPr>
      <w:r>
        <w:rPr/>
        <w:t>Friedrich List war eine wichtige Figur für die Eisenbahn in Sachsen. Er entwarf bereits 1833 ein Schienennetz für Deutschland. Er stellte ebenso einen Antrag bei der Landesdirektion Sachsen  für sein Projekt eine Eisenbahnstrecke zwischen Leipzig und Dresden zu bauen. Seit Spätherbst 1835 war die Bahnstrecke der Leipzig-Dresdner Eisenbahn im</w:t>
      </w:r>
      <w:r>
        <w:rPr>
          <w:spacing w:val="-11"/>
        </w:rPr>
        <w:t> </w:t>
      </w:r>
      <w:r>
        <w:rPr/>
        <w:t>Bau.</w:t>
      </w:r>
    </w:p>
    <w:p>
      <w:pPr>
        <w:pStyle w:val="BodyText"/>
        <w:spacing w:line="360" w:lineRule="auto" w:before="1"/>
        <w:ind w:left="698" w:right="1272"/>
        <w:jc w:val="both"/>
      </w:pPr>
      <w:r>
        <w:rPr/>
        <w:t>Die erste Dampfwagenfahrt der Leipzig-Dresden Bahn fand am 24. April 1837 statt. Damit war  die Leipzig-Dresden Eisenbahn die erste Fernstrecke Deutschlands mit 120 km und die erste Strecke mit einem</w:t>
      </w:r>
      <w:r>
        <w:rPr>
          <w:spacing w:val="-6"/>
        </w:rPr>
        <w:t> </w:t>
      </w:r>
      <w:r>
        <w:rPr/>
        <w:t>Tunnel.</w:t>
      </w:r>
    </w:p>
    <w:p>
      <w:pPr>
        <w:pStyle w:val="BodyText"/>
        <w:spacing w:line="360" w:lineRule="auto"/>
        <w:ind w:left="698" w:right="1272"/>
        <w:jc w:val="both"/>
      </w:pPr>
      <w:r>
        <w:rPr/>
        <w:t>Mit der Erfindung der Eisenbahn war es nun möglich Waren und Personen mit einer bis dahin unvorstellbaren Geschwindigkeit zu transportieren. Es ergab sich eine erhebliche Zeiteinsparung. Zudem war es kostengünstiger als andere Transportwege. Zudem konnten mithilfe der Eisenbahn nun größere Mengen an Rohstoffen und Waren transportiert werden und auch über längere Strecken als bisher.</w:t>
      </w:r>
    </w:p>
    <w:p>
      <w:pPr>
        <w:pStyle w:val="BodyText"/>
        <w:spacing w:line="360" w:lineRule="auto"/>
        <w:ind w:left="698" w:right="1272"/>
        <w:jc w:val="both"/>
      </w:pPr>
      <w:r>
        <w:rPr/>
        <w:t>Über die Jahre hinweg entwickelte sich Leipzig zu einem Eisenbahnknotenpunkt mit 6 Fernbahnhöfen. Die Bevölkerung wuchs rasch und der Anstieg der Bahnreisenden auf 6,2 Millionen bedurfte eine bessere Vernetzung. Daraufhin wurde 1895 über einen zentralen Bahnhof nachgedacht. 1898 wurden konkrete Planungen unternommen. Der  neue Hauptbahnhof sollte auf dem Gelände der 3 Bahnhöfe: Dresdner, Thüringer und Magdeburger Bahnhof gebaut werden. 1907 begannen die Umbauarbeiten mit dem Abriss des Thüringer Bahnhofs. Diese Baumaßnahmen verwandelten die 3 Einzelbahnhöfe zu einem zentralen Kopfbahnhof, der Startschuss zu unserem heutigen</w:t>
      </w:r>
      <w:r>
        <w:rPr>
          <w:spacing w:val="-3"/>
        </w:rPr>
        <w:t> </w:t>
      </w:r>
      <w:r>
        <w:rPr/>
        <w:t>Promenadenbahnhof.</w:t>
      </w:r>
    </w:p>
    <w:p>
      <w:pPr>
        <w:spacing w:after="0" w:line="360" w:lineRule="auto"/>
        <w:jc w:val="both"/>
        <w:sectPr>
          <w:pgSz w:w="11910" w:h="16840"/>
          <w:pgMar w:header="710" w:footer="1848" w:top="1020" w:bottom="2040" w:left="1080" w:right="140"/>
        </w:sectPr>
      </w:pPr>
    </w:p>
    <w:p>
      <w:pPr>
        <w:pStyle w:val="BodyText"/>
        <w:spacing w:before="8"/>
        <w:rPr>
          <w:sz w:val="27"/>
        </w:rPr>
      </w:pPr>
      <w:r>
        <w:rPr/>
        <w:drawing>
          <wp:anchor distT="0" distB="0" distL="0" distR="0" allowOverlap="1" layoutInCell="1" locked="0" behindDoc="0" simplePos="0" relativeHeight="15772160">
            <wp:simplePos x="0" y="0"/>
            <wp:positionH relativeFrom="page">
              <wp:posOffset>861694</wp:posOffset>
            </wp:positionH>
            <wp:positionV relativeFrom="page">
              <wp:posOffset>9550400</wp:posOffset>
            </wp:positionV>
            <wp:extent cx="1247775" cy="438150"/>
            <wp:effectExtent l="0" t="0" r="0" b="0"/>
            <wp:wrapNone/>
            <wp:docPr id="33" name="image1.jpeg"/>
            <wp:cNvGraphicFramePr>
              <a:graphicFrameLocks noChangeAspect="1"/>
            </wp:cNvGraphicFramePr>
            <a:graphic>
              <a:graphicData uri="http://schemas.openxmlformats.org/drawingml/2006/picture">
                <pic:pic>
                  <pic:nvPicPr>
                    <pic:cNvPr id="34" name="image1.jpeg"/>
                    <pic:cNvPicPr/>
                  </pic:nvPicPr>
                  <pic:blipFill>
                    <a:blip r:embed="rId13" cstate="print"/>
                    <a:stretch>
                      <a:fillRect/>
                    </a:stretch>
                  </pic:blipFill>
                  <pic:spPr>
                    <a:xfrm>
                      <a:off x="0" y="0"/>
                      <a:ext cx="1247775" cy="438150"/>
                    </a:xfrm>
                    <a:prstGeom prst="rect">
                      <a:avLst/>
                    </a:prstGeom>
                  </pic:spPr>
                </pic:pic>
              </a:graphicData>
            </a:graphic>
          </wp:anchor>
        </w:drawing>
      </w:r>
    </w:p>
    <w:p>
      <w:pPr>
        <w:pStyle w:val="Heading1"/>
      </w:pPr>
      <w:r>
        <w:rPr>
          <w:w w:val="95"/>
        </w:rPr>
        <w:t>Fernbahn</w:t>
      </w:r>
    </w:p>
    <w:p>
      <w:pPr>
        <w:pStyle w:val="Heading2"/>
        <w:spacing w:before="205"/>
        <w:ind w:left="338"/>
      </w:pPr>
      <w:r>
        <w:rPr>
          <w:u w:val="single"/>
        </w:rPr>
        <w:t>Themenfrage:</w:t>
      </w:r>
      <w:r>
        <w:rPr/>
        <w:t> „Lauter, schneller, weiter – Zug um Zug zum Erfolg?“</w:t>
      </w:r>
    </w:p>
    <w:p>
      <w:pPr>
        <w:pStyle w:val="BodyText"/>
        <w:spacing w:before="10"/>
        <w:rPr>
          <w:rFonts w:ascii="Arial"/>
          <w:b/>
          <w:sz w:val="21"/>
        </w:rPr>
      </w:pPr>
    </w:p>
    <w:p>
      <w:pPr>
        <w:pStyle w:val="ListParagraph"/>
        <w:numPr>
          <w:ilvl w:val="0"/>
          <w:numId w:val="12"/>
        </w:numPr>
        <w:tabs>
          <w:tab w:pos="1047" w:val="left" w:leader="none"/>
          <w:tab w:pos="1408" w:val="left" w:leader="none"/>
        </w:tabs>
        <w:spacing w:line="360" w:lineRule="auto" w:before="56" w:after="0"/>
        <w:ind w:left="1409" w:right="1809" w:hanging="711"/>
        <w:jc w:val="left"/>
        <w:rPr>
          <w:sz w:val="22"/>
        </w:rPr>
      </w:pPr>
      <w:r>
        <w:rPr>
          <w:sz w:val="22"/>
        </w:rPr>
        <w:t>a.</w:t>
        <w:tab/>
        <w:t>Erschließe dir M1 (Karikatur). Notiere was in der Karikatur abgebildet ist. (EA, 4min) (</w:t>
      </w:r>
      <w:r>
        <w:rPr>
          <w:rFonts w:ascii="Arial" w:hAnsi="Arial"/>
          <w:b/>
          <w:sz w:val="22"/>
        </w:rPr>
        <w:t>Beschreibung</w:t>
      </w:r>
      <w:r>
        <w:rPr>
          <w:sz w:val="22"/>
        </w:rPr>
        <w:t>)</w:t>
      </w:r>
    </w:p>
    <w:p>
      <w:pPr>
        <w:pStyle w:val="BodyText"/>
        <w:spacing w:before="11"/>
        <w:rPr>
          <w:sz w:val="32"/>
        </w:rPr>
      </w:pPr>
    </w:p>
    <w:p>
      <w:pPr>
        <w:pStyle w:val="ListParagraph"/>
        <w:numPr>
          <w:ilvl w:val="0"/>
          <w:numId w:val="13"/>
        </w:numPr>
        <w:tabs>
          <w:tab w:pos="1046" w:val="left" w:leader="none"/>
          <w:tab w:pos="1047" w:val="left" w:leader="none"/>
        </w:tabs>
        <w:spacing w:line="360" w:lineRule="auto" w:before="0" w:after="0"/>
        <w:ind w:left="1058" w:right="2203" w:hanging="360"/>
        <w:jc w:val="left"/>
        <w:rPr>
          <w:sz w:val="22"/>
        </w:rPr>
      </w:pPr>
      <w:r>
        <w:rPr>
          <w:color w:val="2D74B5"/>
          <w:sz w:val="22"/>
        </w:rPr>
        <w:t>Menschen aus verschiedenen Klassen: Oberschicht im Vordergrund und im Wagon, Arbeiterschicht versucht die Lok aus den Gleisen zu</w:t>
      </w:r>
      <w:r>
        <w:rPr>
          <w:color w:val="2D74B5"/>
          <w:spacing w:val="-5"/>
          <w:sz w:val="22"/>
        </w:rPr>
        <w:t> </w:t>
      </w:r>
      <w:r>
        <w:rPr>
          <w:color w:val="2D74B5"/>
          <w:sz w:val="22"/>
        </w:rPr>
        <w:t>heben</w:t>
      </w:r>
    </w:p>
    <w:p>
      <w:pPr>
        <w:pStyle w:val="ListParagraph"/>
        <w:numPr>
          <w:ilvl w:val="0"/>
          <w:numId w:val="13"/>
        </w:numPr>
        <w:tabs>
          <w:tab w:pos="1046" w:val="left" w:leader="none"/>
          <w:tab w:pos="1047" w:val="left" w:leader="none"/>
        </w:tabs>
        <w:spacing w:line="240" w:lineRule="auto" w:before="1" w:after="0"/>
        <w:ind w:left="1046" w:right="0" w:hanging="349"/>
        <w:jc w:val="left"/>
        <w:rPr>
          <w:sz w:val="22"/>
        </w:rPr>
      </w:pPr>
      <w:r>
        <w:rPr>
          <w:color w:val="2D74B5"/>
          <w:sz w:val="22"/>
        </w:rPr>
        <w:t>Menschen im Wagon</w:t>
      </w:r>
      <w:r>
        <w:rPr>
          <w:color w:val="2D74B5"/>
          <w:spacing w:val="-6"/>
          <w:sz w:val="22"/>
        </w:rPr>
        <w:t> </w:t>
      </w:r>
      <w:r>
        <w:rPr>
          <w:color w:val="2D74B5"/>
          <w:sz w:val="22"/>
        </w:rPr>
        <w:t>erbost</w:t>
      </w:r>
    </w:p>
    <w:p>
      <w:pPr>
        <w:pStyle w:val="ListParagraph"/>
        <w:numPr>
          <w:ilvl w:val="0"/>
          <w:numId w:val="13"/>
        </w:numPr>
        <w:tabs>
          <w:tab w:pos="1046" w:val="left" w:leader="none"/>
          <w:tab w:pos="1047" w:val="left" w:leader="none"/>
        </w:tabs>
        <w:spacing w:line="360" w:lineRule="auto" w:before="134" w:after="0"/>
        <w:ind w:left="1058" w:right="1543" w:hanging="360"/>
        <w:jc w:val="left"/>
        <w:rPr>
          <w:sz w:val="22"/>
        </w:rPr>
      </w:pPr>
      <w:r>
        <w:rPr>
          <w:color w:val="2D74B5"/>
          <w:sz w:val="22"/>
        </w:rPr>
        <w:t>Im Bildhintergrund: Postkutsche, gezogen von Pferden fährt an Zug vorbei, Kutscher grüßt, kann aber auch Schadenfreude</w:t>
      </w:r>
      <w:r>
        <w:rPr>
          <w:color w:val="2D74B5"/>
          <w:spacing w:val="-3"/>
          <w:sz w:val="22"/>
        </w:rPr>
        <w:t> </w:t>
      </w:r>
      <w:r>
        <w:rPr>
          <w:color w:val="2D74B5"/>
          <w:sz w:val="22"/>
        </w:rPr>
        <w:t>sein</w:t>
      </w:r>
    </w:p>
    <w:p>
      <w:pPr>
        <w:pStyle w:val="BodyText"/>
      </w:pPr>
    </w:p>
    <w:p>
      <w:pPr>
        <w:pStyle w:val="BodyText"/>
        <w:spacing w:before="2"/>
        <w:rPr>
          <w:sz w:val="24"/>
        </w:rPr>
      </w:pPr>
    </w:p>
    <w:p>
      <w:pPr>
        <w:pStyle w:val="BodyText"/>
        <w:tabs>
          <w:tab w:pos="1429" w:val="left" w:leader="none"/>
        </w:tabs>
        <w:spacing w:line="360" w:lineRule="auto"/>
        <w:ind w:left="1459" w:right="1706" w:hanging="401"/>
      </w:pPr>
      <w:r>
        <w:rPr/>
        <w:t>b.</w:t>
        <w:tab/>
        <w:t>Diskutiere mit deinem Partner welche Meinung zur Fernbahn in M1 dargestellt wird. (PA, 3min).</w:t>
      </w:r>
      <w:r>
        <w:rPr>
          <w:spacing w:val="-6"/>
        </w:rPr>
        <w:t> </w:t>
      </w:r>
      <w:r>
        <w:rPr/>
        <w:t>(</w:t>
      </w:r>
      <w:r>
        <w:rPr>
          <w:rFonts w:ascii="Arial"/>
          <w:b/>
        </w:rPr>
        <w:t>Analyse</w:t>
      </w:r>
      <w:r>
        <w:rPr/>
        <w:t>)</w:t>
      </w:r>
    </w:p>
    <w:p>
      <w:pPr>
        <w:pStyle w:val="BodyText"/>
      </w:pPr>
    </w:p>
    <w:p>
      <w:pPr>
        <w:pStyle w:val="ListParagraph"/>
        <w:numPr>
          <w:ilvl w:val="0"/>
          <w:numId w:val="13"/>
        </w:numPr>
        <w:tabs>
          <w:tab w:pos="1046" w:val="left" w:leader="none"/>
          <w:tab w:pos="1047" w:val="left" w:leader="none"/>
        </w:tabs>
        <w:spacing w:line="357" w:lineRule="auto" w:before="135" w:after="0"/>
        <w:ind w:left="1058" w:right="2050" w:hanging="360"/>
        <w:jc w:val="left"/>
        <w:rPr>
          <w:sz w:val="22"/>
        </w:rPr>
      </w:pPr>
      <w:r>
        <w:rPr>
          <w:color w:val="2D74B5"/>
          <w:sz w:val="22"/>
        </w:rPr>
        <w:t>Zeigt Unmut der Menschen, Gewalt an Lokomotive, Angst, lieber mit Kutsche fahren, altbekannt,</w:t>
      </w:r>
      <w:r>
        <w:rPr>
          <w:color w:val="2D74B5"/>
          <w:spacing w:val="-1"/>
          <w:sz w:val="22"/>
        </w:rPr>
        <w:t> </w:t>
      </w:r>
      <w:r>
        <w:rPr>
          <w:color w:val="2D74B5"/>
          <w:sz w:val="22"/>
        </w:rPr>
        <w:t>sicher</w:t>
      </w:r>
    </w:p>
    <w:p>
      <w:pPr>
        <w:pStyle w:val="ListParagraph"/>
        <w:numPr>
          <w:ilvl w:val="0"/>
          <w:numId w:val="13"/>
        </w:numPr>
        <w:tabs>
          <w:tab w:pos="1046" w:val="left" w:leader="none"/>
          <w:tab w:pos="1047" w:val="left" w:leader="none"/>
        </w:tabs>
        <w:spacing w:line="240" w:lineRule="auto" w:before="4" w:after="0"/>
        <w:ind w:left="1046" w:right="0" w:hanging="349"/>
        <w:jc w:val="left"/>
        <w:rPr>
          <w:sz w:val="22"/>
        </w:rPr>
      </w:pPr>
      <w:r>
        <w:rPr>
          <w:color w:val="2D74B5"/>
          <w:sz w:val="22"/>
        </w:rPr>
        <w:t>Aber auch Reaktion, dass Menschen bereit waren für das</w:t>
      </w:r>
      <w:r>
        <w:rPr>
          <w:color w:val="2D74B5"/>
          <w:spacing w:val="-13"/>
          <w:sz w:val="22"/>
        </w:rPr>
        <w:t> </w:t>
      </w:r>
      <w:r>
        <w:rPr>
          <w:color w:val="2D74B5"/>
          <w:sz w:val="22"/>
        </w:rPr>
        <w:t>Neue</w:t>
      </w:r>
    </w:p>
    <w:p>
      <w:pPr>
        <w:pStyle w:val="ListParagraph"/>
        <w:numPr>
          <w:ilvl w:val="0"/>
          <w:numId w:val="13"/>
        </w:numPr>
        <w:tabs>
          <w:tab w:pos="1046" w:val="left" w:leader="none"/>
          <w:tab w:pos="1047" w:val="left" w:leader="none"/>
        </w:tabs>
        <w:spacing w:line="240" w:lineRule="auto" w:before="135" w:after="0"/>
        <w:ind w:left="1046" w:right="0" w:hanging="349"/>
        <w:jc w:val="left"/>
        <w:rPr>
          <w:sz w:val="22"/>
        </w:rPr>
      </w:pPr>
      <w:r>
        <w:rPr>
          <w:color w:val="2D74B5"/>
          <w:sz w:val="22"/>
        </w:rPr>
        <w:t>Tendenz: eher negative Sicht auf Lokomotive und dessen</w:t>
      </w:r>
      <w:r>
        <w:rPr>
          <w:color w:val="2D74B5"/>
          <w:spacing w:val="-9"/>
          <w:sz w:val="22"/>
        </w:rPr>
        <w:t> </w:t>
      </w:r>
      <w:r>
        <w:rPr>
          <w:color w:val="2D74B5"/>
          <w:sz w:val="22"/>
        </w:rPr>
        <w:t>Fortschritt</w:t>
      </w:r>
    </w:p>
    <w:p>
      <w:pPr>
        <w:pStyle w:val="BodyText"/>
      </w:pPr>
    </w:p>
    <w:p>
      <w:pPr>
        <w:pStyle w:val="BodyText"/>
      </w:pPr>
    </w:p>
    <w:p>
      <w:pPr>
        <w:pStyle w:val="BodyText"/>
        <w:tabs>
          <w:tab w:pos="1418" w:val="left" w:leader="none"/>
        </w:tabs>
        <w:spacing w:line="360" w:lineRule="auto" w:before="1"/>
        <w:ind w:left="1418" w:right="1485" w:hanging="360"/>
      </w:pPr>
      <w:r>
        <w:rPr/>
        <w:t>c.</w:t>
        <w:tab/>
        <w:t>Vermutet welche Gründe die Menschen gehabt haben könnten, so auf die Fernbahn zu reagieren. (PA, 3 min)</w:t>
      </w:r>
      <w:r>
        <w:rPr>
          <w:spacing w:val="-12"/>
        </w:rPr>
        <w:t> </w:t>
      </w:r>
      <w:r>
        <w:rPr/>
        <w:t>(</w:t>
      </w:r>
      <w:r>
        <w:rPr>
          <w:rFonts w:ascii="Arial" w:hAnsi="Arial"/>
          <w:b/>
        </w:rPr>
        <w:t>Interpretation</w:t>
      </w:r>
      <w:r>
        <w:rPr/>
        <w:t>)</w:t>
      </w:r>
    </w:p>
    <w:p>
      <w:pPr>
        <w:pStyle w:val="BodyText"/>
        <w:spacing w:before="10"/>
        <w:rPr>
          <w:sz w:val="32"/>
        </w:rPr>
      </w:pPr>
    </w:p>
    <w:p>
      <w:pPr>
        <w:pStyle w:val="ListParagraph"/>
        <w:numPr>
          <w:ilvl w:val="0"/>
          <w:numId w:val="13"/>
        </w:numPr>
        <w:tabs>
          <w:tab w:pos="1046" w:val="left" w:leader="none"/>
          <w:tab w:pos="1047" w:val="left" w:leader="none"/>
        </w:tabs>
        <w:spacing w:line="240" w:lineRule="auto" w:before="0" w:after="0"/>
        <w:ind w:left="1046" w:right="0" w:hanging="349"/>
        <w:jc w:val="left"/>
        <w:rPr>
          <w:sz w:val="22"/>
        </w:rPr>
      </w:pPr>
      <w:r>
        <w:rPr>
          <w:color w:val="2D74B5"/>
          <w:sz w:val="22"/>
        </w:rPr>
        <w:t>Angst vor dem Unbekannten (Groß, Fernbahn aus</w:t>
      </w:r>
      <w:r>
        <w:rPr>
          <w:color w:val="2D74B5"/>
          <w:spacing w:val="-1"/>
          <w:sz w:val="22"/>
        </w:rPr>
        <w:t> </w:t>
      </w:r>
      <w:r>
        <w:rPr>
          <w:color w:val="2D74B5"/>
          <w:sz w:val="22"/>
        </w:rPr>
        <w:t>Metall/Eisen),</w:t>
      </w:r>
    </w:p>
    <w:p>
      <w:pPr>
        <w:pStyle w:val="ListParagraph"/>
        <w:numPr>
          <w:ilvl w:val="0"/>
          <w:numId w:val="13"/>
        </w:numPr>
        <w:tabs>
          <w:tab w:pos="1097" w:val="left" w:leader="none"/>
          <w:tab w:pos="1098" w:val="left" w:leader="none"/>
        </w:tabs>
        <w:spacing w:line="240" w:lineRule="auto" w:before="135" w:after="0"/>
        <w:ind w:left="1097" w:right="0" w:hanging="400"/>
        <w:jc w:val="left"/>
        <w:rPr>
          <w:sz w:val="22"/>
        </w:rPr>
      </w:pPr>
      <w:r>
        <w:rPr>
          <w:color w:val="2D74B5"/>
          <w:sz w:val="22"/>
        </w:rPr>
        <w:t>laut,</w:t>
      </w:r>
    </w:p>
    <w:p>
      <w:pPr>
        <w:pStyle w:val="ListParagraph"/>
        <w:numPr>
          <w:ilvl w:val="0"/>
          <w:numId w:val="13"/>
        </w:numPr>
        <w:tabs>
          <w:tab w:pos="1046" w:val="left" w:leader="none"/>
          <w:tab w:pos="1047" w:val="left" w:leader="none"/>
        </w:tabs>
        <w:spacing w:line="240" w:lineRule="auto" w:before="135" w:after="0"/>
        <w:ind w:left="1046" w:right="0" w:hanging="349"/>
        <w:jc w:val="left"/>
        <w:rPr>
          <w:sz w:val="22"/>
        </w:rPr>
      </w:pPr>
      <w:r>
        <w:rPr>
          <w:color w:val="2D74B5"/>
          <w:sz w:val="22"/>
        </w:rPr>
        <w:t>sehr</w:t>
      </w:r>
      <w:r>
        <w:rPr>
          <w:color w:val="2D74B5"/>
          <w:spacing w:val="-1"/>
          <w:sz w:val="22"/>
        </w:rPr>
        <w:t> </w:t>
      </w:r>
      <w:r>
        <w:rPr>
          <w:color w:val="2D74B5"/>
          <w:sz w:val="22"/>
        </w:rPr>
        <w:t>schnell</w:t>
      </w:r>
    </w:p>
    <w:p>
      <w:pPr>
        <w:spacing w:after="0" w:line="240" w:lineRule="auto"/>
        <w:jc w:val="left"/>
        <w:rPr>
          <w:sz w:val="22"/>
        </w:rPr>
        <w:sectPr>
          <w:headerReference w:type="default" r:id="rId47"/>
          <w:footerReference w:type="default" r:id="rId48"/>
          <w:pgSz w:w="11910" w:h="16840"/>
          <w:pgMar w:header="710" w:footer="1324" w:top="1020" w:bottom="1520" w:left="1080" w:right="140"/>
        </w:sectPr>
      </w:pPr>
    </w:p>
    <w:p>
      <w:pPr>
        <w:pStyle w:val="BodyText"/>
        <w:rPr>
          <w:sz w:val="20"/>
        </w:rPr>
      </w:pPr>
    </w:p>
    <w:p>
      <w:pPr>
        <w:pStyle w:val="BodyText"/>
        <w:spacing w:before="5"/>
        <w:rPr>
          <w:sz w:val="19"/>
        </w:rPr>
      </w:pPr>
    </w:p>
    <w:p>
      <w:pPr>
        <w:pStyle w:val="ListParagraph"/>
        <w:numPr>
          <w:ilvl w:val="0"/>
          <w:numId w:val="12"/>
        </w:numPr>
        <w:tabs>
          <w:tab w:pos="1127" w:val="left" w:leader="none"/>
          <w:tab w:pos="1128" w:val="left" w:leader="none"/>
        </w:tabs>
        <w:spacing w:line="504" w:lineRule="auto" w:before="56" w:after="0"/>
        <w:ind w:left="1409" w:right="1316" w:hanging="711"/>
        <w:jc w:val="left"/>
        <w:rPr>
          <w:sz w:val="22"/>
        </w:rPr>
      </w:pPr>
      <w:r>
        <w:rPr/>
        <w:pict>
          <v:shape style="position:absolute;margin-left:119.300003pt;margin-top:51.073624pt;width:399.95pt;height:163.25pt;mso-position-horizontal-relative:page;mso-position-vertical-relative:paragraph;z-index:1577318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8"/>
                    <w:gridCol w:w="3956"/>
                  </w:tblGrid>
                  <w:tr>
                    <w:trPr>
                      <w:trHeight w:val="402" w:hRule="atLeast"/>
                    </w:trPr>
                    <w:tc>
                      <w:tcPr>
                        <w:tcW w:w="4028" w:type="dxa"/>
                      </w:tcPr>
                      <w:p>
                        <w:pPr>
                          <w:pStyle w:val="TableParagraph"/>
                          <w:ind w:left="0"/>
                          <w:rPr>
                            <w:rFonts w:ascii="Times New Roman"/>
                            <w:sz w:val="20"/>
                          </w:rPr>
                        </w:pPr>
                      </w:p>
                    </w:tc>
                    <w:tc>
                      <w:tcPr>
                        <w:tcW w:w="3956" w:type="dxa"/>
                      </w:tcPr>
                      <w:p>
                        <w:pPr>
                          <w:pStyle w:val="TableParagraph"/>
                          <w:spacing w:before="1"/>
                          <w:ind w:left="108"/>
                          <w:rPr>
                            <w:sz w:val="22"/>
                          </w:rPr>
                        </w:pPr>
                        <w:r>
                          <w:rPr>
                            <w:rFonts w:ascii="Arial"/>
                            <w:i/>
                            <w:sz w:val="22"/>
                          </w:rPr>
                          <w:t>Die </w:t>
                        </w:r>
                        <w:r>
                          <w:rPr>
                            <w:sz w:val="22"/>
                          </w:rPr>
                          <w:t>Fernbahn</w:t>
                        </w:r>
                      </w:p>
                    </w:tc>
                  </w:tr>
                  <w:tr>
                    <w:trPr>
                      <w:trHeight w:val="1612" w:hRule="atLeast"/>
                    </w:trPr>
                    <w:tc>
                      <w:tcPr>
                        <w:tcW w:w="4028" w:type="dxa"/>
                      </w:tcPr>
                      <w:p>
                        <w:pPr>
                          <w:pStyle w:val="TableParagraph"/>
                          <w:spacing w:before="1"/>
                          <w:rPr>
                            <w:sz w:val="22"/>
                          </w:rPr>
                        </w:pPr>
                        <w:r>
                          <w:rPr>
                            <w:sz w:val="22"/>
                          </w:rPr>
                          <w:t>Positive Wahrnehmung</w:t>
                        </w:r>
                      </w:p>
                    </w:tc>
                    <w:tc>
                      <w:tcPr>
                        <w:tcW w:w="3956" w:type="dxa"/>
                      </w:tcPr>
                      <w:p>
                        <w:pPr>
                          <w:pStyle w:val="TableParagraph"/>
                          <w:numPr>
                            <w:ilvl w:val="0"/>
                            <w:numId w:val="14"/>
                          </w:numPr>
                          <w:tabs>
                            <w:tab w:pos="226" w:val="left" w:leader="none"/>
                          </w:tabs>
                          <w:spacing w:line="240" w:lineRule="auto" w:before="1" w:after="0"/>
                          <w:ind w:left="225" w:right="0" w:hanging="118"/>
                          <w:jc w:val="left"/>
                          <w:rPr>
                            <w:sz w:val="22"/>
                          </w:rPr>
                        </w:pPr>
                        <w:r>
                          <w:rPr>
                            <w:color w:val="2D74B5"/>
                            <w:sz w:val="22"/>
                          </w:rPr>
                          <w:t>Begeisterung,</w:t>
                        </w:r>
                      </w:p>
                      <w:p>
                        <w:pPr>
                          <w:pStyle w:val="TableParagraph"/>
                          <w:numPr>
                            <w:ilvl w:val="0"/>
                            <w:numId w:val="14"/>
                          </w:numPr>
                          <w:tabs>
                            <w:tab w:pos="226" w:val="left" w:leader="none"/>
                          </w:tabs>
                          <w:spacing w:line="240" w:lineRule="auto" w:before="132" w:after="0"/>
                          <w:ind w:left="225" w:right="0" w:hanging="118"/>
                          <w:jc w:val="left"/>
                          <w:rPr>
                            <w:sz w:val="22"/>
                          </w:rPr>
                        </w:pPr>
                        <w:r>
                          <w:rPr>
                            <w:color w:val="2D74B5"/>
                            <w:sz w:val="22"/>
                          </w:rPr>
                          <w:t>schnelle</w:t>
                        </w:r>
                        <w:r>
                          <w:rPr>
                            <w:color w:val="2D74B5"/>
                            <w:spacing w:val="-4"/>
                            <w:sz w:val="22"/>
                          </w:rPr>
                          <w:t> </w:t>
                        </w:r>
                        <w:r>
                          <w:rPr>
                            <w:color w:val="2D74B5"/>
                            <w:sz w:val="22"/>
                          </w:rPr>
                          <w:t>Fahrt</w:t>
                        </w:r>
                      </w:p>
                      <w:p>
                        <w:pPr>
                          <w:pStyle w:val="TableParagraph"/>
                          <w:numPr>
                            <w:ilvl w:val="0"/>
                            <w:numId w:val="14"/>
                          </w:numPr>
                          <w:tabs>
                            <w:tab w:pos="226" w:val="left" w:leader="none"/>
                          </w:tabs>
                          <w:spacing w:line="240" w:lineRule="auto" w:before="135" w:after="0"/>
                          <w:ind w:left="225" w:right="0" w:hanging="118"/>
                          <w:jc w:val="left"/>
                          <w:rPr>
                            <w:sz w:val="22"/>
                          </w:rPr>
                        </w:pPr>
                        <w:r>
                          <w:rPr>
                            <w:color w:val="2D74B5"/>
                            <w:sz w:val="22"/>
                          </w:rPr>
                          <w:t>Neugier</w:t>
                        </w:r>
                      </w:p>
                      <w:p>
                        <w:pPr>
                          <w:pStyle w:val="TableParagraph"/>
                          <w:numPr>
                            <w:ilvl w:val="0"/>
                            <w:numId w:val="14"/>
                          </w:numPr>
                          <w:tabs>
                            <w:tab w:pos="226" w:val="left" w:leader="none"/>
                          </w:tabs>
                          <w:spacing w:line="240" w:lineRule="auto" w:before="135" w:after="0"/>
                          <w:ind w:left="225" w:right="0" w:hanging="118"/>
                          <w:jc w:val="left"/>
                          <w:rPr>
                            <w:sz w:val="22"/>
                          </w:rPr>
                        </w:pPr>
                        <w:r>
                          <w:rPr>
                            <w:color w:val="2D74B5"/>
                            <w:sz w:val="22"/>
                          </w:rPr>
                          <w:t>Freude des</w:t>
                        </w:r>
                        <w:r>
                          <w:rPr>
                            <w:color w:val="2D74B5"/>
                            <w:spacing w:val="-1"/>
                            <w:sz w:val="22"/>
                          </w:rPr>
                          <w:t> </w:t>
                        </w:r>
                        <w:r>
                          <w:rPr>
                            <w:color w:val="2D74B5"/>
                            <w:sz w:val="22"/>
                          </w:rPr>
                          <w:t>Erfolgs</w:t>
                        </w:r>
                      </w:p>
                    </w:tc>
                  </w:tr>
                  <w:tr>
                    <w:trPr>
                      <w:trHeight w:val="1209" w:hRule="atLeast"/>
                    </w:trPr>
                    <w:tc>
                      <w:tcPr>
                        <w:tcW w:w="4028" w:type="dxa"/>
                      </w:tcPr>
                      <w:p>
                        <w:pPr>
                          <w:pStyle w:val="TableParagraph"/>
                          <w:spacing w:line="268" w:lineRule="exact"/>
                          <w:rPr>
                            <w:sz w:val="22"/>
                          </w:rPr>
                        </w:pPr>
                        <w:r>
                          <w:rPr>
                            <w:sz w:val="22"/>
                          </w:rPr>
                          <w:t>Negative Wahrnehmung</w:t>
                        </w:r>
                      </w:p>
                    </w:tc>
                    <w:tc>
                      <w:tcPr>
                        <w:tcW w:w="3956" w:type="dxa"/>
                      </w:tcPr>
                      <w:p>
                        <w:pPr>
                          <w:pStyle w:val="TableParagraph"/>
                          <w:numPr>
                            <w:ilvl w:val="0"/>
                            <w:numId w:val="15"/>
                          </w:numPr>
                          <w:tabs>
                            <w:tab w:pos="226" w:val="left" w:leader="none"/>
                          </w:tabs>
                          <w:spacing w:line="268" w:lineRule="exact" w:before="0" w:after="0"/>
                          <w:ind w:left="225" w:right="0" w:hanging="118"/>
                          <w:jc w:val="left"/>
                          <w:rPr>
                            <w:sz w:val="22"/>
                          </w:rPr>
                        </w:pPr>
                        <w:r>
                          <w:rPr>
                            <w:color w:val="2D74B5"/>
                            <w:sz w:val="22"/>
                          </w:rPr>
                          <w:t>Unbekanntes</w:t>
                        </w:r>
                        <w:r>
                          <w:rPr>
                            <w:color w:val="2D74B5"/>
                            <w:spacing w:val="-4"/>
                            <w:sz w:val="22"/>
                          </w:rPr>
                          <w:t> </w:t>
                        </w:r>
                        <w:r>
                          <w:rPr>
                            <w:color w:val="2D74B5"/>
                            <w:sz w:val="22"/>
                          </w:rPr>
                          <w:t>Fortbewegungsmittel</w:t>
                        </w:r>
                      </w:p>
                      <w:p>
                        <w:pPr>
                          <w:pStyle w:val="TableParagraph"/>
                          <w:numPr>
                            <w:ilvl w:val="0"/>
                            <w:numId w:val="15"/>
                          </w:numPr>
                          <w:tabs>
                            <w:tab w:pos="226" w:val="left" w:leader="none"/>
                          </w:tabs>
                          <w:spacing w:line="240" w:lineRule="auto" w:before="134" w:after="0"/>
                          <w:ind w:left="225" w:right="0" w:hanging="118"/>
                          <w:jc w:val="left"/>
                          <w:rPr>
                            <w:sz w:val="22"/>
                          </w:rPr>
                        </w:pPr>
                        <w:r>
                          <w:rPr>
                            <w:color w:val="2D74B5"/>
                            <w:sz w:val="22"/>
                          </w:rPr>
                          <w:t>Angst</w:t>
                        </w:r>
                      </w:p>
                      <w:p>
                        <w:pPr>
                          <w:pStyle w:val="TableParagraph"/>
                          <w:numPr>
                            <w:ilvl w:val="0"/>
                            <w:numId w:val="15"/>
                          </w:numPr>
                          <w:tabs>
                            <w:tab w:pos="226" w:val="left" w:leader="none"/>
                          </w:tabs>
                          <w:spacing w:line="240" w:lineRule="auto" w:before="136" w:after="0"/>
                          <w:ind w:left="225" w:right="0" w:hanging="118"/>
                          <w:jc w:val="left"/>
                          <w:rPr>
                            <w:sz w:val="22"/>
                          </w:rPr>
                        </w:pPr>
                        <w:r>
                          <w:rPr>
                            <w:color w:val="2D74B5"/>
                            <w:sz w:val="22"/>
                          </w:rPr>
                          <w:t>groß und</w:t>
                        </w:r>
                        <w:r>
                          <w:rPr>
                            <w:color w:val="2D74B5"/>
                            <w:spacing w:val="-4"/>
                            <w:sz w:val="22"/>
                          </w:rPr>
                          <w:t> </w:t>
                        </w:r>
                        <w:r>
                          <w:rPr>
                            <w:color w:val="2D74B5"/>
                            <w:sz w:val="22"/>
                          </w:rPr>
                          <w:t>schnell</w:t>
                        </w:r>
                      </w:p>
                    </w:tc>
                  </w:tr>
                </w:tbl>
                <w:p>
                  <w:pPr>
                    <w:pStyle w:val="BodyText"/>
                  </w:pPr>
                </w:p>
              </w:txbxContent>
            </v:textbox>
            <w10:wrap type="none"/>
          </v:shape>
        </w:pict>
      </w:r>
      <w:r>
        <w:rPr>
          <w:sz w:val="22"/>
        </w:rPr>
        <w:t>a. Lies nun das Zitat Q1 (Textquelle, transkribiert). Vergleiche in Tabellenform die Meinung der Karikatur M1 mit Q1 (EA,</w:t>
      </w:r>
      <w:r>
        <w:rPr>
          <w:spacing w:val="-11"/>
          <w:sz w:val="22"/>
        </w:rPr>
        <w:t> </w:t>
      </w:r>
      <w:r>
        <w:rPr>
          <w:sz w:val="22"/>
        </w:rPr>
        <w:t>4min)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1418" w:val="left" w:leader="none"/>
        </w:tabs>
        <w:spacing w:line="360" w:lineRule="auto" w:before="172"/>
        <w:ind w:left="1418" w:right="1889" w:hanging="360"/>
      </w:pPr>
      <w:r>
        <w:rPr/>
        <w:t>c.</w:t>
        <w:tab/>
        <w:t>Sprich mit deinem Sitznachbarn. Tauscht euch aus, welche Unterschiede ihr finden konntet. (PA,</w:t>
      </w:r>
      <w:r>
        <w:rPr>
          <w:spacing w:val="-1"/>
        </w:rPr>
        <w:t> </w:t>
      </w:r>
      <w:r>
        <w:rPr/>
        <w:t>4min)</w:t>
      </w:r>
    </w:p>
    <w:p>
      <w:pPr>
        <w:pStyle w:val="ListParagraph"/>
        <w:numPr>
          <w:ilvl w:val="0"/>
          <w:numId w:val="13"/>
        </w:numPr>
        <w:tabs>
          <w:tab w:pos="1046" w:val="left" w:leader="none"/>
          <w:tab w:pos="1047" w:val="left" w:leader="none"/>
        </w:tabs>
        <w:spacing w:line="240" w:lineRule="auto" w:before="1" w:after="0"/>
        <w:ind w:left="1046" w:right="0" w:hanging="349"/>
        <w:jc w:val="left"/>
        <w:rPr>
          <w:sz w:val="22"/>
        </w:rPr>
      </w:pPr>
      <w:r>
        <w:rPr>
          <w:color w:val="2D74B5"/>
          <w:sz w:val="22"/>
        </w:rPr>
        <w:t>Zu wenige Fahrten für die vielen Interessenten (Z.</w:t>
      </w:r>
      <w:r>
        <w:rPr>
          <w:color w:val="2D74B5"/>
          <w:spacing w:val="-7"/>
          <w:sz w:val="22"/>
        </w:rPr>
        <w:t> </w:t>
      </w:r>
      <w:r>
        <w:rPr>
          <w:color w:val="2D74B5"/>
          <w:sz w:val="22"/>
        </w:rPr>
        <w:t>3-5)</w:t>
      </w:r>
    </w:p>
    <w:p>
      <w:pPr>
        <w:pStyle w:val="ListParagraph"/>
        <w:numPr>
          <w:ilvl w:val="0"/>
          <w:numId w:val="13"/>
        </w:numPr>
        <w:tabs>
          <w:tab w:pos="1046" w:val="left" w:leader="none"/>
          <w:tab w:pos="1047" w:val="left" w:leader="none"/>
        </w:tabs>
        <w:spacing w:line="240" w:lineRule="auto" w:before="134" w:after="0"/>
        <w:ind w:left="1046" w:right="0" w:hanging="349"/>
        <w:jc w:val="left"/>
        <w:rPr>
          <w:sz w:val="22"/>
        </w:rPr>
      </w:pPr>
      <w:r>
        <w:rPr>
          <w:color w:val="2D74B5"/>
          <w:sz w:val="22"/>
        </w:rPr>
        <w:t>Große Freude und Begeisterung bei Publikum (Z.</w:t>
      </w:r>
      <w:r>
        <w:rPr>
          <w:color w:val="2D74B5"/>
          <w:spacing w:val="-6"/>
          <w:sz w:val="22"/>
        </w:rPr>
        <w:t> </w:t>
      </w:r>
      <w:r>
        <w:rPr>
          <w:color w:val="2D74B5"/>
          <w:sz w:val="22"/>
        </w:rPr>
        <w:t>6f.)</w:t>
      </w:r>
    </w:p>
    <w:p>
      <w:pPr>
        <w:pStyle w:val="ListParagraph"/>
        <w:numPr>
          <w:ilvl w:val="0"/>
          <w:numId w:val="13"/>
        </w:numPr>
        <w:tabs>
          <w:tab w:pos="1046" w:val="left" w:leader="none"/>
          <w:tab w:pos="1047" w:val="left" w:leader="none"/>
        </w:tabs>
        <w:spacing w:line="240" w:lineRule="auto" w:before="135" w:after="0"/>
        <w:ind w:left="1046" w:right="0" w:hanging="349"/>
        <w:jc w:val="left"/>
        <w:rPr>
          <w:sz w:val="22"/>
        </w:rPr>
      </w:pPr>
      <w:r>
        <w:rPr>
          <w:color w:val="2D74B5"/>
          <w:sz w:val="22"/>
        </w:rPr>
        <w:t>Zahlreiches Publikum und großes Treiben für Fahrkarten (Z.</w:t>
      </w:r>
      <w:r>
        <w:rPr>
          <w:color w:val="2D74B5"/>
          <w:spacing w:val="-6"/>
          <w:sz w:val="22"/>
        </w:rPr>
        <w:t> </w:t>
      </w:r>
      <w:r>
        <w:rPr>
          <w:color w:val="2D74B5"/>
          <w:sz w:val="22"/>
        </w:rPr>
        <w:t>13-15)</w:t>
      </w:r>
    </w:p>
    <w:p>
      <w:pPr>
        <w:pStyle w:val="ListParagraph"/>
        <w:numPr>
          <w:ilvl w:val="0"/>
          <w:numId w:val="13"/>
        </w:numPr>
        <w:tabs>
          <w:tab w:pos="1046" w:val="left" w:leader="none"/>
          <w:tab w:pos="1047" w:val="left" w:leader="none"/>
        </w:tabs>
        <w:spacing w:line="240" w:lineRule="auto" w:before="134" w:after="0"/>
        <w:ind w:left="1046" w:right="0" w:hanging="349"/>
        <w:jc w:val="left"/>
        <w:rPr>
          <w:sz w:val="22"/>
        </w:rPr>
      </w:pPr>
      <w:r>
        <w:rPr>
          <w:color w:val="2D74B5"/>
          <w:sz w:val="22"/>
        </w:rPr>
        <w:t>Begeisterung bei Zuschauern beim Sehen der Fahrt</w:t>
      </w:r>
      <w:r>
        <w:rPr>
          <w:color w:val="2D74B5"/>
          <w:spacing w:val="-5"/>
          <w:sz w:val="22"/>
        </w:rPr>
        <w:t> </w:t>
      </w:r>
      <w:r>
        <w:rPr>
          <w:color w:val="2D74B5"/>
          <w:sz w:val="22"/>
        </w:rPr>
        <w:t>(Z.19)</w:t>
      </w:r>
    </w:p>
    <w:p>
      <w:pPr>
        <w:pStyle w:val="ListParagraph"/>
        <w:numPr>
          <w:ilvl w:val="0"/>
          <w:numId w:val="13"/>
        </w:numPr>
        <w:tabs>
          <w:tab w:pos="1046" w:val="left" w:leader="none"/>
          <w:tab w:pos="1047" w:val="left" w:leader="none"/>
        </w:tabs>
        <w:spacing w:line="240" w:lineRule="auto" w:before="136" w:after="0"/>
        <w:ind w:left="1046" w:right="0" w:hanging="349"/>
        <w:jc w:val="left"/>
        <w:rPr>
          <w:sz w:val="22"/>
        </w:rPr>
      </w:pPr>
      <w:r>
        <w:rPr>
          <w:color w:val="2D74B5"/>
          <w:sz w:val="22"/>
        </w:rPr>
        <w:t>Kürzere Fahrtzeit als vorher (43 min von Leipzig nach Wurzen)</w:t>
      </w:r>
      <w:r>
        <w:rPr>
          <w:color w:val="2D74B5"/>
          <w:spacing w:val="-14"/>
          <w:sz w:val="22"/>
        </w:rPr>
        <w:t> </w:t>
      </w:r>
      <w:r>
        <w:rPr>
          <w:color w:val="2D74B5"/>
          <w:sz w:val="22"/>
        </w:rPr>
        <w:t>(Z.20f.)</w:t>
      </w:r>
    </w:p>
    <w:p>
      <w:pPr>
        <w:pStyle w:val="ListParagraph"/>
        <w:numPr>
          <w:ilvl w:val="0"/>
          <w:numId w:val="13"/>
        </w:numPr>
        <w:tabs>
          <w:tab w:pos="1046" w:val="left" w:leader="none"/>
          <w:tab w:pos="1047" w:val="left" w:leader="none"/>
        </w:tabs>
        <w:spacing w:line="240" w:lineRule="auto" w:before="132" w:after="0"/>
        <w:ind w:left="1046" w:right="0" w:hanging="349"/>
        <w:jc w:val="left"/>
        <w:rPr>
          <w:sz w:val="22"/>
        </w:rPr>
      </w:pPr>
      <w:r>
        <w:rPr>
          <w:color w:val="2D74B5"/>
          <w:sz w:val="22"/>
        </w:rPr>
        <w:t>Feierliche Ankunft durch Musikkorps und Jubelrufe (Z.</w:t>
      </w:r>
      <w:r>
        <w:rPr>
          <w:color w:val="2D74B5"/>
          <w:spacing w:val="-11"/>
          <w:sz w:val="22"/>
        </w:rPr>
        <w:t> </w:t>
      </w:r>
      <w:r>
        <w:rPr>
          <w:color w:val="2D74B5"/>
          <w:sz w:val="22"/>
        </w:rPr>
        <w:t>23-25)</w:t>
      </w:r>
    </w:p>
    <w:p>
      <w:pPr>
        <w:pStyle w:val="ListParagraph"/>
        <w:numPr>
          <w:ilvl w:val="0"/>
          <w:numId w:val="13"/>
        </w:numPr>
        <w:tabs>
          <w:tab w:pos="1046" w:val="left" w:leader="none"/>
          <w:tab w:pos="1047" w:val="left" w:leader="none"/>
        </w:tabs>
        <w:spacing w:line="240" w:lineRule="auto" w:before="134" w:after="0"/>
        <w:ind w:left="1046" w:right="0" w:hanging="349"/>
        <w:jc w:val="left"/>
        <w:rPr>
          <w:sz w:val="22"/>
        </w:rPr>
      </w:pPr>
      <w:r>
        <w:rPr/>
        <w:pict>
          <v:group style="position:absolute;margin-left:383.549988pt;margin-top:16.713642pt;width:195.05pt;height:242.2pt;mso-position-horizontal-relative:page;mso-position-vertical-relative:paragraph;z-index:-17156096" coordorigin="7671,334" coordsize="3901,4844">
            <v:shape style="position:absolute;left:7691;top:354;width:3861;height:4804" coordorigin="7691,354" coordsize="3861,4804" path="m10010,354l9943,1034,8334,1034,8259,1039,8187,1052,8117,1074,8052,1104,7990,1141,7932,1185,7879,1236,7832,1292,7791,1353,7756,1419,7729,1490,7708,1564,7695,1642,7691,1722,7691,4471,7695,4551,7708,4628,7729,4703,7756,4773,7791,4839,7832,4901,7879,4957,7932,5007,7990,5051,8052,5088,8117,5118,8187,5140,8259,5154,8334,5158,10908,5158,10983,5154,11056,5140,11125,5118,11191,5088,11253,5051,11311,5007,11363,4957,11411,4901,11452,4839,11487,4773,11514,4703,11535,4628,11548,4551,11552,4471,11552,1722,11548,1642,11535,1564,11514,1490,11487,1419,11452,1353,11411,1292,11363,1236,11311,1185,11253,1141,11191,1104,11125,1074,11056,1052,10983,1039,10908,1034,10010,354xe" filled="true" fillcolor="#ffffff" stroked="false">
              <v:path arrowok="t"/>
              <v:fill type="solid"/>
            </v:shape>
            <v:shape style="position:absolute;left:7691;top:354;width:3861;height:4804" coordorigin="7691,354" coordsize="3861,4804" path="m8334,1034l8259,1039,8187,1052,8117,1074,8052,1104,7990,1141,7932,1185,7879,1236,7832,1292,7791,1353,7756,1419,7729,1490,7708,1564,7695,1642,7691,1722,7691,2753,7691,4471,7695,4551,7708,4628,7729,4703,7756,4773,7791,4839,7832,4901,7879,4957,7932,5007,7990,5051,8052,5088,8117,5118,8187,5140,8259,5154,8334,5158,9943,5158,10908,5158,10983,5154,11056,5140,11125,5118,11191,5088,11253,5051,11311,5007,11363,4957,11411,4901,11452,4839,11487,4773,11514,4703,11535,4628,11548,4551,11552,4471,11552,2753,11552,1722,11548,1642,11535,1564,11514,1490,11487,1419,11452,1353,11411,1292,11363,1236,11311,1185,11253,1141,11191,1104,11125,1074,11056,1052,10983,1039,10908,1034,10010,354,9943,1034,8334,1034xe" filled="false" stroked="true" strokeweight="2pt" strokecolor="#70883e">
              <v:path arrowok="t"/>
              <v:stroke dashstyle="solid"/>
            </v:shape>
            <v:rect style="position:absolute;left:7957;top:4781;width:3333;height:142" filled="true" fillcolor="#ffffff" stroked="false">
              <v:fill type="solid"/>
            </v:rect>
            <w10:wrap type="none"/>
          </v:group>
        </w:pict>
      </w:r>
      <w:r>
        <w:rPr>
          <w:color w:val="2D74B5"/>
          <w:sz w:val="22"/>
        </w:rPr>
        <w:t>Beifall für Lokomotivführer Herr Zimmermann (Z.</w:t>
      </w:r>
      <w:r>
        <w:rPr>
          <w:color w:val="2D74B5"/>
          <w:spacing w:val="-8"/>
          <w:sz w:val="22"/>
        </w:rPr>
        <w:t> </w:t>
      </w:r>
      <w:r>
        <w:rPr>
          <w:color w:val="2D74B5"/>
          <w:sz w:val="22"/>
        </w:rPr>
        <w:t>28f.)</w:t>
      </w:r>
    </w:p>
    <w:p>
      <w:pPr>
        <w:pStyle w:val="BodyText"/>
        <w:spacing w:before="3"/>
        <w:rPr>
          <w:sz w:val="24"/>
        </w:rPr>
      </w:pPr>
    </w:p>
    <w:p>
      <w:pPr>
        <w:pStyle w:val="ListParagraph"/>
        <w:numPr>
          <w:ilvl w:val="0"/>
          <w:numId w:val="12"/>
        </w:numPr>
        <w:tabs>
          <w:tab w:pos="1175" w:val="left" w:leader="none"/>
          <w:tab w:pos="1176" w:val="left" w:leader="none"/>
        </w:tabs>
        <w:spacing w:line="240" w:lineRule="auto" w:before="0" w:after="0"/>
        <w:ind w:left="1175" w:right="0" w:hanging="478"/>
        <w:jc w:val="left"/>
        <w:rPr>
          <w:sz w:val="22"/>
        </w:rPr>
      </w:pPr>
      <w:r>
        <w:rPr>
          <w:sz w:val="22"/>
        </w:rPr>
        <w:t>Lies M2 (Darstellungstext). Notiere die Vorteile, die die damalige Fernbahn mit</w:t>
      </w:r>
      <w:r>
        <w:rPr>
          <w:spacing w:val="-7"/>
          <w:sz w:val="22"/>
        </w:rPr>
        <w:t> </w:t>
      </w:r>
      <w:r>
        <w:rPr>
          <w:sz w:val="22"/>
        </w:rPr>
        <w:t>sich</w:t>
      </w:r>
    </w:p>
    <w:p>
      <w:pPr>
        <w:pStyle w:val="BodyText"/>
        <w:spacing w:before="5"/>
        <w:rPr>
          <w:sz w:val="19"/>
        </w:rPr>
      </w:pPr>
    </w:p>
    <w:p>
      <w:pPr>
        <w:spacing w:after="0"/>
        <w:rPr>
          <w:sz w:val="19"/>
        </w:rPr>
        <w:sectPr>
          <w:headerReference w:type="default" r:id="rId49"/>
          <w:footerReference w:type="default" r:id="rId50"/>
          <w:pgSz w:w="11910" w:h="16840"/>
          <w:pgMar w:header="710" w:footer="1848" w:top="1020" w:bottom="2040" w:left="1080" w:right="140"/>
        </w:sectPr>
      </w:pPr>
    </w:p>
    <w:p>
      <w:pPr>
        <w:pStyle w:val="BodyText"/>
        <w:spacing w:before="56"/>
        <w:ind w:left="1358"/>
      </w:pPr>
      <w:r>
        <w:rPr/>
        <w:t>brachte. (EA, 10min)</w:t>
      </w:r>
    </w:p>
    <w:p>
      <w:pPr>
        <w:pStyle w:val="BodyText"/>
        <w:spacing w:before="2"/>
        <w:rPr>
          <w:sz w:val="24"/>
        </w:rPr>
      </w:pPr>
    </w:p>
    <w:p>
      <w:pPr>
        <w:pStyle w:val="ListParagraph"/>
        <w:numPr>
          <w:ilvl w:val="0"/>
          <w:numId w:val="13"/>
        </w:numPr>
        <w:tabs>
          <w:tab w:pos="807" w:val="left" w:leader="none"/>
        </w:tabs>
        <w:spacing w:line="240" w:lineRule="auto" w:before="0" w:after="0"/>
        <w:ind w:left="806" w:right="0" w:hanging="118"/>
        <w:jc w:val="left"/>
        <w:rPr>
          <w:sz w:val="22"/>
        </w:rPr>
      </w:pPr>
      <w:r>
        <w:rPr>
          <w:color w:val="2D74B5"/>
          <w:sz w:val="22"/>
        </w:rPr>
        <w:t>Transport von Waren und Personen mit hoher</w:t>
      </w:r>
      <w:r>
        <w:rPr>
          <w:color w:val="2D74B5"/>
          <w:spacing w:val="-15"/>
          <w:sz w:val="22"/>
        </w:rPr>
        <w:t> </w:t>
      </w:r>
      <w:r>
        <w:rPr>
          <w:color w:val="2D74B5"/>
          <w:sz w:val="22"/>
        </w:rPr>
        <w:t>Geschwindigkeit</w:t>
      </w:r>
    </w:p>
    <w:p>
      <w:pPr>
        <w:pStyle w:val="BodyText"/>
        <w:rPr>
          <w:sz w:val="24"/>
        </w:rPr>
      </w:pPr>
    </w:p>
    <w:p>
      <w:pPr>
        <w:pStyle w:val="BodyText"/>
        <w:spacing w:before="1"/>
        <w:ind w:left="1135"/>
      </w:pPr>
      <w:r>
        <w:rPr>
          <w:rFonts w:ascii="Wingdings" w:hAnsi="Wingdings"/>
          <w:color w:val="2D74B5"/>
          <w:w w:val="240"/>
        </w:rPr>
        <w:t>→</w:t>
      </w:r>
      <w:r>
        <w:rPr>
          <w:rFonts w:ascii="Times New Roman" w:hAnsi="Times New Roman"/>
          <w:color w:val="2D74B5"/>
          <w:spacing w:val="-86"/>
          <w:w w:val="240"/>
        </w:rPr>
        <w:t> </w:t>
      </w:r>
      <w:r>
        <w:rPr>
          <w:color w:val="2D74B5"/>
          <w:w w:val="120"/>
        </w:rPr>
        <w:t>Zeiteinsparung</w:t>
      </w:r>
    </w:p>
    <w:p>
      <w:pPr>
        <w:pStyle w:val="BodyText"/>
        <w:spacing w:before="2"/>
        <w:rPr>
          <w:sz w:val="24"/>
        </w:rPr>
      </w:pPr>
    </w:p>
    <w:p>
      <w:pPr>
        <w:pStyle w:val="ListParagraph"/>
        <w:numPr>
          <w:ilvl w:val="0"/>
          <w:numId w:val="13"/>
        </w:numPr>
        <w:tabs>
          <w:tab w:pos="1046" w:val="left" w:leader="none"/>
          <w:tab w:pos="1047" w:val="left" w:leader="none"/>
        </w:tabs>
        <w:spacing w:line="240" w:lineRule="auto" w:before="1" w:after="0"/>
        <w:ind w:left="1046" w:right="0" w:hanging="349"/>
        <w:jc w:val="left"/>
        <w:rPr>
          <w:sz w:val="22"/>
        </w:rPr>
      </w:pPr>
      <w:r>
        <w:rPr>
          <w:color w:val="2D74B5"/>
          <w:sz w:val="22"/>
        </w:rPr>
        <w:t>kostengünstige Transportmöglichkeit</w:t>
      </w:r>
    </w:p>
    <w:p>
      <w:pPr>
        <w:pStyle w:val="ListParagraph"/>
        <w:numPr>
          <w:ilvl w:val="0"/>
          <w:numId w:val="13"/>
        </w:numPr>
        <w:tabs>
          <w:tab w:pos="1046" w:val="left" w:leader="none"/>
          <w:tab w:pos="1047" w:val="left" w:leader="none"/>
        </w:tabs>
        <w:spacing w:line="240" w:lineRule="auto" w:before="134" w:after="0"/>
        <w:ind w:left="1046" w:right="0" w:hanging="349"/>
        <w:jc w:val="left"/>
        <w:rPr>
          <w:sz w:val="22"/>
        </w:rPr>
      </w:pPr>
      <w:r>
        <w:rPr>
          <w:color w:val="2D74B5"/>
          <w:sz w:val="22"/>
        </w:rPr>
        <w:t>Transport von größeren Mengen an Rohstoffen und</w:t>
      </w:r>
      <w:r>
        <w:rPr>
          <w:color w:val="2D74B5"/>
          <w:spacing w:val="-14"/>
          <w:sz w:val="22"/>
        </w:rPr>
        <w:t> </w:t>
      </w:r>
      <w:r>
        <w:rPr>
          <w:color w:val="2D74B5"/>
          <w:sz w:val="22"/>
        </w:rPr>
        <w:t>Waren</w:t>
      </w:r>
    </w:p>
    <w:p>
      <w:pPr>
        <w:pStyle w:val="ListParagraph"/>
        <w:numPr>
          <w:ilvl w:val="0"/>
          <w:numId w:val="13"/>
        </w:numPr>
        <w:tabs>
          <w:tab w:pos="1046" w:val="left" w:leader="none"/>
          <w:tab w:pos="1047" w:val="left" w:leader="none"/>
        </w:tabs>
        <w:spacing w:line="240" w:lineRule="auto" w:before="133" w:after="0"/>
        <w:ind w:left="1046" w:right="0" w:hanging="349"/>
        <w:jc w:val="left"/>
        <w:rPr>
          <w:sz w:val="22"/>
        </w:rPr>
      </w:pPr>
      <w:r>
        <w:rPr>
          <w:color w:val="2D74B5"/>
          <w:sz w:val="22"/>
        </w:rPr>
        <w:t>Transport über längere Strecken als</w:t>
      </w:r>
      <w:r>
        <w:rPr>
          <w:color w:val="2D74B5"/>
          <w:spacing w:val="-7"/>
          <w:sz w:val="22"/>
        </w:rPr>
        <w:t> </w:t>
      </w:r>
      <w:r>
        <w:rPr>
          <w:color w:val="2D74B5"/>
          <w:sz w:val="22"/>
        </w:rPr>
        <w:t>bisher</w:t>
      </w:r>
    </w:p>
    <w:p>
      <w:pPr>
        <w:pStyle w:val="ListParagraph"/>
        <w:numPr>
          <w:ilvl w:val="0"/>
          <w:numId w:val="13"/>
        </w:numPr>
        <w:tabs>
          <w:tab w:pos="1046" w:val="left" w:leader="none"/>
          <w:tab w:pos="1047" w:val="left" w:leader="none"/>
        </w:tabs>
        <w:spacing w:line="240" w:lineRule="auto" w:before="134" w:after="0"/>
        <w:ind w:left="1046" w:right="0" w:hanging="349"/>
        <w:jc w:val="left"/>
        <w:rPr>
          <w:sz w:val="22"/>
        </w:rPr>
      </w:pPr>
      <w:r>
        <w:rPr>
          <w:color w:val="2D74B5"/>
          <w:sz w:val="22"/>
        </w:rPr>
        <w:t>Bessere Vernetzung mit anderen</w:t>
      </w:r>
      <w:r>
        <w:rPr>
          <w:color w:val="2D74B5"/>
          <w:spacing w:val="-5"/>
          <w:sz w:val="22"/>
        </w:rPr>
        <w:t> </w:t>
      </w:r>
      <w:r>
        <w:rPr>
          <w:color w:val="2D74B5"/>
          <w:sz w:val="22"/>
        </w:rPr>
        <w:t>Städten</w:t>
      </w:r>
    </w:p>
    <w:p>
      <w:pPr>
        <w:pStyle w:val="BodyText"/>
        <w:spacing w:before="68"/>
        <w:ind w:left="409"/>
      </w:pPr>
      <w:r>
        <w:rPr/>
        <w:br w:type="column"/>
      </w:r>
      <w:r>
        <w:rPr>
          <w:u w:val="single"/>
        </w:rPr>
        <w:t>Infobox</w:t>
      </w:r>
    </w:p>
    <w:p>
      <w:pPr>
        <w:pStyle w:val="BodyText"/>
        <w:spacing w:line="259" w:lineRule="auto" w:before="186"/>
        <w:ind w:left="409" w:right="544"/>
      </w:pPr>
      <w:r>
        <w:rPr>
          <w:rFonts w:ascii="Arial" w:hAnsi="Arial"/>
          <w:w w:val="95"/>
        </w:rPr>
        <w:t>Eine</w:t>
      </w:r>
      <w:r>
        <w:rPr>
          <w:rFonts w:ascii="Arial" w:hAnsi="Arial"/>
          <w:spacing w:val="-38"/>
          <w:w w:val="95"/>
        </w:rPr>
        <w:t> </w:t>
      </w:r>
      <w:r>
        <w:rPr>
          <w:rFonts w:ascii="Arial" w:hAnsi="Arial"/>
          <w:w w:val="95"/>
        </w:rPr>
        <w:t>Lokomotive</w:t>
      </w:r>
      <w:r>
        <w:rPr>
          <w:rFonts w:ascii="Arial" w:hAnsi="Arial"/>
          <w:spacing w:val="-39"/>
          <w:w w:val="95"/>
        </w:rPr>
        <w:t> </w:t>
      </w:r>
      <w:r>
        <w:rPr>
          <w:rFonts w:ascii="Arial" w:hAnsi="Arial"/>
          <w:w w:val="95"/>
        </w:rPr>
        <w:t>wie</w:t>
      </w:r>
      <w:r>
        <w:rPr>
          <w:rFonts w:ascii="Arial" w:hAnsi="Arial"/>
          <w:spacing w:val="-38"/>
          <w:w w:val="95"/>
        </w:rPr>
        <w:t> </w:t>
      </w:r>
      <w:r>
        <w:rPr>
          <w:rFonts w:ascii="Arial" w:hAnsi="Arial"/>
          <w:w w:val="95"/>
        </w:rPr>
        <w:t>die</w:t>
      </w:r>
      <w:r>
        <w:rPr>
          <w:rFonts w:ascii="Arial" w:hAnsi="Arial"/>
          <w:spacing w:val="-38"/>
          <w:w w:val="95"/>
        </w:rPr>
        <w:t> </w:t>
      </w:r>
      <w:r>
        <w:rPr>
          <w:rFonts w:ascii="Arial" w:hAnsi="Arial"/>
          <w:w w:val="95"/>
        </w:rPr>
        <w:t>“SAXONIA” </w:t>
      </w:r>
      <w:r>
        <w:rPr/>
        <w:t>hatte eine Durchschnittsleistung von ca. 40 PS. Konnte aber auch Spitzengeschwindigkeiten von 60 PS erreichen. Das entspricht 60 Pferden, die eine Kutsche ziehen würden. Für damalige Verhältnisse waren 60 PS wahnsinnig schnell und es gab Menschen, die sich davor fürchteten.</w:t>
      </w:r>
    </w:p>
    <w:p>
      <w:pPr>
        <w:spacing w:after="0" w:line="259" w:lineRule="auto"/>
        <w:sectPr>
          <w:type w:val="continuous"/>
          <w:pgSz w:w="11910" w:h="16840"/>
          <w:pgMar w:top="1020" w:bottom="1780" w:left="1080" w:right="140"/>
          <w:cols w:num="2" w:equalWidth="0">
            <w:col w:w="6457" w:space="40"/>
            <w:col w:w="4193"/>
          </w:cols>
        </w:sectPr>
      </w:pPr>
    </w:p>
    <w:p>
      <w:pPr>
        <w:pStyle w:val="BodyText"/>
        <w:rPr>
          <w:sz w:val="20"/>
        </w:rPr>
      </w:pPr>
    </w:p>
    <w:p>
      <w:pPr>
        <w:pStyle w:val="BodyText"/>
        <w:rPr>
          <w:sz w:val="20"/>
        </w:rPr>
      </w:pPr>
    </w:p>
    <w:p>
      <w:pPr>
        <w:pStyle w:val="BodyText"/>
        <w:spacing w:before="2"/>
        <w:rPr>
          <w:sz w:val="23"/>
        </w:rPr>
      </w:pPr>
    </w:p>
    <w:p>
      <w:pPr>
        <w:pStyle w:val="BodyText"/>
        <w:spacing w:before="56"/>
        <w:ind w:left="1538"/>
      </w:pPr>
      <w:r>
        <w:rPr/>
        <w:pict>
          <v:shape style="position:absolute;margin-left:70.900002pt;margin-top:-9.226397pt;width:50.25pt;height:38.25pt;mso-position-horizontal-relative:page;mso-position-vertical-relative:paragraph;z-index:15774720" type="#_x0000_t202" filled="false" stroked="true" strokeweight=".75pt" strokecolor="#000000">
            <v:textbox inset="0,0,0,0">
              <w:txbxContent>
                <w:p>
                  <w:pPr>
                    <w:spacing w:before="72"/>
                    <w:ind w:left="144" w:right="0" w:firstLine="0"/>
                    <w:jc w:val="left"/>
                    <w:rPr>
                      <w:sz w:val="48"/>
                    </w:rPr>
                  </w:pPr>
                  <w:r>
                    <w:rPr>
                      <w:sz w:val="48"/>
                    </w:rPr>
                    <w:t>M1</w:t>
                  </w:r>
                </w:p>
              </w:txbxContent>
            </v:textbox>
            <v:stroke dashstyle="solid"/>
            <w10:wrap type="none"/>
          </v:shape>
        </w:pict>
      </w:r>
      <w:r>
        <w:rPr/>
        <w:t>Satire Eisenbahn gegen Postkutsche, circa 1835</w:t>
      </w:r>
    </w:p>
    <w:p>
      <w:pPr>
        <w:pStyle w:val="BodyText"/>
        <w:spacing w:before="4"/>
        <w:rPr>
          <w:sz w:val="25"/>
        </w:rPr>
      </w:pPr>
      <w:r>
        <w:rPr/>
        <w:drawing>
          <wp:anchor distT="0" distB="0" distL="0" distR="0" allowOverlap="1" layoutInCell="1" locked="0" behindDoc="0" simplePos="0" relativeHeight="88">
            <wp:simplePos x="0" y="0"/>
            <wp:positionH relativeFrom="page">
              <wp:posOffset>900430</wp:posOffset>
            </wp:positionH>
            <wp:positionV relativeFrom="paragraph">
              <wp:posOffset>221362</wp:posOffset>
            </wp:positionV>
            <wp:extent cx="3370407" cy="2533554"/>
            <wp:effectExtent l="0" t="0" r="0" b="0"/>
            <wp:wrapTopAndBottom/>
            <wp:docPr id="37" name="image17.jpeg"/>
            <wp:cNvGraphicFramePr>
              <a:graphicFrameLocks noChangeAspect="1"/>
            </wp:cNvGraphicFramePr>
            <a:graphic>
              <a:graphicData uri="http://schemas.openxmlformats.org/drawingml/2006/picture">
                <pic:pic>
                  <pic:nvPicPr>
                    <pic:cNvPr id="38" name="image17.jpeg"/>
                    <pic:cNvPicPr/>
                  </pic:nvPicPr>
                  <pic:blipFill>
                    <a:blip r:embed="rId46" cstate="print"/>
                    <a:stretch>
                      <a:fillRect/>
                    </a:stretch>
                  </pic:blipFill>
                  <pic:spPr>
                    <a:xfrm>
                      <a:off x="0" y="0"/>
                      <a:ext cx="3370407" cy="2533554"/>
                    </a:xfrm>
                    <a:prstGeom prst="rect">
                      <a:avLst/>
                    </a:prstGeom>
                  </pic:spPr>
                </pic:pic>
              </a:graphicData>
            </a:graphic>
          </wp:anchor>
        </w:drawing>
      </w:r>
    </w:p>
    <w:p>
      <w:pPr>
        <w:spacing w:before="150"/>
        <w:ind w:left="338" w:right="0" w:firstLine="0"/>
        <w:jc w:val="left"/>
        <w:rPr>
          <w:sz w:val="16"/>
        </w:rPr>
      </w:pPr>
      <w:r>
        <w:rPr>
          <w:sz w:val="16"/>
        </w:rPr>
        <w:t>Bild: Satire Eisenbahn gegen Postkutsche, wikicommons, gemeinfrei</w:t>
      </w:r>
    </w:p>
    <w:p>
      <w:pPr>
        <w:pStyle w:val="BodyText"/>
        <w:rPr>
          <w:sz w:val="16"/>
        </w:rPr>
      </w:pPr>
    </w:p>
    <w:p>
      <w:pPr>
        <w:pStyle w:val="BodyText"/>
        <w:rPr>
          <w:sz w:val="16"/>
        </w:rPr>
      </w:pPr>
    </w:p>
    <w:p>
      <w:pPr>
        <w:pStyle w:val="BodyText"/>
        <w:spacing w:before="3"/>
        <w:rPr>
          <w:sz w:val="19"/>
        </w:rPr>
      </w:pPr>
    </w:p>
    <w:p>
      <w:pPr>
        <w:pStyle w:val="BodyText"/>
        <w:spacing w:before="1"/>
        <w:ind w:left="1418"/>
        <w:rPr>
          <w:rFonts w:ascii="Arial" w:hAnsi="Arial"/>
        </w:rPr>
      </w:pPr>
      <w:r>
        <w:rPr/>
        <w:pict>
          <v:shape style="position:absolute;margin-left:70.900002pt;margin-top:.773628pt;width:44.25pt;height:38.25pt;mso-position-horizontal-relative:page;mso-position-vertical-relative:paragraph;z-index:15774208" type="#_x0000_t202" filled="false" stroked="true" strokeweight=".75pt" strokecolor="#000000">
            <v:textbox inset="0,0,0,0">
              <w:txbxContent>
                <w:p>
                  <w:pPr>
                    <w:spacing w:before="73"/>
                    <w:ind w:left="144" w:right="0" w:firstLine="0"/>
                    <w:jc w:val="left"/>
                    <w:rPr>
                      <w:sz w:val="48"/>
                    </w:rPr>
                  </w:pPr>
                  <w:r>
                    <w:rPr>
                      <w:sz w:val="48"/>
                    </w:rPr>
                    <w:t>Q1</w:t>
                  </w:r>
                </w:p>
              </w:txbxContent>
            </v:textbox>
            <v:stroke dashstyle="solid"/>
            <w10:wrap type="none"/>
          </v:shape>
        </w:pict>
      </w:r>
      <w:r>
        <w:rPr/>
        <w:t>Transkription </w:t>
      </w:r>
      <w:r>
        <w:rPr>
          <w:rFonts w:ascii="Arial" w:hAnsi="Arial"/>
        </w:rPr>
        <w:t>– „Der Dampfwagen Reisende auf der Leipzig</w:t>
      </w:r>
      <w:r>
        <w:rPr/>
        <w:t>-</w:t>
      </w:r>
      <w:r>
        <w:rPr>
          <w:rFonts w:ascii="Arial" w:hAnsi="Arial"/>
        </w:rPr>
        <w:t>Dresdner Eisenbahn“ (1838)</w:t>
      </w:r>
    </w:p>
    <w:p>
      <w:pPr>
        <w:pStyle w:val="BodyText"/>
        <w:spacing w:line="276" w:lineRule="auto" w:before="180"/>
        <w:ind w:left="1418" w:right="1308"/>
      </w:pPr>
      <w:r>
        <w:rPr>
          <w:rFonts w:ascii="Arial" w:hAnsi="Arial"/>
        </w:rPr>
        <w:t>„</w:t>
      </w:r>
      <w:r>
        <w:rPr>
          <w:shd w:fill="BCD5ED" w:color="auto" w:val="clear"/>
        </w:rPr>
        <w:t>Die große Teilnahme, die lebhafte, allgemeine Freude bei Eröffnung dieser kleinen</w:t>
      </w:r>
      <w:r>
        <w:rPr/>
        <w:t> </w:t>
      </w:r>
      <w:r>
        <w:rPr>
          <w:shd w:fill="BCD5ED" w:color="auto" w:val="clear"/>
        </w:rPr>
        <w:t>Bahnstrecke war gewiss eine schöne Genugtuung für diejenigen, die ihn ins Leben riefen,</w:t>
      </w:r>
    </w:p>
    <w:p>
      <w:pPr>
        <w:pStyle w:val="BodyText"/>
        <w:spacing w:line="276" w:lineRule="auto" w:before="1"/>
        <w:ind w:left="338" w:right="1914"/>
      </w:pPr>
      <w:r>
        <w:rPr/>
        <w:t>die sich durch keine Mühe, keinen Tadel abschrecken ließen, das zu fördern und vereint zu vollenden, was, von so unberechenbar wichtigen Folgen, noch in späten Zeiten die dankbarste Anerkennung finden wird.</w:t>
      </w:r>
    </w:p>
    <w:p>
      <w:pPr>
        <w:pStyle w:val="BodyText"/>
        <w:spacing w:before="5"/>
        <w:rPr>
          <w:sz w:val="8"/>
        </w:rPr>
      </w:pPr>
    </w:p>
    <w:p>
      <w:pPr>
        <w:pStyle w:val="BodyText"/>
        <w:spacing w:line="276" w:lineRule="auto" w:before="56"/>
        <w:ind w:left="338" w:right="1308"/>
      </w:pPr>
      <w:r>
        <w:rPr>
          <w:shd w:fill="BCD5ED" w:color="auto" w:val="clear"/>
        </w:rPr>
        <w:t>Wie</w:t>
      </w:r>
      <w:r>
        <w:rPr>
          <w:spacing w:val="-20"/>
          <w:shd w:fill="BCD5ED" w:color="auto" w:val="clear"/>
        </w:rPr>
        <w:t> </w:t>
      </w:r>
      <w:r>
        <w:rPr>
          <w:shd w:fill="BCD5ED" w:color="auto" w:val="clear"/>
        </w:rPr>
        <w:t>auf</w:t>
      </w:r>
      <w:r>
        <w:rPr>
          <w:spacing w:val="-19"/>
          <w:shd w:fill="BCD5ED" w:color="auto" w:val="clear"/>
        </w:rPr>
        <w:t> </w:t>
      </w:r>
      <w:r>
        <w:rPr>
          <w:shd w:fill="BCD5ED" w:color="auto" w:val="clear"/>
        </w:rPr>
        <w:t>den</w:t>
      </w:r>
      <w:r>
        <w:rPr>
          <w:spacing w:val="-19"/>
          <w:shd w:fill="BCD5ED" w:color="auto" w:val="clear"/>
        </w:rPr>
        <w:t> </w:t>
      </w:r>
      <w:r>
        <w:rPr>
          <w:shd w:fill="BCD5ED" w:color="auto" w:val="clear"/>
        </w:rPr>
        <w:t>Flügeln</w:t>
      </w:r>
      <w:r>
        <w:rPr>
          <w:spacing w:val="-19"/>
          <w:shd w:fill="BCD5ED" w:color="auto" w:val="clear"/>
        </w:rPr>
        <w:t> </w:t>
      </w:r>
      <w:r>
        <w:rPr>
          <w:shd w:fill="BCD5ED" w:color="auto" w:val="clear"/>
        </w:rPr>
        <w:t>des</w:t>
      </w:r>
      <w:r>
        <w:rPr>
          <w:spacing w:val="-21"/>
          <w:shd w:fill="BCD5ED" w:color="auto" w:val="clear"/>
        </w:rPr>
        <w:t> </w:t>
      </w:r>
      <w:r>
        <w:rPr>
          <w:shd w:fill="BCD5ED" w:color="auto" w:val="clear"/>
        </w:rPr>
        <w:t>Kindes</w:t>
      </w:r>
      <w:r>
        <w:rPr>
          <w:spacing w:val="-18"/>
          <w:shd w:fill="BCD5ED" w:color="auto" w:val="clear"/>
        </w:rPr>
        <w:t> </w:t>
      </w:r>
      <w:r>
        <w:rPr>
          <w:rFonts w:ascii="Arial" w:hAnsi="Arial"/>
          <w:shd w:fill="BCD5ED" w:color="auto" w:val="clear"/>
        </w:rPr>
        <w:t>eilte</w:t>
      </w:r>
      <w:r>
        <w:rPr>
          <w:rFonts w:ascii="Arial" w:hAnsi="Arial"/>
          <w:spacing w:val="-31"/>
          <w:shd w:fill="BCD5ED" w:color="auto" w:val="clear"/>
        </w:rPr>
        <w:t> </w:t>
      </w:r>
      <w:r>
        <w:rPr>
          <w:rFonts w:ascii="Arial" w:hAnsi="Arial"/>
          <w:shd w:fill="BCD5ED" w:color="auto" w:val="clear"/>
        </w:rPr>
        <w:t>die</w:t>
      </w:r>
      <w:r>
        <w:rPr>
          <w:rFonts w:ascii="Arial" w:hAnsi="Arial"/>
          <w:spacing w:val="-32"/>
          <w:shd w:fill="BCD5ED" w:color="auto" w:val="clear"/>
        </w:rPr>
        <w:t> </w:t>
      </w:r>
      <w:r>
        <w:rPr>
          <w:rFonts w:ascii="Arial" w:hAnsi="Arial"/>
          <w:shd w:fill="BCD5ED" w:color="auto" w:val="clear"/>
        </w:rPr>
        <w:t>„Windsbraut“</w:t>
      </w:r>
      <w:r>
        <w:rPr>
          <w:rFonts w:ascii="Arial" w:hAnsi="Arial"/>
          <w:spacing w:val="-31"/>
          <w:shd w:fill="BCD5ED" w:color="auto" w:val="clear"/>
        </w:rPr>
        <w:t> </w:t>
      </w:r>
      <w:r>
        <w:rPr>
          <w:rFonts w:ascii="Arial" w:hAnsi="Arial"/>
          <w:shd w:fill="BCD5ED" w:color="auto" w:val="clear"/>
        </w:rPr>
        <w:t>davon,</w:t>
      </w:r>
      <w:r>
        <w:rPr>
          <w:rFonts w:ascii="Arial" w:hAnsi="Arial"/>
          <w:spacing w:val="-30"/>
          <w:shd w:fill="BCD5ED" w:color="auto" w:val="clear"/>
        </w:rPr>
        <w:t> </w:t>
      </w:r>
      <w:r>
        <w:rPr>
          <w:rFonts w:ascii="Arial" w:hAnsi="Arial"/>
          <w:shd w:fill="BCD5ED" w:color="auto" w:val="clear"/>
        </w:rPr>
        <w:t>ihr</w:t>
      </w:r>
      <w:r>
        <w:rPr>
          <w:rFonts w:ascii="Arial" w:hAnsi="Arial"/>
          <w:spacing w:val="-31"/>
          <w:shd w:fill="BCD5ED" w:color="auto" w:val="clear"/>
        </w:rPr>
        <w:t> </w:t>
      </w:r>
      <w:r>
        <w:rPr>
          <w:rFonts w:ascii="Arial" w:hAnsi="Arial"/>
          <w:shd w:fill="BCD5ED" w:color="auto" w:val="clear"/>
        </w:rPr>
        <w:t>folgte</w:t>
      </w:r>
      <w:r>
        <w:rPr>
          <w:rFonts w:ascii="Arial" w:hAnsi="Arial"/>
          <w:spacing w:val="-30"/>
          <w:shd w:fill="BCD5ED" w:color="auto" w:val="clear"/>
        </w:rPr>
        <w:t> </w:t>
      </w:r>
      <w:r>
        <w:rPr>
          <w:rFonts w:ascii="Arial" w:hAnsi="Arial"/>
          <w:shd w:fill="BCD5ED" w:color="auto" w:val="clear"/>
        </w:rPr>
        <w:t>nach</w:t>
      </w:r>
      <w:r>
        <w:rPr>
          <w:rFonts w:ascii="Arial" w:hAnsi="Arial"/>
          <w:spacing w:val="-31"/>
          <w:shd w:fill="BCD5ED" w:color="auto" w:val="clear"/>
        </w:rPr>
        <w:t> </w:t>
      </w:r>
      <w:r>
        <w:rPr>
          <w:rFonts w:ascii="Arial" w:hAnsi="Arial"/>
          <w:shd w:fill="BCD5ED" w:color="auto" w:val="clear"/>
        </w:rPr>
        <w:t>kurzer</w:t>
      </w:r>
      <w:r>
        <w:rPr>
          <w:rFonts w:ascii="Arial" w:hAnsi="Arial"/>
          <w:spacing w:val="-30"/>
          <w:shd w:fill="BCD5ED" w:color="auto" w:val="clear"/>
        </w:rPr>
        <w:t> </w:t>
      </w:r>
      <w:r>
        <w:rPr>
          <w:rFonts w:ascii="Arial" w:hAnsi="Arial"/>
          <w:shd w:fill="BCD5ED" w:color="auto" w:val="clear"/>
        </w:rPr>
        <w:t>Zeit</w:t>
      </w:r>
      <w:r>
        <w:rPr>
          <w:rFonts w:ascii="Arial" w:hAnsi="Arial"/>
          <w:spacing w:val="-30"/>
          <w:shd w:fill="BCD5ED" w:color="auto" w:val="clear"/>
        </w:rPr>
        <w:t> </w:t>
      </w:r>
      <w:r>
        <w:rPr>
          <w:rFonts w:ascii="Arial" w:hAnsi="Arial"/>
          <w:shd w:fill="BCD5ED" w:color="auto" w:val="clear"/>
        </w:rPr>
        <w:t>der</w:t>
      </w:r>
      <w:r>
        <w:rPr>
          <w:rFonts w:ascii="Arial" w:hAnsi="Arial"/>
          <w:spacing w:val="-31"/>
          <w:shd w:fill="BCD5ED" w:color="auto" w:val="clear"/>
        </w:rPr>
        <w:t> </w:t>
      </w:r>
      <w:r>
        <w:rPr>
          <w:rFonts w:ascii="Arial" w:hAnsi="Arial"/>
          <w:shd w:fill="BCD5ED" w:color="auto" w:val="clear"/>
        </w:rPr>
        <w:t>„Faust“</w:t>
      </w:r>
      <w:r>
        <w:rPr>
          <w:rFonts w:ascii="Arial" w:hAnsi="Arial"/>
        </w:rPr>
        <w:t> </w:t>
      </w:r>
      <w:r>
        <w:rPr>
          <w:shd w:fill="BCD5ED" w:color="auto" w:val="clear"/>
        </w:rPr>
        <w:t>und fröhlicher Zuruf der Zuschauer begleitete beide.</w:t>
      </w:r>
      <w:r>
        <w:rPr/>
        <w:t> Unbekümmert um die gewöhnlichen Anhaltepunkte</w:t>
      </w:r>
      <w:r>
        <w:rPr>
          <w:spacing w:val="-22"/>
        </w:rPr>
        <w:t> </w:t>
      </w:r>
      <w:r>
        <w:rPr/>
        <w:t>eilte</w:t>
      </w:r>
      <w:r>
        <w:rPr>
          <w:spacing w:val="-21"/>
        </w:rPr>
        <w:t> </w:t>
      </w:r>
      <w:r>
        <w:rPr/>
        <w:t>man</w:t>
      </w:r>
      <w:r>
        <w:rPr>
          <w:spacing w:val="-20"/>
        </w:rPr>
        <w:t> </w:t>
      </w:r>
      <w:r>
        <w:rPr/>
        <w:t>dem</w:t>
      </w:r>
      <w:r>
        <w:rPr>
          <w:spacing w:val="-21"/>
        </w:rPr>
        <w:t> </w:t>
      </w:r>
      <w:r>
        <w:rPr/>
        <w:t>Ziele</w:t>
      </w:r>
      <w:r>
        <w:rPr>
          <w:spacing w:val="-20"/>
        </w:rPr>
        <w:t> </w:t>
      </w:r>
      <w:r>
        <w:rPr/>
        <w:t>zu.</w:t>
      </w:r>
      <w:r>
        <w:rPr>
          <w:spacing w:val="-20"/>
          <w:shd w:fill="BCD5ED" w:color="auto" w:val="clear"/>
        </w:rPr>
        <w:t> </w:t>
      </w:r>
      <w:r>
        <w:rPr>
          <w:rFonts w:ascii="Arial" w:hAnsi="Arial"/>
          <w:shd w:fill="BCD5ED" w:color="auto" w:val="clear"/>
        </w:rPr>
        <w:t>Nach</w:t>
      </w:r>
      <w:r>
        <w:rPr>
          <w:rFonts w:ascii="Arial" w:hAnsi="Arial"/>
          <w:spacing w:val="-32"/>
          <w:shd w:fill="BCD5ED" w:color="auto" w:val="clear"/>
        </w:rPr>
        <w:t> </w:t>
      </w:r>
      <w:r>
        <w:rPr>
          <w:rFonts w:ascii="Arial" w:hAnsi="Arial"/>
          <w:shd w:fill="BCD5ED" w:color="auto" w:val="clear"/>
        </w:rPr>
        <w:t>ungefähr</w:t>
      </w:r>
      <w:r>
        <w:rPr>
          <w:rFonts w:ascii="Arial" w:hAnsi="Arial"/>
          <w:spacing w:val="-32"/>
          <w:shd w:fill="BCD5ED" w:color="auto" w:val="clear"/>
        </w:rPr>
        <w:t> </w:t>
      </w:r>
      <w:r>
        <w:rPr>
          <w:rFonts w:ascii="Arial" w:hAnsi="Arial"/>
          <w:shd w:fill="BCD5ED" w:color="auto" w:val="clear"/>
        </w:rPr>
        <w:t>43</w:t>
      </w:r>
      <w:r>
        <w:rPr>
          <w:rFonts w:ascii="Arial" w:hAnsi="Arial"/>
          <w:spacing w:val="-32"/>
          <w:shd w:fill="BCD5ED" w:color="auto" w:val="clear"/>
        </w:rPr>
        <w:t> </w:t>
      </w:r>
      <w:r>
        <w:rPr>
          <w:rFonts w:ascii="Arial" w:hAnsi="Arial"/>
          <w:shd w:fill="BCD5ED" w:color="auto" w:val="clear"/>
        </w:rPr>
        <w:t>Minuten</w:t>
      </w:r>
      <w:r>
        <w:rPr>
          <w:rFonts w:ascii="Arial" w:hAnsi="Arial"/>
          <w:spacing w:val="-32"/>
          <w:shd w:fill="BCD5ED" w:color="auto" w:val="clear"/>
        </w:rPr>
        <w:t> </w:t>
      </w:r>
      <w:r>
        <w:rPr>
          <w:rFonts w:ascii="Arial" w:hAnsi="Arial"/>
          <w:shd w:fill="BCD5ED" w:color="auto" w:val="clear"/>
        </w:rPr>
        <w:t>befand</w:t>
      </w:r>
      <w:r>
        <w:rPr>
          <w:rFonts w:ascii="Arial" w:hAnsi="Arial"/>
          <w:spacing w:val="-32"/>
          <w:shd w:fill="BCD5ED" w:color="auto" w:val="clear"/>
        </w:rPr>
        <w:t> </w:t>
      </w:r>
      <w:r>
        <w:rPr>
          <w:rFonts w:ascii="Arial" w:hAnsi="Arial"/>
          <w:shd w:fill="BCD5ED" w:color="auto" w:val="clear"/>
        </w:rPr>
        <w:t>sich</w:t>
      </w:r>
      <w:r>
        <w:rPr>
          <w:rFonts w:ascii="Arial" w:hAnsi="Arial"/>
          <w:spacing w:val="-32"/>
          <w:shd w:fill="BCD5ED" w:color="auto" w:val="clear"/>
        </w:rPr>
        <w:t> </w:t>
      </w:r>
      <w:r>
        <w:rPr>
          <w:rFonts w:ascii="Arial" w:hAnsi="Arial"/>
          <w:shd w:fill="BCD5ED" w:color="auto" w:val="clear"/>
        </w:rPr>
        <w:t>die</w:t>
      </w:r>
      <w:r>
        <w:rPr>
          <w:rFonts w:ascii="Arial" w:hAnsi="Arial"/>
          <w:spacing w:val="-32"/>
          <w:shd w:fill="BCD5ED" w:color="auto" w:val="clear"/>
        </w:rPr>
        <w:t> </w:t>
      </w:r>
      <w:r>
        <w:rPr>
          <w:rFonts w:ascii="Arial" w:hAnsi="Arial"/>
          <w:shd w:fill="BCD5ED" w:color="auto" w:val="clear"/>
        </w:rPr>
        <w:t>„Windsbraut“</w:t>
      </w:r>
      <w:r>
        <w:rPr>
          <w:rFonts w:ascii="Arial" w:hAnsi="Arial"/>
          <w:spacing w:val="-31"/>
          <w:shd w:fill="BCD5ED" w:color="auto" w:val="clear"/>
        </w:rPr>
        <w:t> </w:t>
      </w:r>
      <w:r>
        <w:rPr>
          <w:rFonts w:ascii="Arial" w:hAnsi="Arial"/>
          <w:shd w:fill="BCD5ED" w:color="auto" w:val="clear"/>
        </w:rPr>
        <w:t>im</w:t>
      </w:r>
      <w:r>
        <w:rPr>
          <w:rFonts w:ascii="Arial" w:hAnsi="Arial"/>
        </w:rPr>
        <w:t> </w:t>
      </w:r>
      <w:r>
        <w:rPr>
          <w:shd w:fill="BCD5ED" w:color="auto" w:val="clear"/>
        </w:rPr>
        <w:t>Wurzener Bahnhofe</w:t>
      </w:r>
      <w:r>
        <w:rPr/>
        <w:t>, dessen Girlandengewinde über dem langen Wagenzuge wehten. Die </w:t>
      </w:r>
      <w:r>
        <w:rPr>
          <w:shd w:fill="BCD5ED" w:color="auto" w:val="clear"/>
        </w:rPr>
        <w:t>Angekommenen wurden von der zweiten Abteilung der Wurzener Kommunalgarde mit</w:t>
      </w:r>
      <w:r>
        <w:rPr>
          <w:spacing w:val="-18"/>
          <w:shd w:fill="BCD5ED" w:color="auto" w:val="clear"/>
        </w:rPr>
        <w:t> </w:t>
      </w:r>
      <w:r>
        <w:rPr>
          <w:shd w:fill="BCD5ED" w:color="auto" w:val="clear"/>
        </w:rPr>
        <w:t>ihrem</w:t>
      </w:r>
    </w:p>
    <w:tbl>
      <w:tblPr>
        <w:tblW w:w="0" w:type="auto"/>
        <w:jc w:val="left"/>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44"/>
        <w:gridCol w:w="207"/>
      </w:tblGrid>
      <w:tr>
        <w:trPr>
          <w:trHeight w:val="263" w:hRule="atLeast"/>
        </w:trPr>
        <w:tc>
          <w:tcPr>
            <w:tcW w:w="8851" w:type="dxa"/>
            <w:gridSpan w:val="2"/>
            <w:tcBorders>
              <w:top w:val="single" w:sz="18" w:space="0" w:color="FFFFFF"/>
              <w:bottom w:val="single" w:sz="18" w:space="0" w:color="FFFFFF"/>
            </w:tcBorders>
            <w:shd w:val="clear" w:color="auto" w:fill="BCD5ED"/>
          </w:tcPr>
          <w:p>
            <w:pPr>
              <w:pStyle w:val="TableParagraph"/>
              <w:spacing w:line="228" w:lineRule="exact"/>
              <w:ind w:left="0"/>
              <w:rPr>
                <w:sz w:val="22"/>
              </w:rPr>
            </w:pPr>
            <w:r>
              <w:rPr>
                <w:sz w:val="22"/>
              </w:rPr>
              <w:t>Musikkorps, von dem Musikkorps des hier garnisonierenden Schützenbataillons und dem Jubelrufe</w:t>
            </w:r>
          </w:p>
        </w:tc>
      </w:tr>
      <w:tr>
        <w:trPr>
          <w:trHeight w:val="263" w:hRule="atLeast"/>
        </w:trPr>
        <w:tc>
          <w:tcPr>
            <w:tcW w:w="8644" w:type="dxa"/>
            <w:tcBorders>
              <w:top w:val="single" w:sz="18" w:space="0" w:color="FFFFFF"/>
              <w:bottom w:val="single" w:sz="18" w:space="0" w:color="FFFFFF"/>
            </w:tcBorders>
            <w:shd w:val="clear" w:color="auto" w:fill="BCD5ED"/>
          </w:tcPr>
          <w:p>
            <w:pPr>
              <w:pStyle w:val="TableParagraph"/>
              <w:spacing w:line="226" w:lineRule="exact"/>
              <w:ind w:left="0"/>
              <w:rPr>
                <w:sz w:val="22"/>
              </w:rPr>
            </w:pPr>
            <w:r>
              <w:rPr>
                <w:sz w:val="22"/>
              </w:rPr>
              <w:t>der zusammengeströmten Menge, in den sich die Schüsse aus den aufgestellten Böllern mischte,</w:t>
            </w:r>
          </w:p>
        </w:tc>
        <w:tc>
          <w:tcPr>
            <w:tcW w:w="207" w:type="dxa"/>
            <w:tcBorders>
              <w:top w:val="single" w:sz="18" w:space="0" w:color="FFFFFF"/>
              <w:bottom w:val="single" w:sz="18" w:space="0" w:color="FFFFFF"/>
            </w:tcBorders>
          </w:tcPr>
          <w:p>
            <w:pPr>
              <w:pStyle w:val="TableParagraph"/>
              <w:ind w:left="0"/>
              <w:rPr>
                <w:rFonts w:ascii="Times New Roman"/>
                <w:sz w:val="18"/>
              </w:rPr>
            </w:pPr>
          </w:p>
        </w:tc>
      </w:tr>
    </w:tbl>
    <w:p>
      <w:pPr>
        <w:pStyle w:val="BodyText"/>
        <w:ind w:left="338"/>
      </w:pPr>
      <w:r>
        <w:rPr>
          <w:shd w:fill="BCD5ED" w:color="auto" w:val="clear"/>
        </w:rPr>
        <w:t>festlich begrüßt.</w:t>
      </w:r>
    </w:p>
    <w:p>
      <w:pPr>
        <w:pStyle w:val="BodyText"/>
      </w:pPr>
    </w:p>
    <w:p>
      <w:pPr>
        <w:pStyle w:val="BodyText"/>
        <w:spacing w:before="6"/>
        <w:rPr>
          <w:sz w:val="31"/>
        </w:rPr>
      </w:pPr>
    </w:p>
    <w:p>
      <w:pPr>
        <w:spacing w:before="0"/>
        <w:ind w:left="338" w:right="0" w:firstLine="0"/>
        <w:jc w:val="left"/>
        <w:rPr>
          <w:sz w:val="16"/>
        </w:rPr>
      </w:pPr>
      <w:r>
        <w:rPr>
          <w:sz w:val="16"/>
        </w:rPr>
        <w:t>Text: Verlag von J.J. Weber: Der Dampfwagen Reisende auf der Leipzig-Dresdner Eisenbahn, Leipzig 1838, gemeinfrei</w:t>
      </w:r>
    </w:p>
    <w:p>
      <w:pPr>
        <w:spacing w:after="0"/>
        <w:jc w:val="left"/>
        <w:rPr>
          <w:sz w:val="16"/>
        </w:rPr>
        <w:sectPr>
          <w:pgSz w:w="11910" w:h="16840"/>
          <w:pgMar w:header="710" w:footer="1848" w:top="1020" w:bottom="2040" w:left="1080" w:right="140"/>
        </w:sectPr>
      </w:pPr>
    </w:p>
    <w:p>
      <w:pPr>
        <w:pStyle w:val="BodyText"/>
        <w:rPr>
          <w:sz w:val="20"/>
        </w:rPr>
      </w:pPr>
    </w:p>
    <w:p>
      <w:pPr>
        <w:pStyle w:val="BodyText"/>
        <w:spacing w:before="5"/>
        <w:rPr>
          <w:sz w:val="19"/>
        </w:rPr>
      </w:pPr>
    </w:p>
    <w:p>
      <w:pPr>
        <w:pStyle w:val="BodyText"/>
        <w:spacing w:before="56"/>
        <w:ind w:left="2064"/>
      </w:pPr>
      <w:r>
        <w:rPr/>
        <w:pict>
          <v:shape style="position:absolute;margin-left:93.949997pt;margin-top:5.793623pt;width:53.55pt;height:40.15pt;mso-position-horizontal-relative:page;mso-position-vertical-relative:paragraph;z-index:-17153024" type="#_x0000_t202" filled="false" stroked="true" strokeweight=".75pt" strokecolor="#000000">
            <v:textbox inset="0,0,0,0">
              <w:txbxContent>
                <w:p>
                  <w:pPr>
                    <w:spacing w:before="71"/>
                    <w:ind w:left="144" w:right="0" w:firstLine="0"/>
                    <w:jc w:val="left"/>
                    <w:rPr>
                      <w:sz w:val="48"/>
                    </w:rPr>
                  </w:pPr>
                  <w:r>
                    <w:rPr>
                      <w:sz w:val="48"/>
                    </w:rPr>
                    <w:t>M2</w:t>
                  </w:r>
                </w:p>
              </w:txbxContent>
            </v:textbox>
            <v:stroke dashstyle="solid"/>
            <w10:wrap type="none"/>
          </v:shape>
        </w:pict>
      </w:r>
      <w:r>
        <w:rPr/>
        <w:t>Darstellungstext: Fernbahn in Leipzig, Sachsen</w:t>
      </w:r>
    </w:p>
    <w:p>
      <w:pPr>
        <w:pStyle w:val="BodyText"/>
        <w:spacing w:line="369" w:lineRule="auto" w:before="186"/>
        <w:ind w:left="698" w:right="1272" w:firstLine="1365"/>
        <w:jc w:val="right"/>
      </w:pPr>
      <w:r>
        <w:rPr>
          <w:rFonts w:ascii="Arial" w:hAnsi="Arial"/>
          <w:w w:val="95"/>
        </w:rPr>
        <w:t>Ein</w:t>
      </w:r>
      <w:r>
        <w:rPr>
          <w:rFonts w:ascii="Arial" w:hAnsi="Arial"/>
          <w:spacing w:val="-29"/>
          <w:w w:val="95"/>
        </w:rPr>
        <w:t> </w:t>
      </w:r>
      <w:r>
        <w:rPr>
          <w:rFonts w:ascii="Arial" w:hAnsi="Arial"/>
          <w:w w:val="95"/>
        </w:rPr>
        <w:t>erster</w:t>
      </w:r>
      <w:r>
        <w:rPr>
          <w:rFonts w:ascii="Arial" w:hAnsi="Arial"/>
          <w:spacing w:val="-28"/>
          <w:w w:val="95"/>
        </w:rPr>
        <w:t> </w:t>
      </w:r>
      <w:r>
        <w:rPr>
          <w:rFonts w:ascii="Arial" w:hAnsi="Arial"/>
          <w:w w:val="95"/>
        </w:rPr>
        <w:t>Versuch</w:t>
      </w:r>
      <w:r>
        <w:rPr>
          <w:rFonts w:ascii="Arial" w:hAnsi="Arial"/>
          <w:spacing w:val="-29"/>
          <w:w w:val="95"/>
        </w:rPr>
        <w:t> </w:t>
      </w:r>
      <w:r>
        <w:rPr>
          <w:rFonts w:ascii="Arial" w:hAnsi="Arial"/>
          <w:w w:val="95"/>
        </w:rPr>
        <w:t>der</w:t>
      </w:r>
      <w:r>
        <w:rPr>
          <w:rFonts w:ascii="Arial" w:hAnsi="Arial"/>
          <w:spacing w:val="-29"/>
          <w:w w:val="95"/>
        </w:rPr>
        <w:t> </w:t>
      </w:r>
      <w:r>
        <w:rPr>
          <w:rFonts w:ascii="Arial" w:hAnsi="Arial"/>
          <w:w w:val="95"/>
        </w:rPr>
        <w:t>Etablierung</w:t>
      </w:r>
      <w:r>
        <w:rPr>
          <w:rFonts w:ascii="Arial" w:hAnsi="Arial"/>
          <w:spacing w:val="-27"/>
          <w:w w:val="95"/>
        </w:rPr>
        <w:t> </w:t>
      </w:r>
      <w:r>
        <w:rPr>
          <w:rFonts w:ascii="Arial" w:hAnsi="Arial"/>
          <w:w w:val="95"/>
        </w:rPr>
        <w:t>eines</w:t>
      </w:r>
      <w:r>
        <w:rPr>
          <w:rFonts w:ascii="Arial" w:hAnsi="Arial"/>
          <w:spacing w:val="-30"/>
          <w:w w:val="95"/>
        </w:rPr>
        <w:t> </w:t>
      </w:r>
      <w:r>
        <w:rPr>
          <w:rFonts w:ascii="Arial" w:hAnsi="Arial"/>
          <w:w w:val="95"/>
        </w:rPr>
        <w:t>„Dampfwagens“</w:t>
      </w:r>
      <w:r>
        <w:rPr>
          <w:rFonts w:ascii="Arial" w:hAnsi="Arial"/>
          <w:spacing w:val="-27"/>
          <w:w w:val="95"/>
        </w:rPr>
        <w:t> </w:t>
      </w:r>
      <w:r>
        <w:rPr>
          <w:rFonts w:ascii="Arial" w:hAnsi="Arial"/>
          <w:w w:val="95"/>
        </w:rPr>
        <w:t>in</w:t>
      </w:r>
      <w:r>
        <w:rPr>
          <w:rFonts w:ascii="Arial" w:hAnsi="Arial"/>
          <w:spacing w:val="-29"/>
          <w:w w:val="95"/>
        </w:rPr>
        <w:t> </w:t>
      </w:r>
      <w:r>
        <w:rPr>
          <w:rFonts w:ascii="Arial" w:hAnsi="Arial"/>
          <w:w w:val="95"/>
        </w:rPr>
        <w:t>Sachsen</w:t>
      </w:r>
      <w:r>
        <w:rPr>
          <w:rFonts w:ascii="Arial" w:hAnsi="Arial"/>
          <w:spacing w:val="-30"/>
          <w:w w:val="95"/>
        </w:rPr>
        <w:t> </w:t>
      </w:r>
      <w:r>
        <w:rPr>
          <w:rFonts w:ascii="Arial" w:hAnsi="Arial"/>
          <w:w w:val="95"/>
        </w:rPr>
        <w:t>wurde</w:t>
      </w:r>
      <w:r>
        <w:rPr>
          <w:rFonts w:ascii="Arial" w:hAnsi="Arial"/>
          <w:spacing w:val="-27"/>
          <w:w w:val="95"/>
        </w:rPr>
        <w:t> </w:t>
      </w:r>
      <w:r>
        <w:rPr>
          <w:rFonts w:ascii="Arial" w:hAnsi="Arial"/>
          <w:w w:val="95"/>
        </w:rPr>
        <w:t>in</w:t>
      </w:r>
      <w:r>
        <w:rPr>
          <w:rFonts w:ascii="Arial" w:hAnsi="Arial"/>
          <w:spacing w:val="-29"/>
          <w:w w:val="95"/>
        </w:rPr>
        <w:t> </w:t>
      </w:r>
      <w:r>
        <w:rPr>
          <w:rFonts w:ascii="Arial" w:hAnsi="Arial"/>
          <w:w w:val="95"/>
        </w:rPr>
        <w:t>den</w:t>
      </w:r>
      <w:r>
        <w:rPr>
          <w:rFonts w:ascii="Arial" w:hAnsi="Arial"/>
          <w:w w:val="94"/>
        </w:rPr>
        <w:t> </w:t>
      </w:r>
      <w:r>
        <w:rPr/>
        <w:t>1830er</w:t>
      </w:r>
      <w:r>
        <w:rPr>
          <w:spacing w:val="28"/>
        </w:rPr>
        <w:t> </w:t>
      </w:r>
      <w:r>
        <w:rPr/>
        <w:t>Jahren</w:t>
      </w:r>
      <w:r>
        <w:rPr>
          <w:spacing w:val="26"/>
        </w:rPr>
        <w:t> </w:t>
      </w:r>
      <w:r>
        <w:rPr/>
        <w:t>von</w:t>
      </w:r>
      <w:r>
        <w:rPr>
          <w:spacing w:val="28"/>
        </w:rPr>
        <w:t> </w:t>
      </w:r>
      <w:r>
        <w:rPr/>
        <w:t>Johann</w:t>
      </w:r>
      <w:r>
        <w:rPr>
          <w:spacing w:val="28"/>
        </w:rPr>
        <w:t> </w:t>
      </w:r>
      <w:r>
        <w:rPr/>
        <w:t>Andreas</w:t>
      </w:r>
      <w:r>
        <w:rPr>
          <w:spacing w:val="29"/>
        </w:rPr>
        <w:t> </w:t>
      </w:r>
      <w:r>
        <w:rPr/>
        <w:t>Schubert</w:t>
      </w:r>
      <w:r>
        <w:rPr>
          <w:spacing w:val="29"/>
        </w:rPr>
        <w:t> </w:t>
      </w:r>
      <w:r>
        <w:rPr/>
        <w:t>unternommen,</w:t>
      </w:r>
      <w:r>
        <w:rPr>
          <w:spacing w:val="28"/>
        </w:rPr>
        <w:t> </w:t>
      </w:r>
      <w:r>
        <w:rPr/>
        <w:t>einem</w:t>
      </w:r>
      <w:r>
        <w:rPr>
          <w:spacing w:val="28"/>
        </w:rPr>
        <w:t> </w:t>
      </w:r>
      <w:r>
        <w:rPr/>
        <w:t>sächsischen</w:t>
      </w:r>
      <w:r>
        <w:rPr>
          <w:w w:val="100"/>
        </w:rPr>
        <w:t> </w:t>
      </w:r>
      <w:r>
        <w:rPr/>
        <w:t>Ingenieurwissenschaftler,</w:t>
      </w:r>
      <w:r>
        <w:rPr>
          <w:spacing w:val="25"/>
        </w:rPr>
        <w:t> </w:t>
      </w:r>
      <w:r>
        <w:rPr/>
        <w:t>Unternehmer</w:t>
      </w:r>
      <w:r>
        <w:rPr>
          <w:spacing w:val="28"/>
        </w:rPr>
        <w:t> </w:t>
      </w:r>
      <w:r>
        <w:rPr/>
        <w:t>und</w:t>
      </w:r>
      <w:r>
        <w:rPr>
          <w:spacing w:val="24"/>
        </w:rPr>
        <w:t> </w:t>
      </w:r>
      <w:r>
        <w:rPr/>
        <w:t>Hochschulprofessor.</w:t>
      </w:r>
      <w:r>
        <w:rPr>
          <w:spacing w:val="25"/>
        </w:rPr>
        <w:t> </w:t>
      </w:r>
      <w:r>
        <w:rPr/>
        <w:t>Er</w:t>
      </w:r>
      <w:r>
        <w:rPr>
          <w:spacing w:val="27"/>
        </w:rPr>
        <w:t> </w:t>
      </w:r>
      <w:r>
        <w:rPr/>
        <w:t>baute</w:t>
      </w:r>
      <w:r>
        <w:rPr>
          <w:spacing w:val="28"/>
        </w:rPr>
        <w:t> </w:t>
      </w:r>
      <w:r>
        <w:rPr/>
        <w:t>die</w:t>
      </w:r>
      <w:r>
        <w:rPr>
          <w:spacing w:val="26"/>
        </w:rPr>
        <w:t> </w:t>
      </w:r>
      <w:r>
        <w:rPr/>
        <w:t>erste</w:t>
      </w:r>
      <w:r>
        <w:rPr>
          <w:spacing w:val="26"/>
        </w:rPr>
        <w:t> </w:t>
      </w:r>
      <w:r>
        <w:rPr/>
        <w:t>in</w:t>
      </w:r>
    </w:p>
    <w:p>
      <w:pPr>
        <w:pStyle w:val="BodyText"/>
        <w:spacing w:line="256" w:lineRule="exact"/>
        <w:ind w:left="698"/>
        <w:jc w:val="both"/>
        <w:rPr>
          <w:rFonts w:ascii="Arial" w:hAnsi="Arial"/>
        </w:rPr>
      </w:pPr>
      <w:r>
        <w:rPr/>
        <w:t>De</w:t>
      </w:r>
      <w:r>
        <w:rPr>
          <w:rFonts w:ascii="Arial" w:hAnsi="Arial"/>
        </w:rPr>
        <w:t>utschland gebaute Lokomotive „Saxonia“.</w:t>
      </w:r>
    </w:p>
    <w:p>
      <w:pPr>
        <w:pStyle w:val="BodyText"/>
        <w:spacing w:line="360" w:lineRule="auto" w:before="134"/>
        <w:ind w:left="698" w:right="1274"/>
        <w:jc w:val="both"/>
      </w:pPr>
      <w:r>
        <w:rPr/>
        <w:t>Doch der Wille zum Fortschritt und technische Neuheiten wurden von vielen Seiten kritisch gesehen. Die Politik erschwerte den Ingenieuren und Wissenschaftlern die Ideenumsetzung und ein Großteil der Bevölkerung stand den Lokomotiven aufgrund der Geschwindigkeit und ihrem Erscheinungsbild ängstlich und kritisch gegenüber.</w:t>
      </w:r>
    </w:p>
    <w:p>
      <w:pPr>
        <w:pStyle w:val="BodyText"/>
        <w:spacing w:line="360" w:lineRule="auto"/>
        <w:ind w:left="698" w:right="1271"/>
        <w:jc w:val="both"/>
      </w:pPr>
      <w:r>
        <w:rPr/>
        <w:t>Friedrich List war eine wichtige Figur für die Eisenbahn in Sachsen. Er entwarf bereits 1833 ein Schienennetz für Deutschland. Er stellte ebenso einen Antrag bei der Landesdirektion Sachsen  für sein Projekt eine Eisenbahnstrecke zwischen Leipzig und Dresden zu bauen. Seit Spätherbst 1835 war die Bahnstrecke der Leipzig-Dresdner Eisenbahn im</w:t>
      </w:r>
      <w:r>
        <w:rPr>
          <w:spacing w:val="-11"/>
        </w:rPr>
        <w:t> </w:t>
      </w:r>
      <w:r>
        <w:rPr/>
        <w:t>Bau.</w:t>
      </w:r>
    </w:p>
    <w:p>
      <w:pPr>
        <w:pStyle w:val="BodyText"/>
        <w:spacing w:line="360" w:lineRule="auto" w:before="2"/>
        <w:ind w:left="698" w:right="1272"/>
        <w:jc w:val="both"/>
      </w:pPr>
      <w:r>
        <w:rPr/>
        <w:t>Die erste Dampfwagenfahrt der Leipzig-Dresden Bahn fand am 24. April 1837 statt. Damit war  die Leipzig-Dresden Eisenbahn die erste Fernstrecke Deutschlands mit 120 km und die erste Strecke mit einem</w:t>
      </w:r>
      <w:r>
        <w:rPr>
          <w:spacing w:val="-6"/>
        </w:rPr>
        <w:t> </w:t>
      </w:r>
      <w:r>
        <w:rPr/>
        <w:t>Tunnel.</w:t>
      </w:r>
    </w:p>
    <w:p>
      <w:pPr>
        <w:pStyle w:val="BodyText"/>
        <w:ind w:left="670"/>
        <w:rPr>
          <w:sz w:val="20"/>
        </w:rPr>
      </w:pPr>
      <w:r>
        <w:rPr>
          <w:sz w:val="20"/>
        </w:rPr>
        <w:pict>
          <v:shape style="width:438.45pt;height:100.7pt;mso-position-horizontal-relative:char;mso-position-vertical-relative:line" type="#_x0000_t202" filled="true" fillcolor="#bcd5ed" stroked="false">
            <w10:anchorlock/>
            <v:textbox inset="0,0,0,0">
              <w:txbxContent>
                <w:p>
                  <w:pPr>
                    <w:pStyle w:val="BodyText"/>
                    <w:spacing w:line="360" w:lineRule="auto"/>
                    <w:ind w:left="28" w:right="24"/>
                    <w:jc w:val="both"/>
                  </w:pPr>
                  <w:r>
                    <w:rPr/>
                    <w:t>Mit der Erfindung der Eisenbahn war es nun möglich Waren und Personen mit einer bis dahin unvorstellbaren Geschwindigkeit zu transportieren. Es ergab sich eine erhebliche Zeiteinsparung. Zudem war es kostengünstiger als andere Transportwege. Zudem konnten mithilfe der Eisenbahn nun größere Mengen an Rohstoffen und Waren transportiert werden und auch über längere Strecken als bisher.</w:t>
                  </w:r>
                </w:p>
              </w:txbxContent>
            </v:textbox>
            <v:fill type="solid"/>
          </v:shape>
        </w:pict>
      </w:r>
      <w:r>
        <w:rPr>
          <w:sz w:val="20"/>
        </w:rPr>
      </w:r>
    </w:p>
    <w:p>
      <w:pPr>
        <w:pStyle w:val="BodyText"/>
        <w:spacing w:line="241" w:lineRule="exact"/>
        <w:ind w:left="698"/>
        <w:jc w:val="both"/>
      </w:pPr>
      <w:r>
        <w:rPr/>
        <w:t>Über die Jahre hinweg entwickelte sich Leipzig zu einem Eisenbahnknotenpunkt mit 6</w:t>
      </w:r>
    </w:p>
    <w:p>
      <w:pPr>
        <w:pStyle w:val="BodyText"/>
        <w:spacing w:line="360" w:lineRule="auto" w:before="134"/>
        <w:ind w:left="698" w:right="1271"/>
        <w:jc w:val="both"/>
      </w:pPr>
      <w:r>
        <w:rPr/>
        <w:t>Fernbahnhöfen. Die Bevölkerung wuchs rasch und der Anstieg der Bahnreisenden auf 6,2 Millionen bedurfte eine bessere Vernetzung. Daraufhin wurde 1895 über einen zentralen Bahnhof nachgedacht. 1898 wurden konkrete Planungen unternommen. Der  neue Hauptbahnhof sollte auf dem Gelände der 3 Bahnhöfe: Dresdner, Thüringer und Magdeburger Bahnhof gebaut werden. 1907 begannen die Umbauarbeiten mit dem Abriss des Thüringer Bahnhofs. Diese Baumaßnahmen verwandelten die 3 Einzelbahnhöfe zu einem zentralen Kopfbahnhof, der Startschuss zu unserem heutigen</w:t>
      </w:r>
      <w:r>
        <w:rPr>
          <w:spacing w:val="-3"/>
        </w:rPr>
        <w:t> </w:t>
      </w:r>
      <w:r>
        <w:rPr/>
        <w:t>Promenadenbahnhof.</w:t>
      </w:r>
    </w:p>
    <w:p>
      <w:pPr>
        <w:spacing w:after="0" w:line="360" w:lineRule="auto"/>
        <w:jc w:val="both"/>
        <w:sectPr>
          <w:pgSz w:w="11910" w:h="16840"/>
          <w:pgMar w:header="710" w:footer="1848" w:top="1020" w:bottom="2040" w:left="1080" w:right="140"/>
        </w:sectPr>
      </w:pPr>
    </w:p>
    <w:p>
      <w:pPr>
        <w:pStyle w:val="BodyText"/>
        <w:spacing w:before="10"/>
        <w:rPr>
          <w:sz w:val="27"/>
        </w:rPr>
      </w:pPr>
      <w:r>
        <w:rPr/>
        <w:drawing>
          <wp:anchor distT="0" distB="0" distL="0" distR="0" allowOverlap="1" layoutInCell="1" locked="0" behindDoc="0" simplePos="0" relativeHeight="15776256">
            <wp:simplePos x="0" y="0"/>
            <wp:positionH relativeFrom="page">
              <wp:posOffset>861694</wp:posOffset>
            </wp:positionH>
            <wp:positionV relativeFrom="page">
              <wp:posOffset>9550400</wp:posOffset>
            </wp:positionV>
            <wp:extent cx="1247775" cy="438150"/>
            <wp:effectExtent l="0" t="0" r="0" b="0"/>
            <wp:wrapNone/>
            <wp:docPr id="39" name="image1.jpeg"/>
            <wp:cNvGraphicFramePr>
              <a:graphicFrameLocks noChangeAspect="1"/>
            </wp:cNvGraphicFramePr>
            <a:graphic>
              <a:graphicData uri="http://schemas.openxmlformats.org/drawingml/2006/picture">
                <pic:pic>
                  <pic:nvPicPr>
                    <pic:cNvPr id="40" name="image1.jpeg"/>
                    <pic:cNvPicPr/>
                  </pic:nvPicPr>
                  <pic:blipFill>
                    <a:blip r:embed="rId13" cstate="print"/>
                    <a:stretch>
                      <a:fillRect/>
                    </a:stretch>
                  </pic:blipFill>
                  <pic:spPr>
                    <a:xfrm>
                      <a:off x="0" y="0"/>
                      <a:ext cx="1247775" cy="438150"/>
                    </a:xfrm>
                    <a:prstGeom prst="rect">
                      <a:avLst/>
                    </a:prstGeom>
                  </pic:spPr>
                </pic:pic>
              </a:graphicData>
            </a:graphic>
          </wp:anchor>
        </w:drawing>
      </w:r>
    </w:p>
    <w:p>
      <w:pPr>
        <w:pStyle w:val="Heading1"/>
      </w:pPr>
      <w:r>
        <w:rPr/>
        <w:t>Industriezweige</w:t>
      </w:r>
    </w:p>
    <w:p>
      <w:pPr>
        <w:pStyle w:val="Heading2"/>
        <w:spacing w:before="198"/>
        <w:ind w:left="338"/>
      </w:pPr>
      <w:r>
        <w:rPr>
          <w:u w:val="single"/>
        </w:rPr>
        <w:t>Themenfrage:</w:t>
      </w:r>
      <w:r>
        <w:rPr/>
        <w:t> „Arbeiten Leipziger nur auf der Messe?“</w:t>
      </w:r>
    </w:p>
    <w:p>
      <w:pPr>
        <w:pStyle w:val="BodyText"/>
        <w:spacing w:before="7"/>
        <w:rPr>
          <w:rFonts w:ascii="Arial"/>
          <w:b/>
          <w:sz w:val="11"/>
        </w:rPr>
      </w:pPr>
    </w:p>
    <w:p>
      <w:pPr>
        <w:pStyle w:val="ListParagraph"/>
        <w:numPr>
          <w:ilvl w:val="0"/>
          <w:numId w:val="16"/>
        </w:numPr>
        <w:tabs>
          <w:tab w:pos="699" w:val="left" w:leader="none"/>
        </w:tabs>
        <w:spacing w:line="240" w:lineRule="auto" w:before="57" w:after="0"/>
        <w:ind w:left="698" w:right="0" w:hanging="361"/>
        <w:jc w:val="left"/>
        <w:rPr>
          <w:sz w:val="22"/>
        </w:rPr>
      </w:pPr>
      <w:r>
        <w:rPr>
          <w:sz w:val="22"/>
        </w:rPr>
        <w:t>Schau dir Q1 an. (EA, 10</w:t>
      </w:r>
      <w:r>
        <w:rPr>
          <w:spacing w:val="-10"/>
          <w:sz w:val="22"/>
        </w:rPr>
        <w:t> </w:t>
      </w:r>
      <w:r>
        <w:rPr>
          <w:sz w:val="22"/>
        </w:rPr>
        <w:t>min)</w:t>
      </w:r>
    </w:p>
    <w:p>
      <w:pPr>
        <w:pStyle w:val="ListParagraph"/>
        <w:numPr>
          <w:ilvl w:val="1"/>
          <w:numId w:val="16"/>
        </w:numPr>
        <w:tabs>
          <w:tab w:pos="1059" w:val="left" w:leader="none"/>
        </w:tabs>
        <w:spacing w:line="240" w:lineRule="auto" w:before="134" w:after="0"/>
        <w:ind w:left="1058" w:right="0" w:hanging="361"/>
        <w:jc w:val="left"/>
        <w:rPr>
          <w:rFonts w:ascii="Arial" w:hAnsi="Arial"/>
          <w:b/>
          <w:sz w:val="22"/>
        </w:rPr>
      </w:pPr>
      <w:r>
        <w:rPr>
          <w:sz w:val="22"/>
        </w:rPr>
        <w:t>Beschreibe</w:t>
      </w:r>
      <w:r>
        <w:rPr>
          <w:spacing w:val="-4"/>
          <w:sz w:val="22"/>
        </w:rPr>
        <w:t> </w:t>
      </w:r>
      <w:r>
        <w:rPr>
          <w:sz w:val="22"/>
        </w:rPr>
        <w:t>in</w:t>
      </w:r>
      <w:r>
        <w:rPr>
          <w:spacing w:val="-2"/>
          <w:sz w:val="22"/>
        </w:rPr>
        <w:t> </w:t>
      </w:r>
      <w:r>
        <w:rPr>
          <w:sz w:val="22"/>
        </w:rPr>
        <w:t>drei</w:t>
      </w:r>
      <w:r>
        <w:rPr>
          <w:spacing w:val="-2"/>
          <w:sz w:val="22"/>
        </w:rPr>
        <w:t> </w:t>
      </w:r>
      <w:r>
        <w:rPr>
          <w:sz w:val="22"/>
        </w:rPr>
        <w:t>Sätzen,</w:t>
      </w:r>
      <w:r>
        <w:rPr>
          <w:spacing w:val="-4"/>
          <w:sz w:val="22"/>
        </w:rPr>
        <w:t> </w:t>
      </w:r>
      <w:r>
        <w:rPr>
          <w:sz w:val="22"/>
        </w:rPr>
        <w:t>was</w:t>
      </w:r>
      <w:r>
        <w:rPr>
          <w:spacing w:val="-2"/>
          <w:sz w:val="22"/>
        </w:rPr>
        <w:t> </w:t>
      </w:r>
      <w:r>
        <w:rPr>
          <w:sz w:val="22"/>
        </w:rPr>
        <w:t>du</w:t>
      </w:r>
      <w:r>
        <w:rPr>
          <w:spacing w:val="-3"/>
          <w:sz w:val="22"/>
        </w:rPr>
        <w:t> </w:t>
      </w:r>
      <w:r>
        <w:rPr>
          <w:sz w:val="22"/>
        </w:rPr>
        <w:t>auf</w:t>
      </w:r>
      <w:r>
        <w:rPr>
          <w:spacing w:val="-2"/>
          <w:sz w:val="22"/>
        </w:rPr>
        <w:t> </w:t>
      </w:r>
      <w:r>
        <w:rPr>
          <w:sz w:val="22"/>
        </w:rPr>
        <w:t>der</w:t>
      </w:r>
      <w:r>
        <w:rPr>
          <w:spacing w:val="-4"/>
          <w:sz w:val="22"/>
        </w:rPr>
        <w:t> </w:t>
      </w:r>
      <w:r>
        <w:rPr>
          <w:sz w:val="22"/>
        </w:rPr>
        <w:t>Postkarte erkennst.</w:t>
      </w:r>
      <w:r>
        <w:rPr>
          <w:spacing w:val="-4"/>
          <w:sz w:val="22"/>
        </w:rPr>
        <w:t> </w:t>
      </w:r>
      <w:r>
        <w:rPr>
          <w:sz w:val="22"/>
        </w:rPr>
        <w:t>Die</w:t>
      </w:r>
      <w:r>
        <w:rPr>
          <w:spacing w:val="-2"/>
          <w:sz w:val="22"/>
        </w:rPr>
        <w:t> </w:t>
      </w:r>
      <w:r>
        <w:rPr>
          <w:sz w:val="22"/>
        </w:rPr>
        <w:t>Handschrift</w:t>
      </w:r>
      <w:r>
        <w:rPr>
          <w:spacing w:val="-5"/>
          <w:sz w:val="22"/>
        </w:rPr>
        <w:t> </w:t>
      </w:r>
      <w:r>
        <w:rPr>
          <w:sz w:val="22"/>
        </w:rPr>
        <w:t>musst</w:t>
      </w:r>
      <w:r>
        <w:rPr>
          <w:spacing w:val="-1"/>
          <w:sz w:val="22"/>
        </w:rPr>
        <w:t> </w:t>
      </w:r>
      <w:r>
        <w:rPr>
          <w:sz w:val="22"/>
        </w:rPr>
        <w:t>du</w:t>
      </w:r>
      <w:r>
        <w:rPr>
          <w:spacing w:val="-2"/>
          <w:sz w:val="22"/>
        </w:rPr>
        <w:t> </w:t>
      </w:r>
      <w:r>
        <w:rPr>
          <w:rFonts w:ascii="Arial" w:hAnsi="Arial"/>
          <w:b/>
          <w:sz w:val="22"/>
        </w:rPr>
        <w:t>nicht</w:t>
      </w:r>
    </w:p>
    <w:p>
      <w:pPr>
        <w:pStyle w:val="BodyText"/>
        <w:spacing w:before="135"/>
        <w:ind w:left="1058"/>
      </w:pPr>
      <w:r>
        <w:rPr/>
        <w:t>beachten.</w:t>
      </w:r>
    </w:p>
    <w:p>
      <w:pPr>
        <w:pStyle w:val="ListParagraph"/>
        <w:numPr>
          <w:ilvl w:val="1"/>
          <w:numId w:val="16"/>
        </w:numPr>
        <w:tabs>
          <w:tab w:pos="1059" w:val="left" w:leader="none"/>
        </w:tabs>
        <w:spacing w:line="360" w:lineRule="auto" w:before="135" w:after="0"/>
        <w:ind w:left="1058" w:right="1344" w:hanging="360"/>
        <w:jc w:val="left"/>
        <w:rPr>
          <w:sz w:val="22"/>
        </w:rPr>
      </w:pPr>
      <w:r>
        <w:rPr>
          <w:sz w:val="22"/>
        </w:rPr>
        <w:t>Notiere dir, wann, wo und warum es diese Postkarte gab. Wer könnte sie geschrieben haben und</w:t>
      </w:r>
      <w:r>
        <w:rPr>
          <w:spacing w:val="-2"/>
          <w:sz w:val="22"/>
        </w:rPr>
        <w:t> </w:t>
      </w:r>
      <w:r>
        <w:rPr>
          <w:sz w:val="22"/>
        </w:rPr>
        <w:t>warum?</w:t>
      </w:r>
    </w:p>
    <w:p>
      <w:pPr>
        <w:pStyle w:val="ListParagraph"/>
        <w:numPr>
          <w:ilvl w:val="1"/>
          <w:numId w:val="16"/>
        </w:numPr>
        <w:tabs>
          <w:tab w:pos="1059" w:val="left" w:leader="none"/>
        </w:tabs>
        <w:spacing w:line="240" w:lineRule="auto" w:before="0" w:after="0"/>
        <w:ind w:left="1058" w:right="0" w:hanging="361"/>
        <w:jc w:val="left"/>
        <w:rPr>
          <w:sz w:val="22"/>
        </w:rPr>
      </w:pPr>
      <w:r>
        <w:rPr>
          <w:sz w:val="22"/>
        </w:rPr>
        <w:t>Überlege, für welchen Industriezweig diese Postkarte ein Beispiel</w:t>
      </w:r>
      <w:r>
        <w:rPr>
          <w:spacing w:val="-17"/>
          <w:sz w:val="22"/>
        </w:rPr>
        <w:t> </w:t>
      </w:r>
      <w:r>
        <w:rPr>
          <w:sz w:val="22"/>
        </w:rPr>
        <w:t>ist.</w:t>
      </w:r>
    </w:p>
    <w:p>
      <w:pPr>
        <w:pStyle w:val="BodyText"/>
      </w:pPr>
    </w:p>
    <w:p>
      <w:pPr>
        <w:pStyle w:val="BodyText"/>
      </w:pPr>
    </w:p>
    <w:p>
      <w:pPr>
        <w:pStyle w:val="ListParagraph"/>
        <w:numPr>
          <w:ilvl w:val="0"/>
          <w:numId w:val="16"/>
        </w:numPr>
        <w:tabs>
          <w:tab w:pos="699" w:val="left" w:leader="none"/>
        </w:tabs>
        <w:spacing w:line="240" w:lineRule="auto" w:before="160" w:after="0"/>
        <w:ind w:left="698" w:right="0" w:hanging="361"/>
        <w:jc w:val="left"/>
        <w:rPr>
          <w:sz w:val="22"/>
        </w:rPr>
      </w:pPr>
      <w:r>
        <w:rPr>
          <w:sz w:val="22"/>
        </w:rPr>
        <w:t>Arbeite mit Q2. (EA, 10</w:t>
      </w:r>
      <w:r>
        <w:rPr>
          <w:spacing w:val="-11"/>
          <w:sz w:val="22"/>
        </w:rPr>
        <w:t> </w:t>
      </w:r>
      <w:r>
        <w:rPr>
          <w:sz w:val="22"/>
        </w:rPr>
        <w:t>min)</w:t>
      </w:r>
    </w:p>
    <w:p>
      <w:pPr>
        <w:pStyle w:val="ListParagraph"/>
        <w:numPr>
          <w:ilvl w:val="1"/>
          <w:numId w:val="16"/>
        </w:numPr>
        <w:tabs>
          <w:tab w:pos="1059" w:val="left" w:leader="none"/>
        </w:tabs>
        <w:spacing w:line="240" w:lineRule="auto" w:before="135" w:after="0"/>
        <w:ind w:left="1058" w:right="0" w:hanging="361"/>
        <w:jc w:val="left"/>
        <w:rPr>
          <w:sz w:val="22"/>
        </w:rPr>
      </w:pPr>
      <w:r>
        <w:rPr>
          <w:sz w:val="22"/>
        </w:rPr>
        <w:t>Streiche alle Bildelemente durch, die du auf dem Foto nicht</w:t>
      </w:r>
      <w:r>
        <w:rPr>
          <w:spacing w:val="-8"/>
          <w:sz w:val="22"/>
        </w:rPr>
        <w:t> </w:t>
      </w:r>
      <w:r>
        <w:rPr>
          <w:sz w:val="22"/>
        </w:rPr>
        <w:t>siehst:</w:t>
      </w:r>
    </w:p>
    <w:p>
      <w:pPr>
        <w:pStyle w:val="BodyText"/>
        <w:spacing w:line="360" w:lineRule="auto" w:before="134"/>
        <w:ind w:left="1046" w:right="1575"/>
      </w:pPr>
      <w:r>
        <w:rPr/>
        <w:t>Reklame für eine Koffer-Fabrik, Kutschen, Straßenhändler, Reklame für eine Zuckerwaren- Fabrik, Reklame für Reklame-Artikel, Reklame für eine Zeitungsdruckerei, Reklame für Stahlwaren, mit Waren gefüllte Schaufenster, Reklame für Textilien, große Fensterfronten</w:t>
      </w:r>
    </w:p>
    <w:p>
      <w:pPr>
        <w:pStyle w:val="ListParagraph"/>
        <w:numPr>
          <w:ilvl w:val="1"/>
          <w:numId w:val="16"/>
        </w:numPr>
        <w:tabs>
          <w:tab w:pos="1059" w:val="left" w:leader="none"/>
        </w:tabs>
        <w:spacing w:line="360" w:lineRule="auto" w:before="160" w:after="0"/>
        <w:ind w:left="1058" w:right="2211" w:hanging="360"/>
        <w:jc w:val="left"/>
        <w:rPr>
          <w:sz w:val="22"/>
        </w:rPr>
      </w:pPr>
      <w:r>
        <w:rPr>
          <w:sz w:val="22"/>
        </w:rPr>
        <w:t>Überlege, was sich in den Häusern befunden haben könnte und warum dieses Foto entstanden ist.</w:t>
      </w:r>
    </w:p>
    <w:p>
      <w:pPr>
        <w:pStyle w:val="ListParagraph"/>
        <w:numPr>
          <w:ilvl w:val="1"/>
          <w:numId w:val="16"/>
        </w:numPr>
        <w:tabs>
          <w:tab w:pos="1059" w:val="left" w:leader="none"/>
        </w:tabs>
        <w:spacing w:line="357" w:lineRule="auto" w:before="1" w:after="0"/>
        <w:ind w:left="1058" w:right="1983" w:hanging="360"/>
        <w:jc w:val="left"/>
        <w:rPr>
          <w:sz w:val="22"/>
        </w:rPr>
      </w:pPr>
      <w:r>
        <w:rPr>
          <w:sz w:val="22"/>
        </w:rPr>
        <w:t>Lege eine Liste an und notiere die Gewerbe, die in Leipzig ansässig waren. Nutze auch Aufgabe 1.</w:t>
      </w:r>
    </w:p>
    <w:p>
      <w:pPr>
        <w:pStyle w:val="BodyText"/>
      </w:pPr>
    </w:p>
    <w:p>
      <w:pPr>
        <w:pStyle w:val="BodyText"/>
        <w:spacing w:before="6"/>
        <w:rPr>
          <w:sz w:val="24"/>
        </w:rPr>
      </w:pPr>
    </w:p>
    <w:p>
      <w:pPr>
        <w:pStyle w:val="ListParagraph"/>
        <w:numPr>
          <w:ilvl w:val="0"/>
          <w:numId w:val="16"/>
        </w:numPr>
        <w:tabs>
          <w:tab w:pos="699" w:val="left" w:leader="none"/>
        </w:tabs>
        <w:spacing w:line="240" w:lineRule="auto" w:before="0" w:after="0"/>
        <w:ind w:left="698" w:right="0" w:hanging="361"/>
        <w:jc w:val="left"/>
        <w:rPr>
          <w:sz w:val="22"/>
        </w:rPr>
      </w:pPr>
      <w:r>
        <w:rPr>
          <w:sz w:val="22"/>
        </w:rPr>
        <w:t>Lies Q3. (EA, 5</w:t>
      </w:r>
      <w:r>
        <w:rPr>
          <w:spacing w:val="-8"/>
          <w:sz w:val="22"/>
        </w:rPr>
        <w:t> </w:t>
      </w:r>
      <w:r>
        <w:rPr>
          <w:sz w:val="22"/>
        </w:rPr>
        <w:t>min)</w:t>
      </w:r>
    </w:p>
    <w:p>
      <w:pPr>
        <w:pStyle w:val="ListParagraph"/>
        <w:numPr>
          <w:ilvl w:val="1"/>
          <w:numId w:val="16"/>
        </w:numPr>
        <w:tabs>
          <w:tab w:pos="1059" w:val="left" w:leader="none"/>
        </w:tabs>
        <w:spacing w:line="240" w:lineRule="auto" w:before="135" w:after="0"/>
        <w:ind w:left="1058" w:right="0" w:hanging="361"/>
        <w:jc w:val="left"/>
        <w:rPr>
          <w:sz w:val="22"/>
        </w:rPr>
      </w:pPr>
      <w:r>
        <w:rPr>
          <w:sz w:val="22"/>
        </w:rPr>
        <w:t>Markiere die Namen, die du auch heute noch in Leipzig finden</w:t>
      </w:r>
      <w:r>
        <w:rPr>
          <w:spacing w:val="-9"/>
          <w:sz w:val="22"/>
        </w:rPr>
        <w:t> </w:t>
      </w:r>
      <w:r>
        <w:rPr>
          <w:sz w:val="22"/>
        </w:rPr>
        <w:t>kannst.</w:t>
      </w:r>
    </w:p>
    <w:p>
      <w:pPr>
        <w:pStyle w:val="ListParagraph"/>
        <w:numPr>
          <w:ilvl w:val="1"/>
          <w:numId w:val="16"/>
        </w:numPr>
        <w:tabs>
          <w:tab w:pos="1059" w:val="left" w:leader="none"/>
        </w:tabs>
        <w:spacing w:line="240" w:lineRule="auto" w:before="134" w:after="0"/>
        <w:ind w:left="1058" w:right="0" w:hanging="361"/>
        <w:jc w:val="left"/>
        <w:rPr>
          <w:sz w:val="22"/>
        </w:rPr>
      </w:pPr>
      <w:r>
        <w:rPr>
          <w:sz w:val="22"/>
        </w:rPr>
        <w:t>Vervollständige deine Liste aus Aufgabe 2.</w:t>
      </w:r>
    </w:p>
    <w:p>
      <w:pPr>
        <w:pStyle w:val="BodyText"/>
      </w:pPr>
    </w:p>
    <w:p>
      <w:pPr>
        <w:pStyle w:val="BodyText"/>
      </w:pPr>
    </w:p>
    <w:p>
      <w:pPr>
        <w:pStyle w:val="ListParagraph"/>
        <w:numPr>
          <w:ilvl w:val="0"/>
          <w:numId w:val="16"/>
        </w:numPr>
        <w:tabs>
          <w:tab w:pos="699" w:val="left" w:leader="none"/>
        </w:tabs>
        <w:spacing w:line="240" w:lineRule="auto" w:before="160" w:after="0"/>
        <w:ind w:left="698" w:right="0" w:hanging="361"/>
        <w:jc w:val="left"/>
        <w:rPr>
          <w:sz w:val="22"/>
        </w:rPr>
      </w:pPr>
      <w:r>
        <w:rPr>
          <w:sz w:val="22"/>
        </w:rPr>
        <w:t>Lies M1. (EA, 10</w:t>
      </w:r>
      <w:r>
        <w:rPr>
          <w:spacing w:val="-10"/>
          <w:sz w:val="22"/>
        </w:rPr>
        <w:t> </w:t>
      </w:r>
      <w:r>
        <w:rPr>
          <w:sz w:val="22"/>
        </w:rPr>
        <w:t>min)</w:t>
      </w:r>
    </w:p>
    <w:p>
      <w:pPr>
        <w:pStyle w:val="ListParagraph"/>
        <w:numPr>
          <w:ilvl w:val="1"/>
          <w:numId w:val="16"/>
        </w:numPr>
        <w:tabs>
          <w:tab w:pos="1059" w:val="left" w:leader="none"/>
        </w:tabs>
        <w:spacing w:line="240" w:lineRule="auto" w:before="134" w:after="0"/>
        <w:ind w:left="1058" w:right="0" w:hanging="361"/>
        <w:jc w:val="left"/>
        <w:rPr>
          <w:sz w:val="22"/>
        </w:rPr>
      </w:pPr>
      <w:r>
        <w:rPr>
          <w:sz w:val="22"/>
        </w:rPr>
        <w:t>Markiere die Informationen zu Industriezweigen und Gewerbe im Text</w:t>
      </w:r>
      <w:r>
        <w:rPr>
          <w:spacing w:val="-10"/>
          <w:sz w:val="22"/>
        </w:rPr>
        <w:t> </w:t>
      </w:r>
      <w:r>
        <w:rPr>
          <w:sz w:val="22"/>
        </w:rPr>
        <w:t>farbig.</w:t>
      </w:r>
    </w:p>
    <w:p>
      <w:pPr>
        <w:pStyle w:val="ListParagraph"/>
        <w:numPr>
          <w:ilvl w:val="1"/>
          <w:numId w:val="16"/>
        </w:numPr>
        <w:tabs>
          <w:tab w:pos="1059" w:val="left" w:leader="none"/>
        </w:tabs>
        <w:spacing w:line="357" w:lineRule="auto" w:before="135" w:after="0"/>
        <w:ind w:left="1058" w:right="1633" w:hanging="360"/>
        <w:jc w:val="left"/>
        <w:rPr>
          <w:sz w:val="22"/>
        </w:rPr>
      </w:pPr>
      <w:r>
        <w:rPr>
          <w:sz w:val="22"/>
        </w:rPr>
        <w:t>Vergleiche die Informationen mit deiner Liste der verschiedenen Gewerbe aus Aufgabe 2. Notiere, was dir auffällt und versuche die Unterschiede zu</w:t>
      </w:r>
      <w:r>
        <w:rPr>
          <w:spacing w:val="-6"/>
          <w:sz w:val="22"/>
        </w:rPr>
        <w:t> </w:t>
      </w:r>
      <w:r>
        <w:rPr>
          <w:sz w:val="22"/>
        </w:rPr>
        <w:t>begründen.</w:t>
      </w:r>
    </w:p>
    <w:p>
      <w:pPr>
        <w:spacing w:after="0" w:line="357" w:lineRule="auto"/>
        <w:jc w:val="left"/>
        <w:rPr>
          <w:sz w:val="22"/>
        </w:rPr>
        <w:sectPr>
          <w:headerReference w:type="default" r:id="rId51"/>
          <w:footerReference w:type="default" r:id="rId52"/>
          <w:pgSz w:w="11910" w:h="16840"/>
          <w:pgMar w:header="710" w:footer="1324" w:top="1020" w:bottom="1520" w:left="1080" w:right="140"/>
        </w:sectPr>
      </w:pPr>
    </w:p>
    <w:p>
      <w:pPr>
        <w:pStyle w:val="BodyText"/>
        <w:rPr>
          <w:sz w:val="20"/>
        </w:rPr>
      </w:pPr>
    </w:p>
    <w:p>
      <w:pPr>
        <w:pStyle w:val="BodyText"/>
        <w:rPr>
          <w:sz w:val="20"/>
        </w:rPr>
      </w:pPr>
    </w:p>
    <w:p>
      <w:pPr>
        <w:pStyle w:val="BodyText"/>
        <w:spacing w:before="2"/>
        <w:rPr>
          <w:sz w:val="23"/>
        </w:rPr>
      </w:pPr>
    </w:p>
    <w:p>
      <w:pPr>
        <w:pStyle w:val="Heading2"/>
        <w:spacing w:before="60"/>
        <w:ind w:left="1404"/>
      </w:pPr>
      <w:r>
        <w:rPr/>
        <w:pict>
          <v:shape style="position:absolute;margin-left:70.150002pt;margin-top:2.867842pt;width:44.25pt;height:38.25pt;mso-position-horizontal-relative:page;mso-position-vertical-relative:paragraph;z-index:15777280" type="#_x0000_t202" filled="false" stroked="true" strokeweight=".75pt" strokecolor="#000000">
            <v:textbox inset="0,0,0,0">
              <w:txbxContent>
                <w:p>
                  <w:pPr>
                    <w:spacing w:before="71"/>
                    <w:ind w:left="145" w:right="0" w:firstLine="0"/>
                    <w:jc w:val="left"/>
                    <w:rPr>
                      <w:sz w:val="48"/>
                    </w:rPr>
                  </w:pPr>
                  <w:r>
                    <w:rPr>
                      <w:sz w:val="48"/>
                    </w:rPr>
                    <w:t>Q1</w:t>
                  </w:r>
                </w:p>
              </w:txbxContent>
            </v:textbox>
            <v:stroke dashstyle="solid"/>
            <w10:wrap type="none"/>
          </v:shape>
        </w:pict>
      </w:r>
      <w:r>
        <w:rPr/>
        <w:t>Postkarte</w:t>
      </w:r>
    </w:p>
    <w:p>
      <w:pPr>
        <w:pStyle w:val="BodyText"/>
        <w:spacing w:before="1"/>
        <w:rPr>
          <w:rFonts w:ascii="Arial"/>
          <w:b/>
          <w:sz w:val="13"/>
        </w:rPr>
      </w:pPr>
      <w:r>
        <w:rPr/>
        <w:drawing>
          <wp:anchor distT="0" distB="0" distL="0" distR="0" allowOverlap="1" layoutInCell="1" locked="0" behindDoc="0" simplePos="0" relativeHeight="94">
            <wp:simplePos x="0" y="0"/>
            <wp:positionH relativeFrom="page">
              <wp:posOffset>1577339</wp:posOffset>
            </wp:positionH>
            <wp:positionV relativeFrom="paragraph">
              <wp:posOffset>120763</wp:posOffset>
            </wp:positionV>
            <wp:extent cx="4836728" cy="3139821"/>
            <wp:effectExtent l="0" t="0" r="0" b="0"/>
            <wp:wrapTopAndBottom/>
            <wp:docPr id="43" name="image18.jpeg"/>
            <wp:cNvGraphicFramePr>
              <a:graphicFrameLocks noChangeAspect="1"/>
            </wp:cNvGraphicFramePr>
            <a:graphic>
              <a:graphicData uri="http://schemas.openxmlformats.org/drawingml/2006/picture">
                <pic:pic>
                  <pic:nvPicPr>
                    <pic:cNvPr id="44" name="image18.jpeg"/>
                    <pic:cNvPicPr/>
                  </pic:nvPicPr>
                  <pic:blipFill>
                    <a:blip r:embed="rId55" cstate="print"/>
                    <a:stretch>
                      <a:fillRect/>
                    </a:stretch>
                  </pic:blipFill>
                  <pic:spPr>
                    <a:xfrm>
                      <a:off x="0" y="0"/>
                      <a:ext cx="4836728" cy="3139821"/>
                    </a:xfrm>
                    <a:prstGeom prst="rect">
                      <a:avLst/>
                    </a:prstGeom>
                  </pic:spPr>
                </pic:pic>
              </a:graphicData>
            </a:graphic>
          </wp:anchor>
        </w:drawing>
      </w:r>
    </w:p>
    <w:p>
      <w:pPr>
        <w:spacing w:before="126"/>
        <w:ind w:left="3795" w:right="4730" w:firstLine="0"/>
        <w:jc w:val="center"/>
        <w:rPr>
          <w:sz w:val="16"/>
        </w:rPr>
      </w:pPr>
      <w:r>
        <w:rPr>
          <w:sz w:val="16"/>
        </w:rPr>
        <w:t>Bild: Industrie, StadtAL, CC by SA</w:t>
      </w:r>
    </w:p>
    <w:p>
      <w:pPr>
        <w:spacing w:after="0"/>
        <w:jc w:val="center"/>
        <w:rPr>
          <w:sz w:val="16"/>
        </w:rPr>
        <w:sectPr>
          <w:headerReference w:type="default" r:id="rId53"/>
          <w:footerReference w:type="default" r:id="rId54"/>
          <w:pgSz w:w="11910" w:h="16840"/>
          <w:pgMar w:header="710" w:footer="1848" w:top="1020" w:bottom="2040" w:left="1080" w:right="140"/>
        </w:sectPr>
      </w:pPr>
    </w:p>
    <w:p>
      <w:pPr>
        <w:pStyle w:val="BodyText"/>
        <w:spacing w:before="7"/>
        <w:rPr>
          <w:sz w:val="26"/>
        </w:rPr>
      </w:pPr>
    </w:p>
    <w:p>
      <w:pPr>
        <w:pStyle w:val="Heading2"/>
        <w:spacing w:before="59"/>
        <w:ind w:left="1627"/>
      </w:pPr>
      <w:r>
        <w:rPr/>
        <w:pict>
          <v:shape style="position:absolute;margin-left:71.650002pt;margin-top:4.707869pt;width:54pt;height:38.25pt;mso-position-horizontal-relative:page;mso-position-vertical-relative:paragraph;z-index:-17150976" type="#_x0000_t202" filled="false" stroked="true" strokeweight=".75pt" strokecolor="#000000">
            <v:textbox inset="0,0,0,0">
              <w:txbxContent>
                <w:p>
                  <w:pPr>
                    <w:spacing w:before="72"/>
                    <w:ind w:left="143" w:right="0" w:firstLine="0"/>
                    <w:jc w:val="left"/>
                    <w:rPr>
                      <w:sz w:val="48"/>
                    </w:rPr>
                  </w:pPr>
                  <w:r>
                    <w:rPr>
                      <w:sz w:val="48"/>
                    </w:rPr>
                    <w:t>M1</w:t>
                  </w:r>
                </w:p>
              </w:txbxContent>
            </v:textbox>
            <v:stroke dashstyle="solid"/>
            <w10:wrap type="none"/>
          </v:shape>
        </w:pict>
      </w:r>
      <w:r>
        <w:rPr/>
        <w:t>Industrie und Gewerbe in Leipzig</w:t>
      </w:r>
    </w:p>
    <w:p>
      <w:pPr>
        <w:pStyle w:val="BodyText"/>
        <w:spacing w:before="7"/>
        <w:rPr>
          <w:rFonts w:ascii="Arial"/>
          <w:b/>
          <w:sz w:val="26"/>
        </w:rPr>
      </w:pPr>
    </w:p>
    <w:p>
      <w:pPr>
        <w:pStyle w:val="BodyText"/>
        <w:spacing w:line="360" w:lineRule="auto"/>
        <w:ind w:left="338" w:right="1387" w:firstLine="1288"/>
      </w:pPr>
      <w:r>
        <w:rPr/>
        <w:t>Leipzig war durch die lange Tradition der Messe ein wichtiges Handels- und Finanzzentrum des Deutschen Reiches. Durch die Entwicklung der Eisenbahn wurde die Stadt wichtiger Verkehrsknotenpunkt und wuchs durch die Industrialisierung der Vororte zwischen 1870 und 1914 zum bedeutenden Industriestandort. Die liberale Wirtschaftspolitik des sächsischen Königreichs bot günstige Voraussetzungen für das wirtschaftliche Wachstum der Stadt, beispielsweise wurde 1861 die Gewerbefreiheit eingeführt. Leipzigs wichtigster Industriezweig war das polygraphische Gewerbe, also die Produktion von Büchern und anderen Druckerzeugnissen. Eng damit verbunden war der Maschinenbau, der sich ab etwa 1860 entwickelte. So produzierte zum Beispiel die Firma Brockhaus Letterngießmaschinen oder die Firma Harkort &amp; Co.</w:t>
      </w:r>
    </w:p>
    <w:p>
      <w:pPr>
        <w:pStyle w:val="BodyText"/>
        <w:spacing w:line="360" w:lineRule="auto" w:before="2"/>
        <w:ind w:left="338" w:right="1286"/>
      </w:pPr>
      <w:r>
        <w:rPr/>
        <w:t>Kniehebelmaschinen für die Buchbinderei. Weitere Gewerbe der Stadt waren die Baumwoll- und Textilindustrie, der Eisenbahnbau, die Metallindustrie und der Rauchwarenhandel (Pelzwaren), in dem ein Großteil der jüdischen Gemeinde Leipzigs beschäftigt war. Zum Ende der Industriellen Revolution entwickelten sich in Leipzig zusätzlich die Elektro-, Apparate- und Automobilindustrie. Wichtige Industriestandorte des Bergbaus, aber auch der Textilindustrie befanden sich in der zweiten Hälfte des 19. Jahrhunderts in Chemnitz, dem Vogtland und dem Erzgebirge.</w:t>
      </w:r>
    </w:p>
    <w:p>
      <w:pPr>
        <w:pStyle w:val="BodyText"/>
      </w:pPr>
    </w:p>
    <w:p>
      <w:pPr>
        <w:pStyle w:val="BodyText"/>
      </w:pPr>
    </w:p>
    <w:p>
      <w:pPr>
        <w:pStyle w:val="BodyText"/>
        <w:spacing w:line="360" w:lineRule="auto" w:before="185"/>
        <w:ind w:left="338" w:right="1419"/>
      </w:pPr>
      <w:r>
        <w:rPr/>
        <w:t>In Leipzig waren zahlreiche Gewerbetreibende in verschiedenen Branchen ansässig, die mit Finanzierungen und Gründungen die wirtschaftliche Entwicklung der Stadt vorantrieben. So war der Stadtteil Plagwitz stark durch den Industriellen Karl Heine geprägt, der Fabriken eröffnete, einen Kanal bauen und die Produktionsstätten an das Gleissystem der Straßenbahnen anschließen ließ.</w:t>
      </w:r>
    </w:p>
    <w:p>
      <w:pPr>
        <w:pStyle w:val="BodyText"/>
        <w:spacing w:before="2"/>
        <w:ind w:left="338"/>
      </w:pPr>
      <w:r>
        <w:rPr/>
        <w:t>Leipzig war also auch Umschlagplatz für Rohmaterialien sowie Fertigwaren.</w:t>
      </w:r>
    </w:p>
    <w:p>
      <w:pPr>
        <w:spacing w:after="0"/>
        <w:sectPr>
          <w:pgSz w:w="11910" w:h="16840"/>
          <w:pgMar w:header="710" w:footer="1848" w:top="1020" w:bottom="2040" w:left="1080" w:right="140"/>
        </w:sectPr>
      </w:pPr>
    </w:p>
    <w:p>
      <w:pPr>
        <w:pStyle w:val="BodyText"/>
        <w:spacing w:before="7"/>
        <w:rPr>
          <w:sz w:val="26"/>
        </w:rPr>
      </w:pPr>
    </w:p>
    <w:p>
      <w:pPr>
        <w:pStyle w:val="Heading2"/>
        <w:spacing w:before="59"/>
        <w:ind w:left="1418"/>
      </w:pPr>
      <w:r>
        <w:rPr/>
        <w:pict>
          <v:shape style="position:absolute;margin-left:70.900002pt;margin-top:7.357869pt;width:44.25pt;height:38.25pt;mso-position-horizontal-relative:page;mso-position-vertical-relative:paragraph;z-index:15778816" type="#_x0000_t202" filled="false" stroked="true" strokeweight=".75pt" strokecolor="#000000">
            <v:textbox inset="0,0,0,0">
              <w:txbxContent>
                <w:p>
                  <w:pPr>
                    <w:spacing w:before="71"/>
                    <w:ind w:left="144" w:right="0" w:firstLine="0"/>
                    <w:jc w:val="left"/>
                    <w:rPr>
                      <w:sz w:val="48"/>
                    </w:rPr>
                  </w:pPr>
                  <w:r>
                    <w:rPr>
                      <w:sz w:val="48"/>
                    </w:rPr>
                    <w:t>Q2</w:t>
                  </w:r>
                </w:p>
              </w:txbxContent>
            </v:textbox>
            <v:stroke dashstyle="solid"/>
            <w10:wrap type="none"/>
          </v:shape>
        </w:pict>
      </w:r>
      <w:r>
        <w:rPr/>
        <w:t>Gewerbe am Neumarkt</w:t>
      </w:r>
    </w:p>
    <w:p>
      <w:pPr>
        <w:pStyle w:val="BodyText"/>
        <w:spacing w:before="3"/>
        <w:rPr>
          <w:rFonts w:ascii="Arial"/>
          <w:b/>
          <w:sz w:val="13"/>
        </w:rPr>
      </w:pPr>
      <w:r>
        <w:rPr/>
        <w:drawing>
          <wp:anchor distT="0" distB="0" distL="0" distR="0" allowOverlap="1" layoutInCell="1" locked="0" behindDoc="0" simplePos="0" relativeHeight="97">
            <wp:simplePos x="0" y="0"/>
            <wp:positionH relativeFrom="page">
              <wp:posOffset>1586230</wp:posOffset>
            </wp:positionH>
            <wp:positionV relativeFrom="paragraph">
              <wp:posOffset>121817</wp:posOffset>
            </wp:positionV>
            <wp:extent cx="5848358" cy="6471094"/>
            <wp:effectExtent l="0" t="0" r="0" b="0"/>
            <wp:wrapTopAndBottom/>
            <wp:docPr id="45" name="image19.png"/>
            <wp:cNvGraphicFramePr>
              <a:graphicFrameLocks noChangeAspect="1"/>
            </wp:cNvGraphicFramePr>
            <a:graphic>
              <a:graphicData uri="http://schemas.openxmlformats.org/drawingml/2006/picture">
                <pic:pic>
                  <pic:nvPicPr>
                    <pic:cNvPr id="46" name="image19.png"/>
                    <pic:cNvPicPr/>
                  </pic:nvPicPr>
                  <pic:blipFill>
                    <a:blip r:embed="rId56" cstate="print"/>
                    <a:stretch>
                      <a:fillRect/>
                    </a:stretch>
                  </pic:blipFill>
                  <pic:spPr>
                    <a:xfrm>
                      <a:off x="0" y="0"/>
                      <a:ext cx="5848358" cy="6471094"/>
                    </a:xfrm>
                    <a:prstGeom prst="rect">
                      <a:avLst/>
                    </a:prstGeom>
                  </pic:spPr>
                </pic:pic>
              </a:graphicData>
            </a:graphic>
          </wp:anchor>
        </w:drawing>
      </w:r>
    </w:p>
    <w:p>
      <w:pPr>
        <w:pStyle w:val="BodyText"/>
        <w:spacing w:before="4"/>
        <w:rPr>
          <w:rFonts w:ascii="Arial"/>
          <w:b/>
          <w:sz w:val="32"/>
        </w:rPr>
      </w:pPr>
    </w:p>
    <w:p>
      <w:pPr>
        <w:spacing w:before="0"/>
        <w:ind w:left="3339" w:right="0" w:firstLine="0"/>
        <w:jc w:val="left"/>
        <w:rPr>
          <w:sz w:val="16"/>
        </w:rPr>
      </w:pPr>
      <w:r>
        <w:rPr>
          <w:sz w:val="16"/>
        </w:rPr>
        <w:t>Bild: Gewerbe am Neumarkt, StadtAL, CC by SA</w:t>
      </w:r>
    </w:p>
    <w:p>
      <w:pPr>
        <w:spacing w:after="0"/>
        <w:jc w:val="left"/>
        <w:rPr>
          <w:sz w:val="16"/>
        </w:rPr>
        <w:sectPr>
          <w:pgSz w:w="11910" w:h="16840"/>
          <w:pgMar w:header="710" w:footer="1848" w:top="1020" w:bottom="2040" w:left="1080" w:right="140"/>
        </w:sectPr>
      </w:pPr>
    </w:p>
    <w:p>
      <w:pPr>
        <w:pStyle w:val="BodyText"/>
        <w:spacing w:before="7"/>
        <w:rPr>
          <w:sz w:val="26"/>
        </w:rPr>
      </w:pPr>
    </w:p>
    <w:p>
      <w:pPr>
        <w:pStyle w:val="Heading2"/>
        <w:spacing w:line="384" w:lineRule="auto" w:before="59"/>
        <w:ind w:left="1418" w:right="1308"/>
      </w:pPr>
      <w:r>
        <w:rPr/>
        <w:pict>
          <v:shape style="position:absolute;margin-left:70.900002pt;margin-top:9.407868pt;width:44.25pt;height:38.25pt;mso-position-horizontal-relative:page;mso-position-vertical-relative:paragraph;z-index:15779840" type="#_x0000_t202" filled="false" stroked="true" strokeweight=".75pt" strokecolor="#000000">
            <v:textbox inset="0,0,0,0">
              <w:txbxContent>
                <w:p>
                  <w:pPr>
                    <w:spacing w:before="71"/>
                    <w:ind w:left="144" w:right="0" w:firstLine="0"/>
                    <w:jc w:val="left"/>
                    <w:rPr>
                      <w:sz w:val="48"/>
                    </w:rPr>
                  </w:pPr>
                  <w:r>
                    <w:rPr>
                      <w:sz w:val="48"/>
                    </w:rPr>
                    <w:t>Q3</w:t>
                  </w:r>
                </w:p>
              </w:txbxContent>
            </v:textbox>
            <v:stroke dashstyle="solid"/>
            <w10:wrap type="none"/>
          </v:shape>
        </w:pict>
      </w:r>
      <w:r>
        <w:rPr>
          <w:w w:val="85"/>
        </w:rPr>
        <w:t>Einladung mit Tagesordnung zur Versammlung der Ortsgruppe Leipzig der sächsischen </w:t>
      </w:r>
      <w:r>
        <w:rPr/>
        <w:t>Industriellen am 15.Mai 1906</w:t>
      </w:r>
    </w:p>
    <w:p>
      <w:pPr>
        <w:pStyle w:val="BodyText"/>
        <w:spacing w:before="10"/>
        <w:rPr>
          <w:rFonts w:ascii="Arial"/>
          <w:b/>
          <w:sz w:val="9"/>
        </w:rPr>
      </w:pPr>
      <w:r>
        <w:rPr/>
        <w:drawing>
          <wp:anchor distT="0" distB="0" distL="0" distR="0" allowOverlap="1" layoutInCell="1" locked="0" behindDoc="0" simplePos="0" relativeHeight="99">
            <wp:simplePos x="0" y="0"/>
            <wp:positionH relativeFrom="page">
              <wp:posOffset>1586230</wp:posOffset>
            </wp:positionH>
            <wp:positionV relativeFrom="paragraph">
              <wp:posOffset>97336</wp:posOffset>
            </wp:positionV>
            <wp:extent cx="5729786" cy="6348603"/>
            <wp:effectExtent l="0" t="0" r="0" b="0"/>
            <wp:wrapTopAndBottom/>
            <wp:docPr id="47" name="image20.jpeg"/>
            <wp:cNvGraphicFramePr>
              <a:graphicFrameLocks noChangeAspect="1"/>
            </wp:cNvGraphicFramePr>
            <a:graphic>
              <a:graphicData uri="http://schemas.openxmlformats.org/drawingml/2006/picture">
                <pic:pic>
                  <pic:nvPicPr>
                    <pic:cNvPr id="48" name="image20.jpeg"/>
                    <pic:cNvPicPr/>
                  </pic:nvPicPr>
                  <pic:blipFill>
                    <a:blip r:embed="rId57" cstate="print"/>
                    <a:stretch>
                      <a:fillRect/>
                    </a:stretch>
                  </pic:blipFill>
                  <pic:spPr>
                    <a:xfrm>
                      <a:off x="0" y="0"/>
                      <a:ext cx="5729786" cy="6348603"/>
                    </a:xfrm>
                    <a:prstGeom prst="rect">
                      <a:avLst/>
                    </a:prstGeom>
                  </pic:spPr>
                </pic:pic>
              </a:graphicData>
            </a:graphic>
          </wp:anchor>
        </w:drawing>
      </w:r>
    </w:p>
    <w:p>
      <w:pPr>
        <w:pStyle w:val="BodyText"/>
        <w:rPr>
          <w:rFonts w:ascii="Arial"/>
          <w:b/>
        </w:rPr>
      </w:pPr>
    </w:p>
    <w:p>
      <w:pPr>
        <w:spacing w:line="249" w:lineRule="auto" w:before="144"/>
        <w:ind w:left="338" w:right="1445" w:firstLine="0"/>
        <w:jc w:val="left"/>
        <w:rPr>
          <w:sz w:val="16"/>
        </w:rPr>
      </w:pPr>
      <w:r>
        <w:rPr>
          <w:sz w:val="16"/>
        </w:rPr>
        <w:t>Bild: Einladung mit Tagesordnung zur Versammlung der Ortsgruppe Leipzig der sächsischen Industriellen am 15.Mai 1906, StadtAL, CC by SA</w:t>
      </w:r>
    </w:p>
    <w:p>
      <w:pPr>
        <w:spacing w:after="0" w:line="249" w:lineRule="auto"/>
        <w:jc w:val="left"/>
        <w:rPr>
          <w:sz w:val="16"/>
        </w:rPr>
        <w:sectPr>
          <w:pgSz w:w="11910" w:h="16840"/>
          <w:pgMar w:header="710" w:footer="1848" w:top="1020" w:bottom="2040" w:left="1080" w:right="140"/>
        </w:sectPr>
      </w:pPr>
    </w:p>
    <w:p>
      <w:pPr>
        <w:pStyle w:val="BodyText"/>
        <w:spacing w:before="10"/>
        <w:rPr>
          <w:sz w:val="27"/>
        </w:rPr>
      </w:pPr>
    </w:p>
    <w:p>
      <w:pPr>
        <w:pStyle w:val="Heading1"/>
      </w:pPr>
      <w:r>
        <w:rPr/>
        <w:t>Industriezweige</w:t>
      </w:r>
    </w:p>
    <w:p>
      <w:pPr>
        <w:pStyle w:val="Heading2"/>
        <w:spacing w:before="198"/>
        <w:ind w:left="338"/>
      </w:pPr>
      <w:r>
        <w:rPr>
          <w:u w:val="single"/>
        </w:rPr>
        <w:t>Themenfrage:</w:t>
      </w:r>
      <w:r>
        <w:rPr/>
        <w:t> „Arbeiten Leipziger nur auf der Messe?“</w:t>
      </w:r>
    </w:p>
    <w:p>
      <w:pPr>
        <w:pStyle w:val="BodyText"/>
        <w:spacing w:before="7"/>
        <w:rPr>
          <w:rFonts w:ascii="Arial"/>
          <w:b/>
          <w:sz w:val="11"/>
        </w:rPr>
      </w:pPr>
    </w:p>
    <w:p>
      <w:pPr>
        <w:pStyle w:val="ListParagraph"/>
        <w:numPr>
          <w:ilvl w:val="0"/>
          <w:numId w:val="17"/>
        </w:numPr>
        <w:tabs>
          <w:tab w:pos="1059" w:val="left" w:leader="none"/>
          <w:tab w:pos="1754" w:val="left" w:leader="none"/>
        </w:tabs>
        <w:spacing w:line="240" w:lineRule="auto" w:before="57" w:after="0"/>
        <w:ind w:left="1058" w:right="0" w:hanging="361"/>
        <w:jc w:val="left"/>
        <w:rPr>
          <w:sz w:val="22"/>
        </w:rPr>
      </w:pPr>
      <w:r>
        <w:rPr>
          <w:sz w:val="22"/>
        </w:rPr>
        <w:t>a.</w:t>
        <w:tab/>
      </w:r>
      <w:r>
        <w:rPr>
          <w:color w:val="2D74B5"/>
          <w:sz w:val="22"/>
        </w:rPr>
        <w:t>- beleuchtete Fontäne (Engelsmann) in Mitte eines</w:t>
      </w:r>
      <w:r>
        <w:rPr>
          <w:color w:val="2D74B5"/>
          <w:spacing w:val="-11"/>
          <w:sz w:val="22"/>
        </w:rPr>
        <w:t> </w:t>
      </w:r>
      <w:r>
        <w:rPr>
          <w:color w:val="2D74B5"/>
          <w:sz w:val="22"/>
        </w:rPr>
        <w:t>Teiches</w:t>
      </w:r>
    </w:p>
    <w:p>
      <w:pPr>
        <w:pStyle w:val="ListParagraph"/>
        <w:numPr>
          <w:ilvl w:val="1"/>
          <w:numId w:val="17"/>
        </w:numPr>
        <w:tabs>
          <w:tab w:pos="1873" w:val="left" w:leader="none"/>
        </w:tabs>
        <w:spacing w:line="240" w:lineRule="auto" w:before="134" w:after="0"/>
        <w:ind w:left="1872" w:right="0" w:hanging="119"/>
        <w:jc w:val="left"/>
        <w:rPr>
          <w:sz w:val="22"/>
        </w:rPr>
      </w:pPr>
      <w:r>
        <w:rPr>
          <w:color w:val="2D74B5"/>
          <w:sz w:val="22"/>
        </w:rPr>
        <w:t>darum prunkvolle und beleuchtete</w:t>
      </w:r>
      <w:r>
        <w:rPr>
          <w:color w:val="2D74B5"/>
          <w:spacing w:val="-2"/>
          <w:sz w:val="22"/>
        </w:rPr>
        <w:t> </w:t>
      </w:r>
      <w:r>
        <w:rPr>
          <w:color w:val="2D74B5"/>
          <w:sz w:val="22"/>
        </w:rPr>
        <w:t>Gebäude</w:t>
      </w:r>
    </w:p>
    <w:p>
      <w:pPr>
        <w:pStyle w:val="ListParagraph"/>
        <w:numPr>
          <w:ilvl w:val="1"/>
          <w:numId w:val="17"/>
        </w:numPr>
        <w:tabs>
          <w:tab w:pos="1873" w:val="left" w:leader="none"/>
        </w:tabs>
        <w:spacing w:line="240" w:lineRule="auto" w:before="135" w:after="0"/>
        <w:ind w:left="1872" w:right="0" w:hanging="119"/>
        <w:jc w:val="left"/>
        <w:rPr>
          <w:sz w:val="22"/>
        </w:rPr>
      </w:pPr>
      <w:r>
        <w:rPr>
          <w:color w:val="2D74B5"/>
          <w:sz w:val="22"/>
        </w:rPr>
        <w:t>von vielen Menschen</w:t>
      </w:r>
      <w:r>
        <w:rPr>
          <w:color w:val="2D74B5"/>
          <w:spacing w:val="-9"/>
          <w:sz w:val="22"/>
        </w:rPr>
        <w:t> </w:t>
      </w:r>
      <w:r>
        <w:rPr>
          <w:color w:val="2D74B5"/>
          <w:sz w:val="22"/>
        </w:rPr>
        <w:t>besucht</w:t>
      </w:r>
    </w:p>
    <w:p>
      <w:pPr>
        <w:pStyle w:val="ListParagraph"/>
        <w:numPr>
          <w:ilvl w:val="1"/>
          <w:numId w:val="17"/>
        </w:numPr>
        <w:tabs>
          <w:tab w:pos="1873" w:val="left" w:leader="none"/>
        </w:tabs>
        <w:spacing w:line="240" w:lineRule="auto" w:before="135" w:after="0"/>
        <w:ind w:left="1872" w:right="0" w:hanging="119"/>
        <w:jc w:val="left"/>
        <w:rPr>
          <w:sz w:val="22"/>
        </w:rPr>
      </w:pPr>
      <w:r>
        <w:rPr>
          <w:color w:val="2D74B5"/>
          <w:sz w:val="22"/>
        </w:rPr>
        <w:t>sächsisch-thüringische Industrie- und Gewerbeausstellung 1897 in</w:t>
      </w:r>
      <w:r>
        <w:rPr>
          <w:color w:val="2D74B5"/>
          <w:spacing w:val="-5"/>
          <w:sz w:val="22"/>
        </w:rPr>
        <w:t> </w:t>
      </w:r>
      <w:r>
        <w:rPr>
          <w:color w:val="2D74B5"/>
          <w:sz w:val="22"/>
        </w:rPr>
        <w:t>Leipzig</w:t>
      </w:r>
    </w:p>
    <w:p>
      <w:pPr>
        <w:pStyle w:val="BodyText"/>
        <w:spacing w:before="134"/>
        <w:ind w:left="1058"/>
      </w:pPr>
      <w:r>
        <w:rPr/>
        <w:t>b. </w:t>
      </w:r>
      <w:r>
        <w:rPr>
          <w:color w:val="2D74B5"/>
        </w:rPr>
        <w:t>1897, Leipzig, zu Werbezwecken</w:t>
      </w:r>
    </w:p>
    <w:p>
      <w:pPr>
        <w:pStyle w:val="BodyText"/>
        <w:spacing w:line="360" w:lineRule="auto" w:before="135"/>
        <w:ind w:left="1298" w:right="1293"/>
      </w:pPr>
      <w:r>
        <w:rPr>
          <w:color w:val="2D74B5"/>
        </w:rPr>
        <w:t>Besucher der Messe, um an Familie od. Kollegen kurze Informationen über die Ausstellung zu versenden</w:t>
      </w:r>
    </w:p>
    <w:p>
      <w:pPr>
        <w:pStyle w:val="BodyText"/>
        <w:spacing w:line="267" w:lineRule="exact"/>
        <w:ind w:left="1058"/>
      </w:pPr>
      <w:r>
        <w:rPr/>
        <w:t>c. </w:t>
      </w:r>
      <w:r>
        <w:rPr>
          <w:color w:val="2D74B5"/>
        </w:rPr>
        <w:t>polygraphisches Gewerbe</w:t>
      </w:r>
    </w:p>
    <w:p>
      <w:pPr>
        <w:pStyle w:val="BodyText"/>
        <w:spacing w:before="2"/>
        <w:rPr>
          <w:sz w:val="24"/>
        </w:rPr>
      </w:pPr>
    </w:p>
    <w:p>
      <w:pPr>
        <w:pStyle w:val="ListParagraph"/>
        <w:numPr>
          <w:ilvl w:val="0"/>
          <w:numId w:val="17"/>
        </w:numPr>
        <w:tabs>
          <w:tab w:pos="1059" w:val="left" w:leader="none"/>
        </w:tabs>
        <w:spacing w:line="360" w:lineRule="auto" w:before="0" w:after="0"/>
        <w:ind w:left="1051" w:right="1362" w:hanging="356"/>
        <w:jc w:val="left"/>
        <w:rPr>
          <w:sz w:val="22"/>
        </w:rPr>
      </w:pPr>
      <w:r>
        <w:rPr>
          <w:sz w:val="22"/>
        </w:rPr>
        <w:t>a. Reklame für eine Koffer-Fabrik,</w:t>
      </w:r>
      <w:r>
        <w:rPr>
          <w:color w:val="2D74B5"/>
          <w:sz w:val="22"/>
        </w:rPr>
        <w:t> </w:t>
      </w:r>
      <w:r>
        <w:rPr>
          <w:strike/>
          <w:color w:val="2D74B5"/>
          <w:sz w:val="22"/>
        </w:rPr>
        <w:t>Kutschen</w:t>
      </w:r>
      <w:r>
        <w:rPr>
          <w:strike w:val="0"/>
          <w:color w:val="2D74B5"/>
          <w:sz w:val="22"/>
        </w:rPr>
        <w:t>, </w:t>
      </w:r>
      <w:r>
        <w:rPr>
          <w:strike/>
          <w:color w:val="2D74B5"/>
          <w:sz w:val="22"/>
        </w:rPr>
        <w:t>Straßenhändler</w:t>
      </w:r>
      <w:r>
        <w:rPr>
          <w:strike w:val="0"/>
          <w:sz w:val="22"/>
        </w:rPr>
        <w:t>, Reklame für eine Zuckerwaren- Fabrik, Reklame für Reklame-Artikel,</w:t>
      </w:r>
      <w:r>
        <w:rPr>
          <w:strike w:val="0"/>
          <w:color w:val="2D74B5"/>
          <w:sz w:val="22"/>
        </w:rPr>
        <w:t> </w:t>
      </w:r>
      <w:r>
        <w:rPr>
          <w:strike/>
          <w:color w:val="2D74B5"/>
          <w:sz w:val="22"/>
        </w:rPr>
        <w:t>Reklame für eine Zeitungsdruckerei</w:t>
      </w:r>
      <w:r>
        <w:rPr>
          <w:strike w:val="0"/>
          <w:sz w:val="22"/>
        </w:rPr>
        <w:t>, Reklame für Stahlwaren, mit Waren gefüllte Schaufenster, Reklame für Textilien,</w:t>
      </w:r>
      <w:r>
        <w:rPr>
          <w:strike w:val="0"/>
          <w:color w:val="2D74B5"/>
          <w:sz w:val="22"/>
        </w:rPr>
        <w:t> </w:t>
      </w:r>
      <w:r>
        <w:rPr>
          <w:strike/>
          <w:color w:val="2D74B5"/>
          <w:sz w:val="22"/>
        </w:rPr>
        <w:t>große</w:t>
      </w:r>
      <w:r>
        <w:rPr>
          <w:strike/>
          <w:color w:val="2D74B5"/>
          <w:spacing w:val="-23"/>
          <w:sz w:val="22"/>
        </w:rPr>
        <w:t> </w:t>
      </w:r>
      <w:r>
        <w:rPr>
          <w:strike/>
          <w:color w:val="2D74B5"/>
          <w:sz w:val="22"/>
        </w:rPr>
        <w:t>Fensterfronten</w:t>
      </w:r>
    </w:p>
    <w:p>
      <w:pPr>
        <w:pStyle w:val="BodyText"/>
        <w:spacing w:before="10"/>
        <w:rPr>
          <w:sz w:val="11"/>
        </w:rPr>
      </w:pPr>
    </w:p>
    <w:p>
      <w:pPr>
        <w:pStyle w:val="BodyText"/>
        <w:spacing w:before="56"/>
        <w:ind w:left="1046"/>
      </w:pPr>
      <w:r>
        <w:rPr/>
        <w:t>b. Wohnräume, Verkaufsräume, Produktionsräume</w:t>
      </w:r>
    </w:p>
    <w:p>
      <w:pPr>
        <w:pStyle w:val="BodyText"/>
        <w:spacing w:before="1"/>
        <w:rPr>
          <w:sz w:val="24"/>
        </w:rPr>
      </w:pPr>
    </w:p>
    <w:tbl>
      <w:tblPr>
        <w:tblW w:w="0" w:type="auto"/>
        <w:jc w:val="left"/>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11"/>
        <w:gridCol w:w="4255"/>
      </w:tblGrid>
      <w:tr>
        <w:trPr>
          <w:trHeight w:val="402" w:hRule="atLeast"/>
        </w:trPr>
        <w:tc>
          <w:tcPr>
            <w:tcW w:w="4311" w:type="dxa"/>
          </w:tcPr>
          <w:p>
            <w:pPr>
              <w:pStyle w:val="TableParagraph"/>
              <w:spacing w:line="268" w:lineRule="exact"/>
              <w:rPr>
                <w:sz w:val="22"/>
              </w:rPr>
            </w:pPr>
            <w:r>
              <w:rPr>
                <w:sz w:val="22"/>
              </w:rPr>
              <w:t>1d, 2c, 3b: Q1, Q2, Q3</w:t>
            </w:r>
          </w:p>
        </w:tc>
        <w:tc>
          <w:tcPr>
            <w:tcW w:w="4255" w:type="dxa"/>
          </w:tcPr>
          <w:p>
            <w:pPr>
              <w:pStyle w:val="TableParagraph"/>
              <w:spacing w:line="268" w:lineRule="exact"/>
              <w:ind w:left="108"/>
              <w:rPr>
                <w:sz w:val="22"/>
              </w:rPr>
            </w:pPr>
            <w:r>
              <w:rPr>
                <w:sz w:val="22"/>
              </w:rPr>
              <w:t>4b: M1</w:t>
            </w:r>
          </w:p>
        </w:tc>
      </w:tr>
      <w:tr>
        <w:trPr>
          <w:trHeight w:val="2822" w:hRule="atLeast"/>
        </w:trPr>
        <w:tc>
          <w:tcPr>
            <w:tcW w:w="4311" w:type="dxa"/>
          </w:tcPr>
          <w:p>
            <w:pPr>
              <w:pStyle w:val="TableParagraph"/>
              <w:numPr>
                <w:ilvl w:val="0"/>
                <w:numId w:val="18"/>
              </w:numPr>
              <w:tabs>
                <w:tab w:pos="946" w:val="left" w:leader="none"/>
              </w:tabs>
              <w:spacing w:line="268" w:lineRule="exact" w:before="0" w:after="0"/>
              <w:ind w:left="945" w:right="0" w:hanging="119"/>
              <w:jc w:val="left"/>
              <w:rPr>
                <w:sz w:val="22"/>
              </w:rPr>
            </w:pPr>
            <w:r>
              <w:rPr>
                <w:color w:val="2D74B5"/>
                <w:sz w:val="22"/>
              </w:rPr>
              <w:t>Lebensmittel</w:t>
            </w:r>
          </w:p>
          <w:p>
            <w:pPr>
              <w:pStyle w:val="TableParagraph"/>
              <w:numPr>
                <w:ilvl w:val="0"/>
                <w:numId w:val="18"/>
              </w:numPr>
              <w:tabs>
                <w:tab w:pos="946" w:val="left" w:leader="none"/>
              </w:tabs>
              <w:spacing w:line="240" w:lineRule="auto" w:before="134" w:after="0"/>
              <w:ind w:left="945" w:right="0" w:hanging="119"/>
              <w:jc w:val="left"/>
              <w:rPr>
                <w:sz w:val="22"/>
              </w:rPr>
            </w:pPr>
            <w:r>
              <w:rPr>
                <w:color w:val="2D74B5"/>
                <w:sz w:val="22"/>
              </w:rPr>
              <w:t>Textilien und</w:t>
            </w:r>
            <w:r>
              <w:rPr>
                <w:color w:val="2D74B5"/>
                <w:spacing w:val="-5"/>
                <w:sz w:val="22"/>
              </w:rPr>
              <w:t> </w:t>
            </w:r>
            <w:r>
              <w:rPr>
                <w:color w:val="2D74B5"/>
                <w:sz w:val="22"/>
              </w:rPr>
              <w:t>Lederwaren</w:t>
            </w:r>
          </w:p>
          <w:p>
            <w:pPr>
              <w:pStyle w:val="TableParagraph"/>
              <w:numPr>
                <w:ilvl w:val="0"/>
                <w:numId w:val="18"/>
              </w:numPr>
              <w:tabs>
                <w:tab w:pos="946" w:val="left" w:leader="none"/>
              </w:tabs>
              <w:spacing w:line="240" w:lineRule="auto" w:before="135" w:after="0"/>
              <w:ind w:left="945" w:right="0" w:hanging="119"/>
              <w:jc w:val="left"/>
              <w:rPr>
                <w:sz w:val="22"/>
              </w:rPr>
            </w:pPr>
            <w:r>
              <w:rPr>
                <w:color w:val="2D74B5"/>
                <w:sz w:val="22"/>
              </w:rPr>
              <w:t>polygraphisches</w:t>
            </w:r>
            <w:r>
              <w:rPr>
                <w:color w:val="2D74B5"/>
                <w:spacing w:val="-1"/>
                <w:sz w:val="22"/>
              </w:rPr>
              <w:t> </w:t>
            </w:r>
            <w:r>
              <w:rPr>
                <w:color w:val="2D74B5"/>
                <w:sz w:val="22"/>
              </w:rPr>
              <w:t>Gewerbe</w:t>
            </w:r>
          </w:p>
          <w:p>
            <w:pPr>
              <w:pStyle w:val="TableParagraph"/>
              <w:numPr>
                <w:ilvl w:val="0"/>
                <w:numId w:val="18"/>
              </w:numPr>
              <w:tabs>
                <w:tab w:pos="946" w:val="left" w:leader="none"/>
              </w:tabs>
              <w:spacing w:line="240" w:lineRule="auto" w:before="135" w:after="0"/>
              <w:ind w:left="945" w:right="0" w:hanging="119"/>
              <w:jc w:val="left"/>
              <w:rPr>
                <w:sz w:val="22"/>
              </w:rPr>
            </w:pPr>
            <w:r>
              <w:rPr>
                <w:color w:val="2D74B5"/>
                <w:sz w:val="22"/>
              </w:rPr>
              <w:t>Metallindustrie,</w:t>
            </w:r>
            <w:r>
              <w:rPr>
                <w:color w:val="2D74B5"/>
                <w:spacing w:val="-3"/>
                <w:sz w:val="22"/>
              </w:rPr>
              <w:t> </w:t>
            </w:r>
            <w:r>
              <w:rPr>
                <w:color w:val="2D74B5"/>
                <w:sz w:val="22"/>
              </w:rPr>
              <w:t>Maschinenbau</w:t>
            </w:r>
          </w:p>
          <w:p>
            <w:pPr>
              <w:pStyle w:val="TableParagraph"/>
              <w:numPr>
                <w:ilvl w:val="0"/>
                <w:numId w:val="18"/>
              </w:numPr>
              <w:tabs>
                <w:tab w:pos="946" w:val="left" w:leader="none"/>
              </w:tabs>
              <w:spacing w:line="240" w:lineRule="auto" w:before="135" w:after="0"/>
              <w:ind w:left="945" w:right="0" w:hanging="119"/>
              <w:jc w:val="left"/>
              <w:rPr>
                <w:sz w:val="22"/>
              </w:rPr>
            </w:pPr>
            <w:r>
              <w:rPr>
                <w:color w:val="2D74B5"/>
                <w:sz w:val="22"/>
              </w:rPr>
              <w:t>Bankenwesen</w:t>
            </w:r>
          </w:p>
          <w:p>
            <w:pPr>
              <w:pStyle w:val="TableParagraph"/>
              <w:numPr>
                <w:ilvl w:val="0"/>
                <w:numId w:val="18"/>
              </w:numPr>
              <w:tabs>
                <w:tab w:pos="946" w:val="left" w:leader="none"/>
              </w:tabs>
              <w:spacing w:line="240" w:lineRule="auto" w:before="134" w:after="0"/>
              <w:ind w:left="945" w:right="0" w:hanging="119"/>
              <w:jc w:val="left"/>
              <w:rPr>
                <w:sz w:val="22"/>
              </w:rPr>
            </w:pPr>
            <w:r>
              <w:rPr>
                <w:color w:val="2D74B5"/>
                <w:sz w:val="22"/>
              </w:rPr>
              <w:t>Gummiwaren</w:t>
            </w:r>
          </w:p>
          <w:p>
            <w:pPr>
              <w:pStyle w:val="TableParagraph"/>
              <w:numPr>
                <w:ilvl w:val="0"/>
                <w:numId w:val="18"/>
              </w:numPr>
              <w:tabs>
                <w:tab w:pos="946" w:val="left" w:leader="none"/>
              </w:tabs>
              <w:spacing w:line="240" w:lineRule="auto" w:before="135" w:after="0"/>
              <w:ind w:left="945" w:right="0" w:hanging="119"/>
              <w:jc w:val="left"/>
              <w:rPr>
                <w:sz w:val="22"/>
              </w:rPr>
            </w:pPr>
            <w:r>
              <w:rPr>
                <w:color w:val="2D74B5"/>
                <w:sz w:val="22"/>
              </w:rPr>
              <w:t>Kunstgewerbe</w:t>
            </w:r>
          </w:p>
        </w:tc>
        <w:tc>
          <w:tcPr>
            <w:tcW w:w="4255" w:type="dxa"/>
          </w:tcPr>
          <w:p>
            <w:pPr>
              <w:pStyle w:val="TableParagraph"/>
              <w:numPr>
                <w:ilvl w:val="0"/>
                <w:numId w:val="19"/>
              </w:numPr>
              <w:tabs>
                <w:tab w:pos="226" w:val="left" w:leader="none"/>
              </w:tabs>
              <w:spacing w:line="268" w:lineRule="exact" w:before="0" w:after="0"/>
              <w:ind w:left="225" w:right="0" w:hanging="118"/>
              <w:jc w:val="left"/>
              <w:rPr>
                <w:sz w:val="22"/>
              </w:rPr>
            </w:pPr>
            <w:r>
              <w:rPr>
                <w:color w:val="2D74B5"/>
                <w:sz w:val="22"/>
              </w:rPr>
              <w:t>polygraphisches</w:t>
            </w:r>
            <w:r>
              <w:rPr>
                <w:color w:val="2D74B5"/>
                <w:spacing w:val="-1"/>
                <w:sz w:val="22"/>
              </w:rPr>
              <w:t> </w:t>
            </w:r>
            <w:r>
              <w:rPr>
                <w:color w:val="2D74B5"/>
                <w:sz w:val="22"/>
              </w:rPr>
              <w:t>Gewerbe</w:t>
            </w:r>
          </w:p>
          <w:p>
            <w:pPr>
              <w:pStyle w:val="TableParagraph"/>
              <w:numPr>
                <w:ilvl w:val="0"/>
                <w:numId w:val="19"/>
              </w:numPr>
              <w:tabs>
                <w:tab w:pos="226" w:val="left" w:leader="none"/>
              </w:tabs>
              <w:spacing w:line="240" w:lineRule="auto" w:before="134" w:after="0"/>
              <w:ind w:left="225" w:right="0" w:hanging="118"/>
              <w:jc w:val="left"/>
              <w:rPr>
                <w:sz w:val="22"/>
              </w:rPr>
            </w:pPr>
            <w:r>
              <w:rPr>
                <w:color w:val="2D74B5"/>
                <w:sz w:val="22"/>
              </w:rPr>
              <w:t>Maschinenbau</w:t>
            </w:r>
          </w:p>
          <w:p>
            <w:pPr>
              <w:pStyle w:val="TableParagraph"/>
              <w:numPr>
                <w:ilvl w:val="0"/>
                <w:numId w:val="19"/>
              </w:numPr>
              <w:tabs>
                <w:tab w:pos="226" w:val="left" w:leader="none"/>
              </w:tabs>
              <w:spacing w:line="240" w:lineRule="auto" w:before="135" w:after="0"/>
              <w:ind w:left="225" w:right="0" w:hanging="118"/>
              <w:jc w:val="left"/>
              <w:rPr>
                <w:sz w:val="22"/>
              </w:rPr>
            </w:pPr>
            <w:r>
              <w:rPr>
                <w:color w:val="2D74B5"/>
                <w:sz w:val="22"/>
              </w:rPr>
              <w:t>Baumwoll- und</w:t>
            </w:r>
            <w:r>
              <w:rPr>
                <w:color w:val="2D74B5"/>
                <w:spacing w:val="-2"/>
                <w:sz w:val="22"/>
              </w:rPr>
              <w:t> </w:t>
            </w:r>
            <w:r>
              <w:rPr>
                <w:color w:val="2D74B5"/>
                <w:sz w:val="22"/>
              </w:rPr>
              <w:t>Textilindustrie</w:t>
            </w:r>
          </w:p>
          <w:p>
            <w:pPr>
              <w:pStyle w:val="TableParagraph"/>
              <w:numPr>
                <w:ilvl w:val="0"/>
                <w:numId w:val="19"/>
              </w:numPr>
              <w:tabs>
                <w:tab w:pos="226" w:val="left" w:leader="none"/>
              </w:tabs>
              <w:spacing w:line="240" w:lineRule="auto" w:before="135" w:after="0"/>
              <w:ind w:left="225" w:right="0" w:hanging="118"/>
              <w:jc w:val="left"/>
              <w:rPr>
                <w:sz w:val="22"/>
              </w:rPr>
            </w:pPr>
            <w:r>
              <w:rPr>
                <w:color w:val="2D74B5"/>
                <w:sz w:val="22"/>
              </w:rPr>
              <w:t>Eisenbahnbau</w:t>
            </w:r>
          </w:p>
          <w:p>
            <w:pPr>
              <w:pStyle w:val="TableParagraph"/>
              <w:numPr>
                <w:ilvl w:val="0"/>
                <w:numId w:val="19"/>
              </w:numPr>
              <w:tabs>
                <w:tab w:pos="226" w:val="left" w:leader="none"/>
              </w:tabs>
              <w:spacing w:line="240" w:lineRule="auto" w:before="135" w:after="0"/>
              <w:ind w:left="225" w:right="0" w:hanging="118"/>
              <w:jc w:val="left"/>
              <w:rPr>
                <w:sz w:val="22"/>
              </w:rPr>
            </w:pPr>
            <w:r>
              <w:rPr>
                <w:color w:val="2D74B5"/>
                <w:sz w:val="22"/>
              </w:rPr>
              <w:t>Metallindustrie</w:t>
            </w:r>
          </w:p>
          <w:p>
            <w:pPr>
              <w:pStyle w:val="TableParagraph"/>
              <w:numPr>
                <w:ilvl w:val="0"/>
                <w:numId w:val="19"/>
              </w:numPr>
              <w:tabs>
                <w:tab w:pos="226" w:val="left" w:leader="none"/>
              </w:tabs>
              <w:spacing w:line="240" w:lineRule="auto" w:before="134" w:after="0"/>
              <w:ind w:left="225" w:right="0" w:hanging="118"/>
              <w:jc w:val="left"/>
              <w:rPr>
                <w:sz w:val="22"/>
              </w:rPr>
            </w:pPr>
            <w:r>
              <w:rPr>
                <w:color w:val="2D74B5"/>
                <w:sz w:val="22"/>
              </w:rPr>
              <w:t>Rauchwarenhandel</w:t>
            </w:r>
          </w:p>
          <w:p>
            <w:pPr>
              <w:pStyle w:val="TableParagraph"/>
              <w:numPr>
                <w:ilvl w:val="0"/>
                <w:numId w:val="19"/>
              </w:numPr>
              <w:tabs>
                <w:tab w:pos="226" w:val="left" w:leader="none"/>
              </w:tabs>
              <w:spacing w:line="240" w:lineRule="auto" w:before="135" w:after="0"/>
              <w:ind w:left="225" w:right="0" w:hanging="118"/>
              <w:jc w:val="left"/>
              <w:rPr>
                <w:sz w:val="22"/>
              </w:rPr>
            </w:pPr>
            <w:r>
              <w:rPr>
                <w:color w:val="2D74B5"/>
                <w:sz w:val="22"/>
              </w:rPr>
              <w:t>Elektro-, Apparate- und</w:t>
            </w:r>
            <w:r>
              <w:rPr>
                <w:color w:val="2D74B5"/>
                <w:spacing w:val="-9"/>
                <w:sz w:val="22"/>
              </w:rPr>
              <w:t> </w:t>
            </w:r>
            <w:r>
              <w:rPr>
                <w:color w:val="2D74B5"/>
                <w:sz w:val="22"/>
              </w:rPr>
              <w:t>Automobilindustrie</w:t>
            </w:r>
          </w:p>
        </w:tc>
      </w:tr>
    </w:tbl>
    <w:p>
      <w:pPr>
        <w:pStyle w:val="BodyText"/>
        <w:spacing w:before="9"/>
        <w:rPr>
          <w:sz w:val="32"/>
        </w:rPr>
      </w:pPr>
    </w:p>
    <w:p>
      <w:pPr>
        <w:pStyle w:val="ListParagraph"/>
        <w:numPr>
          <w:ilvl w:val="0"/>
          <w:numId w:val="17"/>
        </w:numPr>
        <w:tabs>
          <w:tab w:pos="1059" w:val="left" w:leader="none"/>
        </w:tabs>
        <w:spacing w:line="240" w:lineRule="auto" w:before="0" w:after="0"/>
        <w:ind w:left="1058" w:right="0" w:hanging="361"/>
        <w:jc w:val="left"/>
        <w:rPr>
          <w:sz w:val="22"/>
        </w:rPr>
      </w:pPr>
      <w:r>
        <w:rPr>
          <w:sz w:val="22"/>
        </w:rPr>
        <w:t>a. </w:t>
      </w:r>
      <w:r>
        <w:rPr>
          <w:color w:val="2D74B5"/>
          <w:sz w:val="22"/>
        </w:rPr>
        <w:t>Mädler, von</w:t>
      </w:r>
      <w:r>
        <w:rPr>
          <w:color w:val="2D74B5"/>
          <w:spacing w:val="-5"/>
          <w:sz w:val="22"/>
        </w:rPr>
        <w:t> </w:t>
      </w:r>
      <w:r>
        <w:rPr>
          <w:color w:val="2D74B5"/>
          <w:sz w:val="22"/>
        </w:rPr>
        <w:t>Sternburg</w:t>
      </w:r>
    </w:p>
    <w:p>
      <w:pPr>
        <w:pStyle w:val="BodyText"/>
      </w:pPr>
    </w:p>
    <w:p>
      <w:pPr>
        <w:pStyle w:val="BodyText"/>
        <w:spacing w:before="1"/>
      </w:pPr>
    </w:p>
    <w:p>
      <w:pPr>
        <w:pStyle w:val="ListParagraph"/>
        <w:numPr>
          <w:ilvl w:val="0"/>
          <w:numId w:val="17"/>
        </w:numPr>
        <w:tabs>
          <w:tab w:pos="1059" w:val="left" w:leader="none"/>
        </w:tabs>
        <w:spacing w:line="360" w:lineRule="auto" w:before="1" w:after="0"/>
        <w:ind w:left="1058" w:right="1336" w:hanging="360"/>
        <w:jc w:val="left"/>
        <w:rPr>
          <w:sz w:val="22"/>
        </w:rPr>
      </w:pPr>
      <w:r>
        <w:rPr>
          <w:sz w:val="22"/>
        </w:rPr>
        <w:t>b. </w:t>
      </w:r>
      <w:r>
        <w:rPr>
          <w:color w:val="2D74B5"/>
          <w:sz w:val="22"/>
        </w:rPr>
        <w:t>Eisenbahnbau und Rauchwarenhandel nicht erwähnt: zu der Zeit noch nicht so ausgeprägt und jüdische Unternehmer nicht in Verein sächsischer Industrieller; dafür Lebensmittel und Bankenwesen: Bestandteile des Alltags, aber nicht spezieller Industriezweig in</w:t>
      </w:r>
      <w:r>
        <w:rPr>
          <w:color w:val="2D74B5"/>
          <w:spacing w:val="-16"/>
          <w:sz w:val="22"/>
        </w:rPr>
        <w:t> </w:t>
      </w:r>
      <w:r>
        <w:rPr>
          <w:color w:val="2D74B5"/>
          <w:sz w:val="22"/>
        </w:rPr>
        <w:t>Leipzig</w:t>
      </w:r>
    </w:p>
    <w:p>
      <w:pPr>
        <w:spacing w:after="0" w:line="360" w:lineRule="auto"/>
        <w:jc w:val="left"/>
        <w:rPr>
          <w:sz w:val="22"/>
        </w:rPr>
        <w:sectPr>
          <w:headerReference w:type="default" r:id="rId58"/>
          <w:footerReference w:type="default" r:id="rId59"/>
          <w:pgSz w:w="11910" w:h="16840"/>
          <w:pgMar w:header="710" w:footer="1598" w:top="1020" w:bottom="1780" w:left="1080" w:right="140"/>
        </w:sectPr>
      </w:pPr>
    </w:p>
    <w:p>
      <w:pPr>
        <w:pStyle w:val="BodyText"/>
        <w:spacing w:before="8"/>
        <w:rPr>
          <w:sz w:val="27"/>
        </w:rPr>
      </w:pPr>
    </w:p>
    <w:p>
      <w:pPr>
        <w:pStyle w:val="Heading1"/>
      </w:pPr>
      <w:r>
        <w:rPr>
          <w:w w:val="95"/>
        </w:rPr>
        <w:t>Bevölkerungswachstum</w:t>
      </w:r>
    </w:p>
    <w:p>
      <w:pPr>
        <w:pStyle w:val="BodyText"/>
        <w:spacing w:before="3"/>
        <w:rPr>
          <w:rFonts w:ascii="Arial"/>
          <w:b/>
          <w:sz w:val="30"/>
        </w:rPr>
      </w:pPr>
    </w:p>
    <w:p>
      <w:pPr>
        <w:pStyle w:val="Heading2"/>
        <w:spacing w:before="1"/>
        <w:ind w:left="338"/>
      </w:pPr>
      <w:r>
        <w:rPr>
          <w:u w:val="single"/>
        </w:rPr>
        <w:t>Themenfrage:</w:t>
      </w:r>
      <w:r>
        <w:rPr/>
        <w:t> „Die Wirtschaft boomt. – Was noch?“</w:t>
      </w:r>
    </w:p>
    <w:p>
      <w:pPr>
        <w:pStyle w:val="BodyText"/>
        <w:spacing w:before="10"/>
        <w:rPr>
          <w:rFonts w:ascii="Arial"/>
          <w:b/>
          <w:sz w:val="21"/>
        </w:rPr>
      </w:pPr>
    </w:p>
    <w:p>
      <w:pPr>
        <w:pStyle w:val="ListParagraph"/>
        <w:numPr>
          <w:ilvl w:val="0"/>
          <w:numId w:val="20"/>
        </w:numPr>
        <w:tabs>
          <w:tab w:pos="1047" w:val="left" w:leader="none"/>
        </w:tabs>
        <w:spacing w:line="240" w:lineRule="auto" w:before="56" w:after="0"/>
        <w:ind w:left="1046" w:right="0" w:hanging="349"/>
        <w:jc w:val="left"/>
        <w:rPr>
          <w:sz w:val="22"/>
        </w:rPr>
      </w:pPr>
      <w:r>
        <w:rPr>
          <w:sz w:val="22"/>
        </w:rPr>
        <w:t>Arbeite mit T1 und T2. (EA,</w:t>
      </w:r>
      <w:r>
        <w:rPr>
          <w:spacing w:val="-12"/>
          <w:sz w:val="22"/>
        </w:rPr>
        <w:t> </w:t>
      </w:r>
      <w:r>
        <w:rPr>
          <w:sz w:val="22"/>
        </w:rPr>
        <w:t>10min)</w:t>
      </w:r>
    </w:p>
    <w:p>
      <w:pPr>
        <w:pStyle w:val="ListParagraph"/>
        <w:numPr>
          <w:ilvl w:val="1"/>
          <w:numId w:val="20"/>
        </w:numPr>
        <w:tabs>
          <w:tab w:pos="1755" w:val="left" w:leader="none"/>
        </w:tabs>
        <w:spacing w:line="360" w:lineRule="auto" w:before="132" w:after="0"/>
        <w:ind w:left="1778" w:right="1711" w:hanging="360"/>
        <w:jc w:val="left"/>
        <w:rPr>
          <w:sz w:val="22"/>
        </w:rPr>
      </w:pPr>
      <w:r>
        <w:rPr>
          <w:sz w:val="22"/>
        </w:rPr>
        <w:t>Notiere dir die Einwohnerzahlen der Stadt Leipzig, des Vorortes Plagwitz und des Vorortes, in dem deine Schule steht, für die Jahre 1885, 1905 und</w:t>
      </w:r>
      <w:r>
        <w:rPr>
          <w:spacing w:val="-15"/>
          <w:sz w:val="22"/>
        </w:rPr>
        <w:t> </w:t>
      </w:r>
      <w:r>
        <w:rPr>
          <w:sz w:val="22"/>
        </w:rPr>
        <w:t>1915.</w:t>
      </w:r>
    </w:p>
    <w:p>
      <w:pPr>
        <w:pStyle w:val="ListParagraph"/>
        <w:numPr>
          <w:ilvl w:val="1"/>
          <w:numId w:val="20"/>
        </w:numPr>
        <w:tabs>
          <w:tab w:pos="1755" w:val="left" w:leader="none"/>
        </w:tabs>
        <w:spacing w:line="240" w:lineRule="auto" w:before="1" w:after="0"/>
        <w:ind w:left="1754" w:right="0" w:hanging="337"/>
        <w:jc w:val="left"/>
        <w:rPr>
          <w:sz w:val="22"/>
        </w:rPr>
      </w:pPr>
      <w:r>
        <w:rPr>
          <w:sz w:val="22"/>
        </w:rPr>
        <w:t>Errechne die zahlenmäßige und prozentuale Veränderung der</w:t>
      </w:r>
      <w:r>
        <w:rPr>
          <w:spacing w:val="-10"/>
          <w:sz w:val="22"/>
        </w:rPr>
        <w:t> </w:t>
      </w:r>
      <w:r>
        <w:rPr>
          <w:sz w:val="22"/>
        </w:rPr>
        <w:t>Bevölkerungszahlen.</w:t>
      </w:r>
    </w:p>
    <w:p>
      <w:pPr>
        <w:pStyle w:val="BodyText"/>
        <w:ind w:left="4041"/>
        <w:rPr>
          <w:sz w:val="20"/>
        </w:rPr>
      </w:pPr>
      <w:r>
        <w:rPr>
          <w:sz w:val="20"/>
        </w:rPr>
        <w:pict>
          <v:group style="width:325.1pt;height:65.55pt;mso-position-horizontal-relative:char;mso-position-vertical-relative:line" coordorigin="0,0" coordsize="6502,1311">
            <v:shape style="position:absolute;left:20;top:20;width:6462;height:1271" coordorigin="20,20" coordsize="6462,1271" path="m1097,288l980,289,866,292,757,297,652,303,553,311,461,320,375,331,297,343,228,356,167,371,75,402,20,455,20,706,20,1124,75,1177,167,1208,228,1223,297,1236,375,1248,461,1259,553,1268,652,1276,757,1282,866,1287,980,1290,1097,1291,2712,1291,5405,1291,5522,1290,5636,1287,5745,1282,5850,1276,5949,1268,6041,1259,6127,1248,6205,1236,6274,1223,6335,1208,6427,1177,6482,1124,6482,706,6482,455,6427,402,6335,371,6274,356,6205,343,6127,331,6041,320,5949,311,5850,303,5745,297,5636,292,5522,289,5405,288,2712,288,1486,20,1097,288xe" filled="false" stroked="true" strokeweight="2pt" strokecolor="#9bba58">
              <v:path arrowok="t"/>
              <v:stroke dashstyle="solid"/>
            </v:shape>
            <v:shape style="position:absolute;left:0;top:0;width:6502;height:1311" type="#_x0000_t202" filled="false" stroked="false">
              <v:textbox inset="0,0,0,0">
                <w:txbxContent>
                  <w:p>
                    <w:pPr>
                      <w:spacing w:line="240" w:lineRule="auto" w:before="0"/>
                      <w:rPr>
                        <w:sz w:val="22"/>
                      </w:rPr>
                    </w:pPr>
                  </w:p>
                  <w:p>
                    <w:pPr>
                      <w:spacing w:before="143"/>
                      <w:ind w:left="495" w:right="492" w:firstLine="0"/>
                      <w:jc w:val="center"/>
                      <w:rPr>
                        <w:rFonts w:ascii="Times New Roman" w:hAnsi="Times New Roman"/>
                        <w:sz w:val="20"/>
                      </w:rPr>
                    </w:pPr>
                    <w:r>
                      <w:rPr>
                        <w:rFonts w:ascii="Times New Roman" w:hAnsi="Times New Roman"/>
                        <w:sz w:val="20"/>
                      </w:rPr>
                      <w:t>Prozentuale Veränderung =</w:t>
                    </w:r>
                  </w:p>
                  <w:p>
                    <w:pPr>
                      <w:spacing w:before="159"/>
                      <w:ind w:left="495" w:right="495" w:firstLine="0"/>
                      <w:jc w:val="center"/>
                      <w:rPr>
                        <w:rFonts w:ascii="Times New Roman" w:hAnsi="Times New Roman"/>
                        <w:sz w:val="20"/>
                      </w:rPr>
                    </w:pPr>
                    <w:r>
                      <w:rPr>
                        <w:rFonts w:ascii="Times New Roman" w:hAnsi="Times New Roman"/>
                        <w:sz w:val="20"/>
                      </w:rPr>
                      <w:t>(Einwohnerzahl 1915 – Einwohnerzahl 1885) : Einwohnerzahl 1885</w:t>
                    </w:r>
                  </w:p>
                </w:txbxContent>
              </v:textbox>
              <w10:wrap type="none"/>
            </v:shape>
          </v:group>
        </w:pict>
      </w:r>
      <w:r>
        <w:rPr>
          <w:sz w:val="20"/>
        </w:rPr>
      </w:r>
    </w:p>
    <w:p>
      <w:pPr>
        <w:pStyle w:val="ListParagraph"/>
        <w:numPr>
          <w:ilvl w:val="1"/>
          <w:numId w:val="20"/>
        </w:numPr>
        <w:tabs>
          <w:tab w:pos="1755" w:val="left" w:leader="none"/>
        </w:tabs>
        <w:spacing w:line="357" w:lineRule="auto" w:before="10" w:after="0"/>
        <w:ind w:left="1778" w:right="1566" w:hanging="360"/>
        <w:jc w:val="left"/>
        <w:rPr>
          <w:sz w:val="22"/>
        </w:rPr>
      </w:pPr>
      <w:r>
        <w:rPr>
          <w:sz w:val="22"/>
        </w:rPr>
        <w:t>Vergleiche die Werte miteinander und entscheide, wo das Bevölkerungswachstum am größten</w:t>
      </w:r>
      <w:r>
        <w:rPr>
          <w:spacing w:val="-2"/>
          <w:sz w:val="22"/>
        </w:rPr>
        <w:t> </w:t>
      </w:r>
      <w:r>
        <w:rPr>
          <w:sz w:val="22"/>
        </w:rPr>
        <w:t>war.</w:t>
      </w:r>
    </w:p>
    <w:p>
      <w:pPr>
        <w:pStyle w:val="ListParagraph"/>
        <w:numPr>
          <w:ilvl w:val="0"/>
          <w:numId w:val="20"/>
        </w:numPr>
        <w:tabs>
          <w:tab w:pos="1047" w:val="left" w:leader="none"/>
        </w:tabs>
        <w:spacing w:line="240" w:lineRule="auto" w:before="4" w:after="0"/>
        <w:ind w:left="1046" w:right="0" w:hanging="349"/>
        <w:jc w:val="left"/>
        <w:rPr>
          <w:sz w:val="22"/>
        </w:rPr>
      </w:pPr>
      <w:r>
        <w:rPr/>
        <w:pict>
          <v:group style="position:absolute;margin-left:302pt;margin-top:184.013641pt;width:212.85pt;height:48.85pt;mso-position-horizontal-relative:page;mso-position-vertical-relative:paragraph;z-index:-17147392" coordorigin="6040,3680" coordsize="4257,977">
            <v:shape style="position:absolute;left:6060;top:3700;width:4217;height:937" coordorigin="6060,3700" coordsize="4217,937" path="m9616,3700l6970,3700,6852,3703,6740,3710,6637,3722,6544,3737,6465,3756,6399,3778,6320,3828,6309,3856,6060,3732,6309,4091,6309,4481,6320,4509,6399,4560,6465,4582,6544,4601,6637,4616,6740,4627,6852,4635,6970,4637,9616,4637,9734,4635,9846,4627,9949,4616,10042,4601,10121,4582,10187,4560,10266,4509,10277,4481,10277,3856,10236,3802,10121,3756,10042,3737,9949,3722,9846,3710,9734,3703,9616,3700xe" filled="true" fillcolor="#ffffff" stroked="false">
              <v:path arrowok="t"/>
              <v:fill type="solid"/>
            </v:shape>
            <v:shape style="position:absolute;left:6060;top:3700;width:4217;height:937" coordorigin="6060,3700" coordsize="4217,937" path="m6970,3700l6852,3703,6740,3710,6637,3722,6544,3737,6465,3756,6399,3778,6320,3828,6309,3856,6060,3732,6309,4091,6309,4481,6320,4509,6399,4560,6465,4582,6544,4601,6637,4616,6740,4627,6852,4635,6970,4637,7962,4637,9616,4637,9734,4635,9846,4627,9949,4616,10042,4601,10121,4582,10187,4560,10266,4509,10277,4481,10277,4091,10277,3856,10236,3802,10121,3756,10042,3737,9949,3722,9846,3710,9734,3703,9616,3700,7962,3700,6970,3700xe" filled="false" stroked="true" strokeweight="2pt" strokecolor="#70883e">
              <v:path arrowok="t"/>
              <v:stroke dashstyle="solid"/>
            </v:shape>
            <v:shape style="position:absolute;left:6579;top:3821;width:3430;height:699" coordorigin="6580,3821" coordsize="3430,699" path="m10010,4255l6580,4255,6580,4519,10010,4519,10010,4255xm10010,3821l6580,3821,6580,4097,10010,4097,10010,3821xe" filled="true" fillcolor="#ffffff" stroked="false">
              <v:path arrowok="t"/>
              <v:fill type="solid"/>
            </v:shape>
            <w10:wrap type="none"/>
          </v:group>
        </w:pict>
      </w:r>
      <w:r>
        <w:rPr>
          <w:sz w:val="22"/>
        </w:rPr>
        <w:t>Lies M1. Notiere die Informationen in die folgende Tabelle. (EA, 10</w:t>
      </w:r>
      <w:r>
        <w:rPr>
          <w:spacing w:val="-9"/>
          <w:sz w:val="22"/>
        </w:rPr>
        <w:t> </w:t>
      </w:r>
      <w:r>
        <w:rPr>
          <w:sz w:val="22"/>
        </w:rPr>
        <w:t>min)</w:t>
      </w:r>
    </w:p>
    <w:p>
      <w:pPr>
        <w:pStyle w:val="BodyText"/>
        <w:spacing w:after="1"/>
        <w:rPr>
          <w:sz w:val="11"/>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5"/>
        <w:gridCol w:w="4501"/>
      </w:tblGrid>
      <w:tr>
        <w:trPr>
          <w:trHeight w:val="806" w:hRule="atLeast"/>
        </w:trPr>
        <w:tc>
          <w:tcPr>
            <w:tcW w:w="4395" w:type="dxa"/>
            <w:shd w:val="clear" w:color="auto" w:fill="D9D9D9"/>
          </w:tcPr>
          <w:p>
            <w:pPr>
              <w:pStyle w:val="TableParagraph"/>
              <w:spacing w:line="268" w:lineRule="exact"/>
              <w:rPr>
                <w:sz w:val="22"/>
              </w:rPr>
            </w:pPr>
            <w:r>
              <w:rPr>
                <w:sz w:val="22"/>
              </w:rPr>
              <w:t>Gründe für das Bevölkerungswachstum</w:t>
            </w:r>
          </w:p>
          <w:p>
            <w:pPr>
              <w:pStyle w:val="TableParagraph"/>
              <w:spacing w:before="134"/>
              <w:rPr>
                <w:sz w:val="22"/>
              </w:rPr>
            </w:pPr>
            <w:r>
              <w:rPr>
                <w:sz w:val="22"/>
              </w:rPr>
              <w:t>zwischen 1885 und 1915</w:t>
            </w:r>
          </w:p>
        </w:tc>
        <w:tc>
          <w:tcPr>
            <w:tcW w:w="4501" w:type="dxa"/>
            <w:shd w:val="clear" w:color="auto" w:fill="D9D9D9"/>
          </w:tcPr>
          <w:p>
            <w:pPr>
              <w:pStyle w:val="TableParagraph"/>
              <w:spacing w:line="268" w:lineRule="exact"/>
              <w:rPr>
                <w:sz w:val="22"/>
              </w:rPr>
            </w:pPr>
            <w:r>
              <w:rPr>
                <w:sz w:val="22"/>
              </w:rPr>
              <w:t>Auswirkungen des Bevölkerungswachstums</w:t>
            </w:r>
          </w:p>
          <w:p>
            <w:pPr>
              <w:pStyle w:val="TableParagraph"/>
              <w:spacing w:before="134"/>
              <w:rPr>
                <w:sz w:val="22"/>
              </w:rPr>
            </w:pPr>
            <w:r>
              <w:rPr>
                <w:sz w:val="22"/>
              </w:rPr>
              <w:t>zwischen 1885 und 1915</w:t>
            </w:r>
          </w:p>
        </w:tc>
      </w:tr>
      <w:tr>
        <w:trPr>
          <w:trHeight w:val="5628" w:hRule="atLeast"/>
        </w:trPr>
        <w:tc>
          <w:tcPr>
            <w:tcW w:w="4395" w:type="dxa"/>
          </w:tcPr>
          <w:p>
            <w:pPr>
              <w:pStyle w:val="TableParagraph"/>
              <w:ind w:left="0"/>
              <w:rPr>
                <w:rFonts w:ascii="Times New Roman"/>
                <w:sz w:val="20"/>
              </w:rPr>
            </w:pPr>
          </w:p>
        </w:tc>
        <w:tc>
          <w:tcPr>
            <w:tcW w:w="4501"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0"/>
              </w:rPr>
            </w:pPr>
          </w:p>
          <w:p>
            <w:pPr>
              <w:pStyle w:val="TableParagraph"/>
              <w:spacing w:line="412" w:lineRule="auto"/>
              <w:ind w:left="568" w:right="646" w:firstLine="537"/>
              <w:rPr>
                <w:rFonts w:ascii="Times New Roman" w:hAnsi="Times New Roman"/>
                <w:sz w:val="22"/>
              </w:rPr>
            </w:pPr>
            <w:r>
              <w:rPr>
                <w:rFonts w:ascii="Times New Roman" w:hAnsi="Times New Roman"/>
                <w:sz w:val="22"/>
              </w:rPr>
              <w:t>Das passierte auch noch: Wohnungsnot und mehr Bautätigkeit</w:t>
            </w:r>
          </w:p>
        </w:tc>
      </w:tr>
    </w:tbl>
    <w:p>
      <w:pPr>
        <w:pStyle w:val="BodyText"/>
        <w:spacing w:before="11"/>
        <w:rPr>
          <w:sz w:val="32"/>
        </w:rPr>
      </w:pPr>
    </w:p>
    <w:p>
      <w:pPr>
        <w:pStyle w:val="ListParagraph"/>
        <w:numPr>
          <w:ilvl w:val="0"/>
          <w:numId w:val="20"/>
        </w:numPr>
        <w:tabs>
          <w:tab w:pos="1047" w:val="left" w:leader="none"/>
        </w:tabs>
        <w:spacing w:line="240" w:lineRule="auto" w:before="1" w:after="0"/>
        <w:ind w:left="1046" w:right="0" w:hanging="349"/>
        <w:jc w:val="left"/>
        <w:rPr>
          <w:sz w:val="22"/>
        </w:rPr>
      </w:pPr>
      <w:r>
        <w:rPr>
          <w:sz w:val="22"/>
        </w:rPr>
        <w:t>Lies Q1. (EA, 10</w:t>
      </w:r>
      <w:r>
        <w:rPr>
          <w:spacing w:val="-8"/>
          <w:sz w:val="22"/>
        </w:rPr>
        <w:t> </w:t>
      </w:r>
      <w:r>
        <w:rPr>
          <w:sz w:val="22"/>
        </w:rPr>
        <w:t>min)</w:t>
      </w:r>
    </w:p>
    <w:p>
      <w:pPr>
        <w:pStyle w:val="ListParagraph"/>
        <w:numPr>
          <w:ilvl w:val="1"/>
          <w:numId w:val="20"/>
        </w:numPr>
        <w:tabs>
          <w:tab w:pos="1755" w:val="left" w:leader="none"/>
        </w:tabs>
        <w:spacing w:line="360" w:lineRule="auto" w:before="134" w:after="0"/>
        <w:ind w:left="1778" w:right="2311" w:hanging="360"/>
        <w:jc w:val="left"/>
        <w:rPr>
          <w:sz w:val="22"/>
        </w:rPr>
      </w:pPr>
      <w:r>
        <w:rPr>
          <w:sz w:val="22"/>
        </w:rPr>
        <w:t>Markiere farbig im Text, welche Gründe Oberbürgermeister Georgi für die Eingemeindung der Vororte</w:t>
      </w:r>
      <w:r>
        <w:rPr>
          <w:spacing w:val="-1"/>
          <w:sz w:val="22"/>
        </w:rPr>
        <w:t> </w:t>
      </w:r>
      <w:r>
        <w:rPr>
          <w:sz w:val="22"/>
        </w:rPr>
        <w:t>anbringt.</w:t>
      </w:r>
    </w:p>
    <w:p>
      <w:pPr>
        <w:spacing w:after="0" w:line="360" w:lineRule="auto"/>
        <w:jc w:val="left"/>
        <w:rPr>
          <w:sz w:val="22"/>
        </w:rPr>
        <w:sectPr>
          <w:headerReference w:type="default" r:id="rId60"/>
          <w:footerReference w:type="default" r:id="rId61"/>
          <w:pgSz w:w="11910" w:h="16840"/>
          <w:pgMar w:header="710" w:footer="1598" w:top="1020" w:bottom="1780" w:left="1080" w:right="140"/>
        </w:sectPr>
      </w:pPr>
    </w:p>
    <w:p>
      <w:pPr>
        <w:pStyle w:val="BodyText"/>
        <w:spacing w:before="7"/>
        <w:rPr>
          <w:sz w:val="26"/>
        </w:rPr>
      </w:pPr>
    </w:p>
    <w:p>
      <w:pPr>
        <w:pStyle w:val="ListParagraph"/>
        <w:numPr>
          <w:ilvl w:val="1"/>
          <w:numId w:val="20"/>
        </w:numPr>
        <w:tabs>
          <w:tab w:pos="1755" w:val="left" w:leader="none"/>
        </w:tabs>
        <w:spacing w:line="360" w:lineRule="auto" w:before="56" w:after="0"/>
        <w:ind w:left="1778" w:right="1600" w:hanging="360"/>
        <w:jc w:val="left"/>
        <w:rPr>
          <w:sz w:val="22"/>
        </w:rPr>
      </w:pPr>
      <w:r>
        <w:rPr>
          <w:sz w:val="22"/>
        </w:rPr>
        <w:t>Leite daraus ab, welche Folgen das Bevölkerungswachstum für die Vororte gehabt haben kann und trage diese in die Tabelle in Aufgabe 2</w:t>
      </w:r>
      <w:r>
        <w:rPr>
          <w:spacing w:val="-9"/>
          <w:sz w:val="22"/>
        </w:rPr>
        <w:t> </w:t>
      </w:r>
      <w:r>
        <w:rPr>
          <w:sz w:val="22"/>
        </w:rPr>
        <w:t>ein.</w:t>
      </w:r>
    </w:p>
    <w:p>
      <w:pPr>
        <w:pStyle w:val="BodyText"/>
        <w:spacing w:before="11"/>
        <w:rPr>
          <w:sz w:val="32"/>
        </w:rPr>
      </w:pPr>
    </w:p>
    <w:p>
      <w:pPr>
        <w:pStyle w:val="ListParagraph"/>
        <w:numPr>
          <w:ilvl w:val="0"/>
          <w:numId w:val="20"/>
        </w:numPr>
        <w:tabs>
          <w:tab w:pos="1047" w:val="left" w:leader="none"/>
        </w:tabs>
        <w:spacing w:line="240" w:lineRule="auto" w:before="1" w:after="0"/>
        <w:ind w:left="1046" w:right="0" w:hanging="349"/>
        <w:jc w:val="left"/>
        <w:rPr>
          <w:sz w:val="22"/>
        </w:rPr>
      </w:pPr>
      <w:r>
        <w:rPr>
          <w:sz w:val="22"/>
        </w:rPr>
        <w:t>Arbeite mit T3. (EA, 5</w:t>
      </w:r>
      <w:r>
        <w:rPr>
          <w:spacing w:val="-11"/>
          <w:sz w:val="22"/>
        </w:rPr>
        <w:t> </w:t>
      </w:r>
      <w:r>
        <w:rPr>
          <w:sz w:val="22"/>
        </w:rPr>
        <w:t>min)</w:t>
      </w:r>
    </w:p>
    <w:p>
      <w:pPr>
        <w:pStyle w:val="ListParagraph"/>
        <w:numPr>
          <w:ilvl w:val="1"/>
          <w:numId w:val="20"/>
        </w:numPr>
        <w:tabs>
          <w:tab w:pos="1755" w:val="left" w:leader="none"/>
        </w:tabs>
        <w:spacing w:line="360" w:lineRule="auto" w:before="134" w:after="0"/>
        <w:ind w:left="1778" w:right="1771" w:hanging="360"/>
        <w:jc w:val="left"/>
        <w:rPr>
          <w:sz w:val="22"/>
        </w:rPr>
      </w:pPr>
      <w:r>
        <w:rPr>
          <w:sz w:val="22"/>
        </w:rPr>
        <w:t>Sieh nach, ob der Stadtteil, in dem sich deine Schule befindet, bis 1915 zur Stadt Leipzig gehörte. Notiere dir ggf. das damalige</w:t>
      </w:r>
      <w:r>
        <w:rPr>
          <w:spacing w:val="-8"/>
          <w:sz w:val="22"/>
        </w:rPr>
        <w:t> </w:t>
      </w:r>
      <w:r>
        <w:rPr>
          <w:sz w:val="22"/>
        </w:rPr>
        <w:t>Stadtgebiet.</w:t>
      </w:r>
    </w:p>
    <w:p>
      <w:pPr>
        <w:pStyle w:val="ListParagraph"/>
        <w:numPr>
          <w:ilvl w:val="1"/>
          <w:numId w:val="20"/>
        </w:numPr>
        <w:tabs>
          <w:tab w:pos="1755" w:val="left" w:leader="none"/>
        </w:tabs>
        <w:spacing w:line="360" w:lineRule="auto" w:before="1" w:after="0"/>
        <w:ind w:left="1778" w:right="1782" w:hanging="360"/>
        <w:jc w:val="left"/>
        <w:rPr>
          <w:sz w:val="22"/>
        </w:rPr>
      </w:pPr>
      <w:r>
        <w:rPr/>
        <w:pict>
          <v:group style="position:absolute;margin-left:252.699997pt;margin-top:19.303644pt;width:305.9pt;height:100.5pt;mso-position-horizontal-relative:page;mso-position-vertical-relative:paragraph;z-index:-17146368" coordorigin="5054,386" coordsize="6118,2010">
            <v:shape style="position:absolute;left:5074;top:406;width:6078;height:1970" coordorigin="5074,406" coordsize="6078,1970" path="m8253,406l8620,853,6087,853,5977,855,5870,859,5767,866,5669,876,5576,888,5489,902,5408,918,5335,937,5269,957,5212,979,5126,1027,5080,1079,5074,1107,5074,2122,5126,2203,5212,2250,5269,2272,5335,2292,5408,2311,5489,2327,5576,2341,5669,2353,5767,2363,5870,2370,5977,2375,6087,2376,10139,2376,10249,2375,10356,2370,10459,2363,10557,2353,10650,2341,10737,2327,10818,2311,10891,2292,10957,2272,11014,2250,11100,2203,11146,2150,11152,2122,11152,1107,11100,1027,11014,979,10957,957,10891,937,10818,918,10737,902,10650,888,10557,876,10459,866,10356,859,10249,855,10139,853,8253,406xe" filled="true" fillcolor="#ffffff" stroked="false">
              <v:path arrowok="t"/>
              <v:fill type="solid"/>
            </v:shape>
            <v:shape style="position:absolute;left:5074;top:406;width:6078;height:1970" coordorigin="5074,406" coordsize="6078,1970" path="m6087,853l5977,855,5870,859,5767,866,5669,876,5576,888,5489,902,5408,918,5335,937,5269,957,5212,979,5126,1027,5080,1079,5074,1107,5074,1488,5074,2122,5126,2203,5212,2250,5269,2272,5335,2292,5408,2311,5489,2327,5576,2341,5669,2353,5767,2363,5870,2370,5977,2375,6087,2376,8620,2376,10139,2376,10249,2375,10356,2370,10459,2363,10557,2353,10650,2341,10737,2327,10818,2311,10891,2292,10957,2272,11014,2250,11100,2203,11146,2150,11152,2122,11152,1488,11152,1107,11100,1027,11014,979,10957,957,10891,937,10818,918,10737,902,10650,888,10557,876,10459,866,10356,859,10249,855,10139,853,8253,406,8620,853,6087,853xe" filled="false" stroked="true" strokeweight="2pt" strokecolor="#70883e">
              <v:path arrowok="t"/>
              <v:stroke dashstyle="solid"/>
            </v:shape>
            <v:shape style="position:absolute;left:5420;top:995;width:5387;height:1239" coordorigin="5420,995" coordsize="5387,1239" path="m10807,1821l5420,1821,5420,2234,10807,2234,10807,1821xm10807,1409l5420,1409,5420,1663,10807,1663,10807,1409xm10807,995l5420,995,5420,1250,10807,1250,10807,995xe" filled="true" fillcolor="#ffffff" stroked="false">
              <v:path arrowok="t"/>
              <v:fill type="solid"/>
            </v:shape>
            <w10:wrap type="none"/>
          </v:group>
        </w:pict>
      </w:r>
      <w:r>
        <w:rPr>
          <w:sz w:val="22"/>
        </w:rPr>
        <w:t>Finde heraus, wie sich der Flächenanteil der Leipziger Innenstadt vom gesamten Stadtgebiet von 1915 bis heute verändert</w:t>
      </w:r>
      <w:r>
        <w:rPr>
          <w:spacing w:val="-5"/>
          <w:sz w:val="22"/>
        </w:rPr>
        <w:t> </w:t>
      </w:r>
      <w:r>
        <w:rPr>
          <w:sz w:val="22"/>
        </w:rPr>
        <w:t>hat.</w:t>
      </w:r>
    </w:p>
    <w:p>
      <w:pPr>
        <w:pStyle w:val="BodyText"/>
        <w:spacing w:before="190"/>
        <w:ind w:left="5343" w:hanging="82"/>
        <w:rPr>
          <w:rFonts w:ascii="Times New Roman"/>
        </w:rPr>
      </w:pPr>
      <w:r>
        <w:rPr>
          <w:rFonts w:ascii="Times New Roman"/>
        </w:rPr>
        <w:t>Errechne dazu die prozentualen Anteile:</w:t>
      </w:r>
    </w:p>
    <w:p>
      <w:pPr>
        <w:pStyle w:val="BodyText"/>
        <w:spacing w:line="391" w:lineRule="auto" w:before="160"/>
        <w:ind w:left="5122" w:right="1729" w:firstLine="221"/>
        <w:rPr>
          <w:rFonts w:ascii="Times New Roman" w:hAnsi="Times New Roman"/>
        </w:rPr>
      </w:pPr>
      <w:r>
        <w:rPr>
          <w:rFonts w:ascii="Times New Roman" w:hAnsi="Times New Roman"/>
        </w:rPr>
        <w:t>Fläche Innenstadt: Gesamtfläche 1915 und Fläche Innenstadt : Gesamtfläche 2016</w:t>
      </w:r>
    </w:p>
    <w:p>
      <w:pPr>
        <w:pStyle w:val="BodyText"/>
        <w:spacing w:before="1"/>
        <w:rPr>
          <w:rFonts w:ascii="Times New Roman"/>
          <w:sz w:val="25"/>
        </w:rPr>
      </w:pPr>
    </w:p>
    <w:p>
      <w:pPr>
        <w:pStyle w:val="Heading2"/>
        <w:spacing w:before="59"/>
        <w:ind w:left="1433"/>
      </w:pPr>
      <w:r>
        <w:rPr/>
        <w:pict>
          <v:shape style="position:absolute;margin-left:71.650002pt;margin-top:5.037879pt;width:44.25pt;height:38.25pt;mso-position-horizontal-relative:page;mso-position-vertical-relative:paragraph;z-index:15782912" type="#_x0000_t202" filled="false" stroked="true" strokeweight=".75pt" strokecolor="#000000">
            <v:textbox inset="0,0,0,0">
              <w:txbxContent>
                <w:p>
                  <w:pPr>
                    <w:spacing w:before="72"/>
                    <w:ind w:left="143" w:right="0" w:firstLine="0"/>
                    <w:jc w:val="left"/>
                    <w:rPr>
                      <w:sz w:val="48"/>
                    </w:rPr>
                  </w:pPr>
                  <w:r>
                    <w:rPr>
                      <w:sz w:val="48"/>
                    </w:rPr>
                    <w:t>T1</w:t>
                  </w:r>
                </w:p>
              </w:txbxContent>
            </v:textbox>
            <v:stroke dashstyle="solid"/>
            <w10:wrap type="none"/>
          </v:shape>
        </w:pict>
      </w:r>
      <w:r>
        <w:rPr>
          <w:w w:val="95"/>
        </w:rPr>
        <w:t>Bevölkerungsstand in den Vororten Leipzigs in den Jahren 1834 und 1885</w:t>
      </w:r>
    </w:p>
    <w:p>
      <w:pPr>
        <w:pStyle w:val="BodyText"/>
        <w:rPr>
          <w:rFonts w:ascii="Arial"/>
          <w:b/>
          <w:sz w:val="20"/>
        </w:rPr>
      </w:pPr>
    </w:p>
    <w:p>
      <w:pPr>
        <w:pStyle w:val="BodyText"/>
        <w:rPr>
          <w:rFonts w:ascii="Arial"/>
          <w:b/>
          <w:sz w:val="20"/>
        </w:rPr>
      </w:pPr>
    </w:p>
    <w:p>
      <w:pPr>
        <w:pStyle w:val="BodyText"/>
        <w:spacing w:before="6"/>
        <w:rPr>
          <w:rFonts w:ascii="Arial"/>
          <w:b/>
          <w:sz w:val="16"/>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1427"/>
        <w:gridCol w:w="1441"/>
        <w:gridCol w:w="1789"/>
        <w:gridCol w:w="1427"/>
        <w:gridCol w:w="1438"/>
      </w:tblGrid>
      <w:tr>
        <w:trPr>
          <w:trHeight w:val="268" w:hRule="atLeast"/>
        </w:trPr>
        <w:tc>
          <w:tcPr>
            <w:tcW w:w="1714" w:type="dxa"/>
            <w:shd w:val="clear" w:color="auto" w:fill="F1F1F1"/>
          </w:tcPr>
          <w:p>
            <w:pPr>
              <w:pStyle w:val="TableParagraph"/>
              <w:spacing w:line="248" w:lineRule="exact"/>
              <w:rPr>
                <w:sz w:val="22"/>
              </w:rPr>
            </w:pPr>
            <w:r>
              <w:rPr>
                <w:sz w:val="22"/>
              </w:rPr>
              <w:t>Ort</w:t>
            </w:r>
          </w:p>
        </w:tc>
        <w:tc>
          <w:tcPr>
            <w:tcW w:w="1427" w:type="dxa"/>
            <w:shd w:val="clear" w:color="auto" w:fill="F1F1F1"/>
          </w:tcPr>
          <w:p>
            <w:pPr>
              <w:pStyle w:val="TableParagraph"/>
              <w:spacing w:line="248" w:lineRule="exact"/>
              <w:rPr>
                <w:sz w:val="22"/>
              </w:rPr>
            </w:pPr>
            <w:r>
              <w:rPr>
                <w:sz w:val="22"/>
              </w:rPr>
              <w:t>1834</w:t>
            </w:r>
          </w:p>
        </w:tc>
        <w:tc>
          <w:tcPr>
            <w:tcW w:w="1441" w:type="dxa"/>
            <w:shd w:val="clear" w:color="auto" w:fill="F1F1F1"/>
          </w:tcPr>
          <w:p>
            <w:pPr>
              <w:pStyle w:val="TableParagraph"/>
              <w:spacing w:line="248" w:lineRule="exact"/>
              <w:ind w:left="106"/>
              <w:rPr>
                <w:sz w:val="22"/>
              </w:rPr>
            </w:pPr>
            <w:r>
              <w:rPr>
                <w:sz w:val="22"/>
              </w:rPr>
              <w:t>1885</w:t>
            </w:r>
          </w:p>
        </w:tc>
        <w:tc>
          <w:tcPr>
            <w:tcW w:w="1789" w:type="dxa"/>
            <w:shd w:val="clear" w:color="auto" w:fill="F1F1F1"/>
          </w:tcPr>
          <w:p>
            <w:pPr>
              <w:pStyle w:val="TableParagraph"/>
              <w:spacing w:line="248" w:lineRule="exact"/>
              <w:ind w:left="105"/>
              <w:rPr>
                <w:sz w:val="22"/>
              </w:rPr>
            </w:pPr>
            <w:r>
              <w:rPr>
                <w:sz w:val="22"/>
              </w:rPr>
              <w:t>Ort</w:t>
            </w:r>
          </w:p>
        </w:tc>
        <w:tc>
          <w:tcPr>
            <w:tcW w:w="1427" w:type="dxa"/>
            <w:shd w:val="clear" w:color="auto" w:fill="F1F1F1"/>
          </w:tcPr>
          <w:p>
            <w:pPr>
              <w:pStyle w:val="TableParagraph"/>
              <w:spacing w:line="248" w:lineRule="exact"/>
              <w:ind w:left="104"/>
              <w:rPr>
                <w:sz w:val="22"/>
              </w:rPr>
            </w:pPr>
            <w:r>
              <w:rPr>
                <w:sz w:val="22"/>
              </w:rPr>
              <w:t>1834</w:t>
            </w:r>
          </w:p>
        </w:tc>
        <w:tc>
          <w:tcPr>
            <w:tcW w:w="1438" w:type="dxa"/>
            <w:shd w:val="clear" w:color="auto" w:fill="F1F1F1"/>
          </w:tcPr>
          <w:p>
            <w:pPr>
              <w:pStyle w:val="TableParagraph"/>
              <w:spacing w:line="248" w:lineRule="exact"/>
              <w:ind w:left="101"/>
              <w:rPr>
                <w:sz w:val="22"/>
              </w:rPr>
            </w:pPr>
            <w:r>
              <w:rPr>
                <w:sz w:val="22"/>
              </w:rPr>
              <w:t>1885</w:t>
            </w:r>
          </w:p>
        </w:tc>
      </w:tr>
      <w:tr>
        <w:trPr>
          <w:trHeight w:val="268" w:hRule="atLeast"/>
        </w:trPr>
        <w:tc>
          <w:tcPr>
            <w:tcW w:w="1714" w:type="dxa"/>
          </w:tcPr>
          <w:p>
            <w:pPr>
              <w:pStyle w:val="TableParagraph"/>
              <w:spacing w:line="248" w:lineRule="exact"/>
              <w:rPr>
                <w:sz w:val="22"/>
              </w:rPr>
            </w:pPr>
            <w:r>
              <w:rPr>
                <w:sz w:val="22"/>
              </w:rPr>
              <w:t>Reudnitz</w:t>
            </w:r>
          </w:p>
        </w:tc>
        <w:tc>
          <w:tcPr>
            <w:tcW w:w="1427" w:type="dxa"/>
          </w:tcPr>
          <w:p>
            <w:pPr>
              <w:pStyle w:val="TableParagraph"/>
              <w:spacing w:line="248" w:lineRule="exact"/>
              <w:rPr>
                <w:sz w:val="22"/>
              </w:rPr>
            </w:pPr>
            <w:r>
              <w:rPr>
                <w:sz w:val="22"/>
              </w:rPr>
              <w:t>633</w:t>
            </w:r>
          </w:p>
        </w:tc>
        <w:tc>
          <w:tcPr>
            <w:tcW w:w="1441" w:type="dxa"/>
          </w:tcPr>
          <w:p>
            <w:pPr>
              <w:pStyle w:val="TableParagraph"/>
              <w:spacing w:line="248" w:lineRule="exact"/>
              <w:ind w:left="106"/>
              <w:rPr>
                <w:sz w:val="22"/>
              </w:rPr>
            </w:pPr>
            <w:r>
              <w:rPr>
                <w:sz w:val="22"/>
              </w:rPr>
              <w:t>19.019</w:t>
            </w:r>
          </w:p>
        </w:tc>
        <w:tc>
          <w:tcPr>
            <w:tcW w:w="1789" w:type="dxa"/>
          </w:tcPr>
          <w:p>
            <w:pPr>
              <w:pStyle w:val="TableParagraph"/>
              <w:spacing w:line="248" w:lineRule="exact"/>
              <w:ind w:left="105"/>
              <w:rPr>
                <w:sz w:val="22"/>
              </w:rPr>
            </w:pPr>
            <w:r>
              <w:rPr>
                <w:sz w:val="22"/>
              </w:rPr>
              <w:t>Lindenau</w:t>
            </w:r>
          </w:p>
        </w:tc>
        <w:tc>
          <w:tcPr>
            <w:tcW w:w="1427" w:type="dxa"/>
          </w:tcPr>
          <w:p>
            <w:pPr>
              <w:pStyle w:val="TableParagraph"/>
              <w:spacing w:line="248" w:lineRule="exact"/>
              <w:ind w:left="104"/>
              <w:rPr>
                <w:sz w:val="22"/>
              </w:rPr>
            </w:pPr>
            <w:r>
              <w:rPr>
                <w:sz w:val="22"/>
              </w:rPr>
              <w:t>998</w:t>
            </w:r>
          </w:p>
        </w:tc>
        <w:tc>
          <w:tcPr>
            <w:tcW w:w="1438" w:type="dxa"/>
          </w:tcPr>
          <w:p>
            <w:pPr>
              <w:pStyle w:val="TableParagraph"/>
              <w:spacing w:line="248" w:lineRule="exact"/>
              <w:ind w:left="101"/>
              <w:rPr>
                <w:sz w:val="22"/>
              </w:rPr>
            </w:pPr>
            <w:r>
              <w:rPr>
                <w:sz w:val="22"/>
              </w:rPr>
              <w:t>15.383</w:t>
            </w:r>
          </w:p>
        </w:tc>
      </w:tr>
      <w:tr>
        <w:trPr>
          <w:trHeight w:val="268" w:hRule="atLeast"/>
        </w:trPr>
        <w:tc>
          <w:tcPr>
            <w:tcW w:w="1714" w:type="dxa"/>
          </w:tcPr>
          <w:p>
            <w:pPr>
              <w:pStyle w:val="TableParagraph"/>
              <w:spacing w:line="248" w:lineRule="exact"/>
              <w:rPr>
                <w:sz w:val="22"/>
              </w:rPr>
            </w:pPr>
            <w:r>
              <w:rPr>
                <w:sz w:val="22"/>
              </w:rPr>
              <w:t>Volkmarsdorf</w:t>
            </w:r>
          </w:p>
        </w:tc>
        <w:tc>
          <w:tcPr>
            <w:tcW w:w="1427" w:type="dxa"/>
          </w:tcPr>
          <w:p>
            <w:pPr>
              <w:pStyle w:val="TableParagraph"/>
              <w:spacing w:line="248" w:lineRule="exact"/>
              <w:rPr>
                <w:sz w:val="22"/>
              </w:rPr>
            </w:pPr>
            <w:r>
              <w:rPr>
                <w:sz w:val="22"/>
              </w:rPr>
              <w:t>1.512</w:t>
            </w:r>
          </w:p>
        </w:tc>
        <w:tc>
          <w:tcPr>
            <w:tcW w:w="1441" w:type="dxa"/>
          </w:tcPr>
          <w:p>
            <w:pPr>
              <w:pStyle w:val="TableParagraph"/>
              <w:spacing w:line="248" w:lineRule="exact"/>
              <w:ind w:left="106"/>
              <w:rPr>
                <w:sz w:val="22"/>
              </w:rPr>
            </w:pPr>
            <w:r>
              <w:rPr>
                <w:sz w:val="22"/>
              </w:rPr>
              <w:t>12.741</w:t>
            </w:r>
          </w:p>
        </w:tc>
        <w:tc>
          <w:tcPr>
            <w:tcW w:w="1789" w:type="dxa"/>
          </w:tcPr>
          <w:p>
            <w:pPr>
              <w:pStyle w:val="TableParagraph"/>
              <w:spacing w:line="248" w:lineRule="exact"/>
              <w:ind w:left="105"/>
              <w:rPr>
                <w:sz w:val="22"/>
              </w:rPr>
            </w:pPr>
            <w:r>
              <w:rPr>
                <w:sz w:val="22"/>
              </w:rPr>
              <w:t>Gohlis</w:t>
            </w:r>
          </w:p>
        </w:tc>
        <w:tc>
          <w:tcPr>
            <w:tcW w:w="1427" w:type="dxa"/>
          </w:tcPr>
          <w:p>
            <w:pPr>
              <w:pStyle w:val="TableParagraph"/>
              <w:spacing w:line="248" w:lineRule="exact"/>
              <w:ind w:left="104"/>
              <w:rPr>
                <w:sz w:val="22"/>
              </w:rPr>
            </w:pPr>
            <w:r>
              <w:rPr>
                <w:sz w:val="22"/>
              </w:rPr>
              <w:t>629</w:t>
            </w:r>
          </w:p>
        </w:tc>
        <w:tc>
          <w:tcPr>
            <w:tcW w:w="1438" w:type="dxa"/>
          </w:tcPr>
          <w:p>
            <w:pPr>
              <w:pStyle w:val="TableParagraph"/>
              <w:spacing w:line="248" w:lineRule="exact"/>
              <w:ind w:left="101"/>
              <w:rPr>
                <w:sz w:val="22"/>
              </w:rPr>
            </w:pPr>
            <w:r>
              <w:rPr>
                <w:sz w:val="22"/>
              </w:rPr>
              <w:t>12.990</w:t>
            </w:r>
          </w:p>
        </w:tc>
      </w:tr>
      <w:tr>
        <w:trPr>
          <w:trHeight w:val="268" w:hRule="atLeast"/>
        </w:trPr>
        <w:tc>
          <w:tcPr>
            <w:tcW w:w="1714" w:type="dxa"/>
          </w:tcPr>
          <w:p>
            <w:pPr>
              <w:pStyle w:val="TableParagraph"/>
              <w:spacing w:line="248" w:lineRule="exact"/>
              <w:rPr>
                <w:sz w:val="22"/>
              </w:rPr>
            </w:pPr>
            <w:r>
              <w:rPr>
                <w:sz w:val="22"/>
              </w:rPr>
              <w:t>Neustadt</w:t>
            </w:r>
          </w:p>
        </w:tc>
        <w:tc>
          <w:tcPr>
            <w:tcW w:w="1427" w:type="dxa"/>
          </w:tcPr>
          <w:p>
            <w:pPr>
              <w:pStyle w:val="TableParagraph"/>
              <w:spacing w:line="248" w:lineRule="exact"/>
              <w:rPr>
                <w:sz w:val="22"/>
              </w:rPr>
            </w:pPr>
            <w:r>
              <w:rPr>
                <w:w w:val="100"/>
                <w:sz w:val="22"/>
              </w:rPr>
              <w:t>-</w:t>
            </w:r>
          </w:p>
        </w:tc>
        <w:tc>
          <w:tcPr>
            <w:tcW w:w="1441" w:type="dxa"/>
          </w:tcPr>
          <w:p>
            <w:pPr>
              <w:pStyle w:val="TableParagraph"/>
              <w:spacing w:line="248" w:lineRule="exact"/>
              <w:ind w:left="106"/>
              <w:rPr>
                <w:sz w:val="22"/>
              </w:rPr>
            </w:pPr>
            <w:r>
              <w:rPr>
                <w:sz w:val="22"/>
              </w:rPr>
              <w:t>7.691</w:t>
            </w:r>
          </w:p>
        </w:tc>
        <w:tc>
          <w:tcPr>
            <w:tcW w:w="1789" w:type="dxa"/>
          </w:tcPr>
          <w:p>
            <w:pPr>
              <w:pStyle w:val="TableParagraph"/>
              <w:spacing w:line="248" w:lineRule="exact"/>
              <w:ind w:left="105"/>
              <w:rPr>
                <w:sz w:val="22"/>
              </w:rPr>
            </w:pPr>
            <w:r>
              <w:rPr>
                <w:sz w:val="22"/>
              </w:rPr>
              <w:t>Plagwitz</w:t>
            </w:r>
          </w:p>
        </w:tc>
        <w:tc>
          <w:tcPr>
            <w:tcW w:w="1427" w:type="dxa"/>
          </w:tcPr>
          <w:p>
            <w:pPr>
              <w:pStyle w:val="TableParagraph"/>
              <w:spacing w:line="248" w:lineRule="exact"/>
              <w:ind w:left="104"/>
              <w:rPr>
                <w:sz w:val="22"/>
              </w:rPr>
            </w:pPr>
            <w:r>
              <w:rPr>
                <w:sz w:val="22"/>
              </w:rPr>
              <w:t>187</w:t>
            </w:r>
          </w:p>
        </w:tc>
        <w:tc>
          <w:tcPr>
            <w:tcW w:w="1438" w:type="dxa"/>
          </w:tcPr>
          <w:p>
            <w:pPr>
              <w:pStyle w:val="TableParagraph"/>
              <w:spacing w:line="248" w:lineRule="exact"/>
              <w:ind w:left="101"/>
              <w:rPr>
                <w:sz w:val="22"/>
              </w:rPr>
            </w:pPr>
            <w:r>
              <w:rPr>
                <w:sz w:val="22"/>
              </w:rPr>
              <w:t>9.320</w:t>
            </w:r>
          </w:p>
        </w:tc>
      </w:tr>
      <w:tr>
        <w:trPr>
          <w:trHeight w:val="268" w:hRule="atLeast"/>
        </w:trPr>
        <w:tc>
          <w:tcPr>
            <w:tcW w:w="1714" w:type="dxa"/>
          </w:tcPr>
          <w:p>
            <w:pPr>
              <w:pStyle w:val="TableParagraph"/>
              <w:spacing w:line="248" w:lineRule="exact"/>
              <w:rPr>
                <w:sz w:val="22"/>
              </w:rPr>
            </w:pPr>
            <w:r>
              <w:rPr>
                <w:sz w:val="22"/>
              </w:rPr>
              <w:t>Neuschönefeld</w:t>
            </w:r>
          </w:p>
        </w:tc>
        <w:tc>
          <w:tcPr>
            <w:tcW w:w="1427" w:type="dxa"/>
          </w:tcPr>
          <w:p>
            <w:pPr>
              <w:pStyle w:val="TableParagraph"/>
              <w:spacing w:line="248" w:lineRule="exact"/>
              <w:rPr>
                <w:sz w:val="22"/>
              </w:rPr>
            </w:pPr>
            <w:r>
              <w:rPr>
                <w:w w:val="100"/>
                <w:sz w:val="22"/>
              </w:rPr>
              <w:t>-</w:t>
            </w:r>
          </w:p>
        </w:tc>
        <w:tc>
          <w:tcPr>
            <w:tcW w:w="1441" w:type="dxa"/>
          </w:tcPr>
          <w:p>
            <w:pPr>
              <w:pStyle w:val="TableParagraph"/>
              <w:spacing w:line="248" w:lineRule="exact"/>
              <w:ind w:left="106"/>
              <w:rPr>
                <w:sz w:val="22"/>
              </w:rPr>
            </w:pPr>
            <w:r>
              <w:rPr>
                <w:sz w:val="22"/>
              </w:rPr>
              <w:t>6.164</w:t>
            </w:r>
          </w:p>
        </w:tc>
        <w:tc>
          <w:tcPr>
            <w:tcW w:w="1789" w:type="dxa"/>
          </w:tcPr>
          <w:p>
            <w:pPr>
              <w:pStyle w:val="TableParagraph"/>
              <w:spacing w:line="248" w:lineRule="exact"/>
              <w:ind w:left="105"/>
              <w:rPr>
                <w:sz w:val="22"/>
              </w:rPr>
            </w:pPr>
            <w:r>
              <w:rPr>
                <w:sz w:val="22"/>
              </w:rPr>
              <w:t>Stötteritz</w:t>
            </w:r>
          </w:p>
        </w:tc>
        <w:tc>
          <w:tcPr>
            <w:tcW w:w="1427" w:type="dxa"/>
          </w:tcPr>
          <w:p>
            <w:pPr>
              <w:pStyle w:val="TableParagraph"/>
              <w:spacing w:line="248" w:lineRule="exact"/>
              <w:ind w:left="104"/>
              <w:rPr>
                <w:sz w:val="22"/>
              </w:rPr>
            </w:pPr>
            <w:r>
              <w:rPr>
                <w:sz w:val="22"/>
              </w:rPr>
              <w:t>934</w:t>
            </w:r>
          </w:p>
        </w:tc>
        <w:tc>
          <w:tcPr>
            <w:tcW w:w="1438" w:type="dxa"/>
          </w:tcPr>
          <w:p>
            <w:pPr>
              <w:pStyle w:val="TableParagraph"/>
              <w:spacing w:line="248" w:lineRule="exact"/>
              <w:ind w:left="101"/>
              <w:rPr>
                <w:sz w:val="22"/>
              </w:rPr>
            </w:pPr>
            <w:r>
              <w:rPr>
                <w:sz w:val="22"/>
              </w:rPr>
              <w:t>7.792</w:t>
            </w:r>
          </w:p>
        </w:tc>
      </w:tr>
      <w:tr>
        <w:trPr>
          <w:trHeight w:val="268" w:hRule="atLeast"/>
        </w:trPr>
        <w:tc>
          <w:tcPr>
            <w:tcW w:w="1714" w:type="dxa"/>
          </w:tcPr>
          <w:p>
            <w:pPr>
              <w:pStyle w:val="TableParagraph"/>
              <w:spacing w:line="249" w:lineRule="exact"/>
              <w:rPr>
                <w:sz w:val="22"/>
              </w:rPr>
            </w:pPr>
            <w:r>
              <w:rPr>
                <w:sz w:val="22"/>
              </w:rPr>
              <w:t>Sellerhausen</w:t>
            </w:r>
          </w:p>
        </w:tc>
        <w:tc>
          <w:tcPr>
            <w:tcW w:w="1427" w:type="dxa"/>
          </w:tcPr>
          <w:p>
            <w:pPr>
              <w:pStyle w:val="TableParagraph"/>
              <w:spacing w:line="249" w:lineRule="exact"/>
              <w:rPr>
                <w:sz w:val="22"/>
              </w:rPr>
            </w:pPr>
            <w:r>
              <w:rPr>
                <w:sz w:val="22"/>
              </w:rPr>
              <w:t>317</w:t>
            </w:r>
          </w:p>
        </w:tc>
        <w:tc>
          <w:tcPr>
            <w:tcW w:w="1441" w:type="dxa"/>
          </w:tcPr>
          <w:p>
            <w:pPr>
              <w:pStyle w:val="TableParagraph"/>
              <w:spacing w:line="249" w:lineRule="exact"/>
              <w:ind w:left="106"/>
              <w:rPr>
                <w:sz w:val="22"/>
              </w:rPr>
            </w:pPr>
            <w:r>
              <w:rPr>
                <w:sz w:val="22"/>
              </w:rPr>
              <w:t>4.899</w:t>
            </w:r>
          </w:p>
        </w:tc>
        <w:tc>
          <w:tcPr>
            <w:tcW w:w="1789" w:type="dxa"/>
          </w:tcPr>
          <w:p>
            <w:pPr>
              <w:pStyle w:val="TableParagraph"/>
              <w:spacing w:line="249" w:lineRule="exact"/>
              <w:ind w:left="105"/>
              <w:rPr>
                <w:sz w:val="22"/>
              </w:rPr>
            </w:pPr>
            <w:r>
              <w:rPr>
                <w:sz w:val="22"/>
              </w:rPr>
              <w:t>Eutritzsch</w:t>
            </w:r>
          </w:p>
        </w:tc>
        <w:tc>
          <w:tcPr>
            <w:tcW w:w="1427" w:type="dxa"/>
          </w:tcPr>
          <w:p>
            <w:pPr>
              <w:pStyle w:val="TableParagraph"/>
              <w:spacing w:line="249" w:lineRule="exact"/>
              <w:ind w:left="104"/>
              <w:rPr>
                <w:sz w:val="22"/>
              </w:rPr>
            </w:pPr>
            <w:r>
              <w:rPr>
                <w:sz w:val="22"/>
              </w:rPr>
              <w:t>460</w:t>
            </w:r>
          </w:p>
        </w:tc>
        <w:tc>
          <w:tcPr>
            <w:tcW w:w="1438" w:type="dxa"/>
          </w:tcPr>
          <w:p>
            <w:pPr>
              <w:pStyle w:val="TableParagraph"/>
              <w:spacing w:line="249" w:lineRule="exact"/>
              <w:ind w:left="101"/>
              <w:rPr>
                <w:sz w:val="22"/>
              </w:rPr>
            </w:pPr>
            <w:r>
              <w:rPr>
                <w:sz w:val="22"/>
              </w:rPr>
              <w:t>7.665</w:t>
            </w:r>
          </w:p>
        </w:tc>
      </w:tr>
      <w:tr>
        <w:trPr>
          <w:trHeight w:val="268" w:hRule="atLeast"/>
        </w:trPr>
        <w:tc>
          <w:tcPr>
            <w:tcW w:w="1714" w:type="dxa"/>
          </w:tcPr>
          <w:p>
            <w:pPr>
              <w:pStyle w:val="TableParagraph"/>
              <w:spacing w:line="248" w:lineRule="exact"/>
              <w:rPr>
                <w:sz w:val="22"/>
              </w:rPr>
            </w:pPr>
            <w:r>
              <w:rPr>
                <w:sz w:val="22"/>
              </w:rPr>
              <w:t>Thonberg</w:t>
            </w:r>
          </w:p>
        </w:tc>
        <w:tc>
          <w:tcPr>
            <w:tcW w:w="1427" w:type="dxa"/>
          </w:tcPr>
          <w:p>
            <w:pPr>
              <w:pStyle w:val="TableParagraph"/>
              <w:spacing w:line="248" w:lineRule="exact"/>
              <w:rPr>
                <w:sz w:val="22"/>
              </w:rPr>
            </w:pPr>
            <w:r>
              <w:rPr>
                <w:sz w:val="22"/>
              </w:rPr>
              <w:t>879</w:t>
            </w:r>
          </w:p>
        </w:tc>
        <w:tc>
          <w:tcPr>
            <w:tcW w:w="1441" w:type="dxa"/>
          </w:tcPr>
          <w:p>
            <w:pPr>
              <w:pStyle w:val="TableParagraph"/>
              <w:spacing w:line="248" w:lineRule="exact"/>
              <w:ind w:left="106"/>
              <w:rPr>
                <w:sz w:val="22"/>
              </w:rPr>
            </w:pPr>
            <w:r>
              <w:rPr>
                <w:sz w:val="22"/>
              </w:rPr>
              <w:t>3.749</w:t>
            </w:r>
          </w:p>
        </w:tc>
        <w:tc>
          <w:tcPr>
            <w:tcW w:w="1789" w:type="dxa"/>
          </w:tcPr>
          <w:p>
            <w:pPr>
              <w:pStyle w:val="TableParagraph"/>
              <w:spacing w:line="248" w:lineRule="exact"/>
              <w:ind w:left="105"/>
              <w:rPr>
                <w:sz w:val="22"/>
              </w:rPr>
            </w:pPr>
            <w:r>
              <w:rPr>
                <w:sz w:val="22"/>
              </w:rPr>
              <w:t>Möckern</w:t>
            </w:r>
          </w:p>
        </w:tc>
        <w:tc>
          <w:tcPr>
            <w:tcW w:w="1427" w:type="dxa"/>
          </w:tcPr>
          <w:p>
            <w:pPr>
              <w:pStyle w:val="TableParagraph"/>
              <w:spacing w:line="248" w:lineRule="exact"/>
              <w:ind w:left="104"/>
              <w:rPr>
                <w:sz w:val="22"/>
              </w:rPr>
            </w:pPr>
            <w:r>
              <w:rPr>
                <w:sz w:val="22"/>
              </w:rPr>
              <w:t>623</w:t>
            </w:r>
          </w:p>
        </w:tc>
        <w:tc>
          <w:tcPr>
            <w:tcW w:w="1438" w:type="dxa"/>
          </w:tcPr>
          <w:p>
            <w:pPr>
              <w:pStyle w:val="TableParagraph"/>
              <w:spacing w:line="248" w:lineRule="exact"/>
              <w:ind w:left="101"/>
              <w:rPr>
                <w:sz w:val="22"/>
              </w:rPr>
            </w:pPr>
            <w:r>
              <w:rPr>
                <w:sz w:val="22"/>
              </w:rPr>
              <w:t>5.409</w:t>
            </w:r>
          </w:p>
        </w:tc>
      </w:tr>
      <w:tr>
        <w:trPr>
          <w:trHeight w:val="268" w:hRule="atLeast"/>
        </w:trPr>
        <w:tc>
          <w:tcPr>
            <w:tcW w:w="1714" w:type="dxa"/>
          </w:tcPr>
          <w:p>
            <w:pPr>
              <w:pStyle w:val="TableParagraph"/>
              <w:spacing w:line="248" w:lineRule="exact"/>
              <w:rPr>
                <w:sz w:val="22"/>
              </w:rPr>
            </w:pPr>
            <w:r>
              <w:rPr>
                <w:sz w:val="22"/>
              </w:rPr>
              <w:t>Anger</w:t>
            </w:r>
          </w:p>
        </w:tc>
        <w:tc>
          <w:tcPr>
            <w:tcW w:w="1427" w:type="dxa"/>
          </w:tcPr>
          <w:p>
            <w:pPr>
              <w:pStyle w:val="TableParagraph"/>
              <w:spacing w:line="248" w:lineRule="exact"/>
              <w:rPr>
                <w:sz w:val="22"/>
              </w:rPr>
            </w:pPr>
            <w:r>
              <w:rPr>
                <w:sz w:val="22"/>
              </w:rPr>
              <w:t>240</w:t>
            </w:r>
          </w:p>
        </w:tc>
        <w:tc>
          <w:tcPr>
            <w:tcW w:w="1441" w:type="dxa"/>
          </w:tcPr>
          <w:p>
            <w:pPr>
              <w:pStyle w:val="TableParagraph"/>
              <w:spacing w:line="248" w:lineRule="exact"/>
              <w:ind w:left="106"/>
              <w:rPr>
                <w:sz w:val="22"/>
              </w:rPr>
            </w:pPr>
            <w:r>
              <w:rPr>
                <w:sz w:val="22"/>
              </w:rPr>
              <w:t>3.608</w:t>
            </w:r>
          </w:p>
        </w:tc>
        <w:tc>
          <w:tcPr>
            <w:tcW w:w="1789" w:type="dxa"/>
          </w:tcPr>
          <w:p>
            <w:pPr>
              <w:pStyle w:val="TableParagraph"/>
              <w:spacing w:line="248" w:lineRule="exact"/>
              <w:ind w:left="105"/>
              <w:rPr>
                <w:sz w:val="22"/>
              </w:rPr>
            </w:pPr>
            <w:r>
              <w:rPr>
                <w:sz w:val="22"/>
              </w:rPr>
              <w:t>Connewitz</w:t>
            </w:r>
          </w:p>
        </w:tc>
        <w:tc>
          <w:tcPr>
            <w:tcW w:w="1427" w:type="dxa"/>
          </w:tcPr>
          <w:p>
            <w:pPr>
              <w:pStyle w:val="TableParagraph"/>
              <w:spacing w:line="248" w:lineRule="exact"/>
              <w:ind w:left="104"/>
              <w:rPr>
                <w:sz w:val="22"/>
              </w:rPr>
            </w:pPr>
            <w:r>
              <w:rPr>
                <w:sz w:val="22"/>
              </w:rPr>
              <w:t>2.254</w:t>
            </w:r>
          </w:p>
        </w:tc>
        <w:tc>
          <w:tcPr>
            <w:tcW w:w="1438" w:type="dxa"/>
          </w:tcPr>
          <w:p>
            <w:pPr>
              <w:pStyle w:val="TableParagraph"/>
              <w:spacing w:line="248" w:lineRule="exact"/>
              <w:ind w:left="101"/>
              <w:rPr>
                <w:sz w:val="22"/>
              </w:rPr>
            </w:pPr>
            <w:r>
              <w:rPr>
                <w:sz w:val="22"/>
              </w:rPr>
              <w:t>4.983</w:t>
            </w:r>
          </w:p>
        </w:tc>
      </w:tr>
      <w:tr>
        <w:trPr>
          <w:trHeight w:val="268" w:hRule="atLeast"/>
        </w:trPr>
        <w:tc>
          <w:tcPr>
            <w:tcW w:w="1714" w:type="dxa"/>
          </w:tcPr>
          <w:p>
            <w:pPr>
              <w:pStyle w:val="TableParagraph"/>
              <w:spacing w:line="248" w:lineRule="exact"/>
              <w:rPr>
                <w:sz w:val="22"/>
              </w:rPr>
            </w:pPr>
            <w:r>
              <w:rPr>
                <w:sz w:val="22"/>
              </w:rPr>
              <w:t>Neusellerhausen</w:t>
            </w:r>
          </w:p>
        </w:tc>
        <w:tc>
          <w:tcPr>
            <w:tcW w:w="1427" w:type="dxa"/>
          </w:tcPr>
          <w:p>
            <w:pPr>
              <w:pStyle w:val="TableParagraph"/>
              <w:spacing w:line="248" w:lineRule="exact"/>
              <w:rPr>
                <w:sz w:val="22"/>
              </w:rPr>
            </w:pPr>
            <w:r>
              <w:rPr>
                <w:sz w:val="22"/>
              </w:rPr>
              <w:t>547</w:t>
            </w:r>
          </w:p>
        </w:tc>
        <w:tc>
          <w:tcPr>
            <w:tcW w:w="1441" w:type="dxa"/>
          </w:tcPr>
          <w:p>
            <w:pPr>
              <w:pStyle w:val="TableParagraph"/>
              <w:spacing w:line="248" w:lineRule="exact"/>
              <w:ind w:left="106"/>
              <w:rPr>
                <w:sz w:val="22"/>
              </w:rPr>
            </w:pPr>
            <w:r>
              <w:rPr>
                <w:sz w:val="22"/>
              </w:rPr>
              <w:t>1.809</w:t>
            </w:r>
          </w:p>
        </w:tc>
        <w:tc>
          <w:tcPr>
            <w:tcW w:w="1789" w:type="dxa"/>
          </w:tcPr>
          <w:p>
            <w:pPr>
              <w:pStyle w:val="TableParagraph"/>
              <w:spacing w:line="248" w:lineRule="exact"/>
              <w:ind w:left="105"/>
              <w:rPr>
                <w:sz w:val="22"/>
              </w:rPr>
            </w:pPr>
            <w:r>
              <w:rPr>
                <w:sz w:val="22"/>
              </w:rPr>
              <w:t>Schönefeld</w:t>
            </w:r>
          </w:p>
        </w:tc>
        <w:tc>
          <w:tcPr>
            <w:tcW w:w="1427" w:type="dxa"/>
          </w:tcPr>
          <w:p>
            <w:pPr>
              <w:pStyle w:val="TableParagraph"/>
              <w:spacing w:line="248" w:lineRule="exact"/>
              <w:ind w:left="104"/>
              <w:rPr>
                <w:sz w:val="22"/>
              </w:rPr>
            </w:pPr>
            <w:r>
              <w:rPr>
                <w:sz w:val="22"/>
              </w:rPr>
              <w:t>889</w:t>
            </w:r>
          </w:p>
        </w:tc>
        <w:tc>
          <w:tcPr>
            <w:tcW w:w="1438" w:type="dxa"/>
          </w:tcPr>
          <w:p>
            <w:pPr>
              <w:pStyle w:val="TableParagraph"/>
              <w:spacing w:line="248" w:lineRule="exact"/>
              <w:ind w:left="101"/>
              <w:rPr>
                <w:sz w:val="22"/>
              </w:rPr>
            </w:pPr>
            <w:r>
              <w:rPr>
                <w:sz w:val="22"/>
              </w:rPr>
              <w:t>4.343</w:t>
            </w:r>
          </w:p>
        </w:tc>
      </w:tr>
      <w:tr>
        <w:trPr>
          <w:trHeight w:val="268" w:hRule="atLeast"/>
        </w:trPr>
        <w:tc>
          <w:tcPr>
            <w:tcW w:w="1714" w:type="dxa"/>
          </w:tcPr>
          <w:p>
            <w:pPr>
              <w:pStyle w:val="TableParagraph"/>
              <w:spacing w:line="248" w:lineRule="exact"/>
              <w:rPr>
                <w:sz w:val="22"/>
              </w:rPr>
            </w:pPr>
            <w:r>
              <w:rPr>
                <w:sz w:val="22"/>
              </w:rPr>
              <w:t>Neureudnitz</w:t>
            </w:r>
          </w:p>
        </w:tc>
        <w:tc>
          <w:tcPr>
            <w:tcW w:w="1427" w:type="dxa"/>
          </w:tcPr>
          <w:p>
            <w:pPr>
              <w:pStyle w:val="TableParagraph"/>
              <w:spacing w:line="248" w:lineRule="exact"/>
              <w:rPr>
                <w:sz w:val="22"/>
              </w:rPr>
            </w:pPr>
            <w:r>
              <w:rPr>
                <w:w w:val="100"/>
                <w:sz w:val="22"/>
              </w:rPr>
              <w:t>-</w:t>
            </w:r>
          </w:p>
        </w:tc>
        <w:tc>
          <w:tcPr>
            <w:tcW w:w="1441" w:type="dxa"/>
          </w:tcPr>
          <w:p>
            <w:pPr>
              <w:pStyle w:val="TableParagraph"/>
              <w:spacing w:line="248" w:lineRule="exact"/>
              <w:ind w:left="106"/>
              <w:rPr>
                <w:sz w:val="22"/>
              </w:rPr>
            </w:pPr>
            <w:r>
              <w:rPr>
                <w:sz w:val="22"/>
              </w:rPr>
              <w:t>1.743</w:t>
            </w:r>
          </w:p>
        </w:tc>
        <w:tc>
          <w:tcPr>
            <w:tcW w:w="1789" w:type="dxa"/>
          </w:tcPr>
          <w:p>
            <w:pPr>
              <w:pStyle w:val="TableParagraph"/>
              <w:spacing w:line="248" w:lineRule="exact"/>
              <w:ind w:left="105"/>
              <w:rPr>
                <w:sz w:val="22"/>
              </w:rPr>
            </w:pPr>
            <w:r>
              <w:rPr>
                <w:sz w:val="22"/>
              </w:rPr>
              <w:t>Schleußig</w:t>
            </w:r>
          </w:p>
        </w:tc>
        <w:tc>
          <w:tcPr>
            <w:tcW w:w="1427" w:type="dxa"/>
          </w:tcPr>
          <w:p>
            <w:pPr>
              <w:pStyle w:val="TableParagraph"/>
              <w:spacing w:line="248" w:lineRule="exact"/>
              <w:ind w:left="104"/>
              <w:rPr>
                <w:sz w:val="22"/>
              </w:rPr>
            </w:pPr>
            <w:r>
              <w:rPr>
                <w:sz w:val="22"/>
              </w:rPr>
              <w:t>101</w:t>
            </w:r>
          </w:p>
        </w:tc>
        <w:tc>
          <w:tcPr>
            <w:tcW w:w="1438" w:type="dxa"/>
          </w:tcPr>
          <w:p>
            <w:pPr>
              <w:pStyle w:val="TableParagraph"/>
              <w:spacing w:line="248" w:lineRule="exact"/>
              <w:ind w:left="101"/>
              <w:rPr>
                <w:sz w:val="22"/>
              </w:rPr>
            </w:pPr>
            <w:r>
              <w:rPr>
                <w:sz w:val="22"/>
              </w:rPr>
              <w:t>871</w:t>
            </w:r>
          </w:p>
        </w:tc>
      </w:tr>
      <w:tr>
        <w:trPr>
          <w:trHeight w:val="268" w:hRule="atLeast"/>
        </w:trPr>
        <w:tc>
          <w:tcPr>
            <w:tcW w:w="1714" w:type="dxa"/>
          </w:tcPr>
          <w:p>
            <w:pPr>
              <w:pStyle w:val="TableParagraph"/>
              <w:spacing w:line="248" w:lineRule="exact"/>
              <w:rPr>
                <w:sz w:val="22"/>
              </w:rPr>
            </w:pPr>
            <w:r>
              <w:rPr>
                <w:sz w:val="22"/>
              </w:rPr>
              <w:t>Crottendorf</w:t>
            </w:r>
          </w:p>
        </w:tc>
        <w:tc>
          <w:tcPr>
            <w:tcW w:w="1427" w:type="dxa"/>
          </w:tcPr>
          <w:p>
            <w:pPr>
              <w:pStyle w:val="TableParagraph"/>
              <w:spacing w:line="248" w:lineRule="exact"/>
              <w:rPr>
                <w:sz w:val="22"/>
              </w:rPr>
            </w:pPr>
            <w:r>
              <w:rPr>
                <w:sz w:val="22"/>
              </w:rPr>
              <w:t>222</w:t>
            </w:r>
          </w:p>
        </w:tc>
        <w:tc>
          <w:tcPr>
            <w:tcW w:w="1441" w:type="dxa"/>
          </w:tcPr>
          <w:p>
            <w:pPr>
              <w:pStyle w:val="TableParagraph"/>
              <w:spacing w:line="248" w:lineRule="exact"/>
              <w:ind w:left="106"/>
              <w:rPr>
                <w:sz w:val="22"/>
              </w:rPr>
            </w:pPr>
            <w:r>
              <w:rPr>
                <w:sz w:val="22"/>
              </w:rPr>
              <w:t>1.023</w:t>
            </w:r>
          </w:p>
        </w:tc>
        <w:tc>
          <w:tcPr>
            <w:tcW w:w="1789" w:type="dxa"/>
          </w:tcPr>
          <w:p>
            <w:pPr>
              <w:pStyle w:val="TableParagraph"/>
              <w:spacing w:line="248" w:lineRule="exact"/>
              <w:ind w:left="105"/>
              <w:rPr>
                <w:sz w:val="22"/>
              </w:rPr>
            </w:pPr>
            <w:r>
              <w:rPr>
                <w:sz w:val="22"/>
              </w:rPr>
              <w:t>Mockau</w:t>
            </w:r>
          </w:p>
        </w:tc>
        <w:tc>
          <w:tcPr>
            <w:tcW w:w="1427" w:type="dxa"/>
          </w:tcPr>
          <w:p>
            <w:pPr>
              <w:pStyle w:val="TableParagraph"/>
              <w:spacing w:line="248" w:lineRule="exact"/>
              <w:ind w:left="104"/>
              <w:rPr>
                <w:sz w:val="22"/>
              </w:rPr>
            </w:pPr>
            <w:r>
              <w:rPr>
                <w:sz w:val="22"/>
              </w:rPr>
              <w:t>306</w:t>
            </w:r>
          </w:p>
        </w:tc>
        <w:tc>
          <w:tcPr>
            <w:tcW w:w="1438" w:type="dxa"/>
          </w:tcPr>
          <w:p>
            <w:pPr>
              <w:pStyle w:val="TableParagraph"/>
              <w:spacing w:line="248" w:lineRule="exact"/>
              <w:ind w:left="101"/>
              <w:rPr>
                <w:sz w:val="22"/>
              </w:rPr>
            </w:pPr>
            <w:r>
              <w:rPr>
                <w:sz w:val="22"/>
              </w:rPr>
              <w:t>1.567</w:t>
            </w:r>
          </w:p>
        </w:tc>
      </w:tr>
      <w:tr>
        <w:trPr>
          <w:trHeight w:val="270" w:hRule="atLeast"/>
        </w:trPr>
        <w:tc>
          <w:tcPr>
            <w:tcW w:w="1714" w:type="dxa"/>
          </w:tcPr>
          <w:p>
            <w:pPr>
              <w:pStyle w:val="TableParagraph"/>
              <w:spacing w:line="249" w:lineRule="exact" w:before="1"/>
              <w:rPr>
                <w:sz w:val="22"/>
              </w:rPr>
            </w:pPr>
            <w:r>
              <w:rPr>
                <w:sz w:val="22"/>
              </w:rPr>
              <w:t>Kleinzschocher</w:t>
            </w:r>
          </w:p>
        </w:tc>
        <w:tc>
          <w:tcPr>
            <w:tcW w:w="1427" w:type="dxa"/>
          </w:tcPr>
          <w:p>
            <w:pPr>
              <w:pStyle w:val="TableParagraph"/>
              <w:spacing w:line="249" w:lineRule="exact" w:before="1"/>
              <w:rPr>
                <w:sz w:val="22"/>
              </w:rPr>
            </w:pPr>
            <w:r>
              <w:rPr>
                <w:sz w:val="22"/>
              </w:rPr>
              <w:t>724</w:t>
            </w:r>
          </w:p>
        </w:tc>
        <w:tc>
          <w:tcPr>
            <w:tcW w:w="1441" w:type="dxa"/>
          </w:tcPr>
          <w:p>
            <w:pPr>
              <w:pStyle w:val="TableParagraph"/>
              <w:spacing w:line="249" w:lineRule="exact" w:before="1"/>
              <w:ind w:left="106"/>
              <w:rPr>
                <w:sz w:val="22"/>
              </w:rPr>
            </w:pPr>
            <w:r>
              <w:rPr>
                <w:sz w:val="22"/>
              </w:rPr>
              <w:t>4.404</w:t>
            </w:r>
          </w:p>
        </w:tc>
        <w:tc>
          <w:tcPr>
            <w:tcW w:w="1789" w:type="dxa"/>
          </w:tcPr>
          <w:p>
            <w:pPr>
              <w:pStyle w:val="TableParagraph"/>
              <w:spacing w:line="249" w:lineRule="exact" w:before="1"/>
              <w:ind w:left="105"/>
              <w:rPr>
                <w:sz w:val="22"/>
              </w:rPr>
            </w:pPr>
            <w:r>
              <w:rPr>
                <w:sz w:val="22"/>
              </w:rPr>
              <w:t>Probstheida</w:t>
            </w:r>
          </w:p>
        </w:tc>
        <w:tc>
          <w:tcPr>
            <w:tcW w:w="1427" w:type="dxa"/>
          </w:tcPr>
          <w:p>
            <w:pPr>
              <w:pStyle w:val="TableParagraph"/>
              <w:spacing w:line="249" w:lineRule="exact" w:before="1"/>
              <w:ind w:left="104"/>
              <w:rPr>
                <w:sz w:val="22"/>
              </w:rPr>
            </w:pPr>
            <w:r>
              <w:rPr>
                <w:sz w:val="22"/>
              </w:rPr>
              <w:t>305</w:t>
            </w:r>
          </w:p>
        </w:tc>
        <w:tc>
          <w:tcPr>
            <w:tcW w:w="1438" w:type="dxa"/>
          </w:tcPr>
          <w:p>
            <w:pPr>
              <w:pStyle w:val="TableParagraph"/>
              <w:spacing w:line="249" w:lineRule="exact" w:before="1"/>
              <w:ind w:left="101"/>
              <w:rPr>
                <w:sz w:val="22"/>
              </w:rPr>
            </w:pPr>
            <w:r>
              <w:rPr>
                <w:sz w:val="22"/>
              </w:rPr>
              <w:t>1.253</w:t>
            </w:r>
          </w:p>
        </w:tc>
      </w:tr>
      <w:tr>
        <w:trPr>
          <w:trHeight w:val="534" w:hRule="atLeast"/>
        </w:trPr>
        <w:tc>
          <w:tcPr>
            <w:tcW w:w="1714" w:type="dxa"/>
          </w:tcPr>
          <w:p>
            <w:pPr>
              <w:pStyle w:val="TableParagraph"/>
              <w:spacing w:line="267" w:lineRule="exact"/>
              <w:rPr>
                <w:sz w:val="22"/>
              </w:rPr>
            </w:pPr>
            <w:r>
              <w:rPr>
                <w:sz w:val="22"/>
              </w:rPr>
              <w:t>Leutzsch inkl.</w:t>
            </w:r>
          </w:p>
          <w:p>
            <w:pPr>
              <w:pStyle w:val="TableParagraph"/>
              <w:spacing w:line="248" w:lineRule="exact"/>
              <w:rPr>
                <w:sz w:val="22"/>
              </w:rPr>
            </w:pPr>
            <w:r>
              <w:rPr>
                <w:sz w:val="22"/>
              </w:rPr>
              <w:t>Burgaue</w:t>
            </w:r>
          </w:p>
        </w:tc>
        <w:tc>
          <w:tcPr>
            <w:tcW w:w="1427" w:type="dxa"/>
          </w:tcPr>
          <w:p>
            <w:pPr>
              <w:pStyle w:val="TableParagraph"/>
              <w:spacing w:line="268" w:lineRule="exact"/>
              <w:rPr>
                <w:sz w:val="22"/>
              </w:rPr>
            </w:pPr>
            <w:r>
              <w:rPr>
                <w:sz w:val="22"/>
              </w:rPr>
              <w:t>402</w:t>
            </w:r>
          </w:p>
        </w:tc>
        <w:tc>
          <w:tcPr>
            <w:tcW w:w="1441" w:type="dxa"/>
          </w:tcPr>
          <w:p>
            <w:pPr>
              <w:pStyle w:val="TableParagraph"/>
              <w:spacing w:line="268" w:lineRule="exact"/>
              <w:ind w:left="106"/>
              <w:rPr>
                <w:sz w:val="22"/>
              </w:rPr>
            </w:pPr>
            <w:r>
              <w:rPr>
                <w:sz w:val="22"/>
              </w:rPr>
              <w:t>2.127</w:t>
            </w:r>
          </w:p>
        </w:tc>
        <w:tc>
          <w:tcPr>
            <w:tcW w:w="1789" w:type="dxa"/>
          </w:tcPr>
          <w:p>
            <w:pPr>
              <w:pStyle w:val="TableParagraph"/>
              <w:spacing w:line="268" w:lineRule="exact"/>
              <w:ind w:left="105"/>
              <w:rPr>
                <w:sz w:val="22"/>
              </w:rPr>
            </w:pPr>
            <w:r>
              <w:rPr>
                <w:sz w:val="22"/>
              </w:rPr>
              <w:t>Wahren</w:t>
            </w:r>
          </w:p>
        </w:tc>
        <w:tc>
          <w:tcPr>
            <w:tcW w:w="1427" w:type="dxa"/>
          </w:tcPr>
          <w:p>
            <w:pPr>
              <w:pStyle w:val="TableParagraph"/>
              <w:spacing w:line="268" w:lineRule="exact"/>
              <w:ind w:left="104"/>
              <w:rPr>
                <w:sz w:val="22"/>
              </w:rPr>
            </w:pPr>
            <w:r>
              <w:rPr>
                <w:sz w:val="22"/>
              </w:rPr>
              <w:t>476</w:t>
            </w:r>
          </w:p>
        </w:tc>
        <w:tc>
          <w:tcPr>
            <w:tcW w:w="1438" w:type="dxa"/>
          </w:tcPr>
          <w:p>
            <w:pPr>
              <w:pStyle w:val="TableParagraph"/>
              <w:spacing w:line="268" w:lineRule="exact"/>
              <w:ind w:left="101"/>
              <w:rPr>
                <w:sz w:val="22"/>
              </w:rPr>
            </w:pPr>
            <w:r>
              <w:rPr>
                <w:sz w:val="22"/>
              </w:rPr>
              <w:t>1.052</w:t>
            </w:r>
          </w:p>
        </w:tc>
      </w:tr>
      <w:tr>
        <w:trPr>
          <w:trHeight w:val="537" w:hRule="atLeast"/>
        </w:trPr>
        <w:tc>
          <w:tcPr>
            <w:tcW w:w="1714" w:type="dxa"/>
          </w:tcPr>
          <w:p>
            <w:pPr>
              <w:pStyle w:val="TableParagraph"/>
              <w:spacing w:before="1"/>
              <w:rPr>
                <w:sz w:val="22"/>
              </w:rPr>
            </w:pPr>
            <w:r>
              <w:rPr>
                <w:sz w:val="22"/>
              </w:rPr>
              <w:t>Lößnig</w:t>
            </w:r>
          </w:p>
        </w:tc>
        <w:tc>
          <w:tcPr>
            <w:tcW w:w="1427" w:type="dxa"/>
          </w:tcPr>
          <w:p>
            <w:pPr>
              <w:pStyle w:val="TableParagraph"/>
              <w:spacing w:before="1"/>
              <w:rPr>
                <w:sz w:val="22"/>
              </w:rPr>
            </w:pPr>
            <w:r>
              <w:rPr>
                <w:sz w:val="22"/>
              </w:rPr>
              <w:t>272</w:t>
            </w:r>
          </w:p>
        </w:tc>
        <w:tc>
          <w:tcPr>
            <w:tcW w:w="1441" w:type="dxa"/>
          </w:tcPr>
          <w:p>
            <w:pPr>
              <w:pStyle w:val="TableParagraph"/>
              <w:spacing w:before="1"/>
              <w:ind w:left="106"/>
              <w:rPr>
                <w:sz w:val="22"/>
              </w:rPr>
            </w:pPr>
            <w:r>
              <w:rPr>
                <w:sz w:val="22"/>
              </w:rPr>
              <w:t>500</w:t>
            </w:r>
          </w:p>
        </w:tc>
        <w:tc>
          <w:tcPr>
            <w:tcW w:w="1789" w:type="dxa"/>
          </w:tcPr>
          <w:p>
            <w:pPr>
              <w:pStyle w:val="TableParagraph"/>
              <w:spacing w:line="267" w:lineRule="exact" w:before="1"/>
              <w:ind w:left="105"/>
              <w:rPr>
                <w:sz w:val="22"/>
              </w:rPr>
            </w:pPr>
            <w:r>
              <w:rPr>
                <w:sz w:val="22"/>
              </w:rPr>
              <w:t>Böhlitz-</w:t>
            </w:r>
          </w:p>
          <w:p>
            <w:pPr>
              <w:pStyle w:val="TableParagraph"/>
              <w:spacing w:line="248" w:lineRule="exact"/>
              <w:ind w:left="105"/>
              <w:rPr>
                <w:sz w:val="22"/>
              </w:rPr>
            </w:pPr>
            <w:r>
              <w:rPr>
                <w:sz w:val="22"/>
              </w:rPr>
              <w:t>Ehrenberg</w:t>
            </w:r>
          </w:p>
        </w:tc>
        <w:tc>
          <w:tcPr>
            <w:tcW w:w="1427" w:type="dxa"/>
          </w:tcPr>
          <w:p>
            <w:pPr>
              <w:pStyle w:val="TableParagraph"/>
              <w:spacing w:before="1"/>
              <w:ind w:left="104"/>
              <w:rPr>
                <w:sz w:val="22"/>
              </w:rPr>
            </w:pPr>
            <w:r>
              <w:rPr>
                <w:sz w:val="22"/>
              </w:rPr>
              <w:t>236</w:t>
            </w:r>
          </w:p>
        </w:tc>
        <w:tc>
          <w:tcPr>
            <w:tcW w:w="1438" w:type="dxa"/>
          </w:tcPr>
          <w:p>
            <w:pPr>
              <w:pStyle w:val="TableParagraph"/>
              <w:spacing w:before="1"/>
              <w:ind w:left="101"/>
              <w:rPr>
                <w:sz w:val="22"/>
              </w:rPr>
            </w:pPr>
            <w:r>
              <w:rPr>
                <w:sz w:val="22"/>
              </w:rPr>
              <w:t>706</w:t>
            </w:r>
          </w:p>
        </w:tc>
      </w:tr>
      <w:tr>
        <w:trPr>
          <w:trHeight w:val="270" w:hRule="atLeast"/>
        </w:trPr>
        <w:tc>
          <w:tcPr>
            <w:tcW w:w="1714" w:type="dxa"/>
          </w:tcPr>
          <w:p>
            <w:pPr>
              <w:pStyle w:val="TableParagraph"/>
              <w:spacing w:line="249" w:lineRule="exact" w:before="1"/>
              <w:rPr>
                <w:sz w:val="22"/>
              </w:rPr>
            </w:pPr>
            <w:r>
              <w:rPr>
                <w:sz w:val="22"/>
              </w:rPr>
              <w:t>Abtnaundorf</w:t>
            </w:r>
          </w:p>
        </w:tc>
        <w:tc>
          <w:tcPr>
            <w:tcW w:w="1427" w:type="dxa"/>
          </w:tcPr>
          <w:p>
            <w:pPr>
              <w:pStyle w:val="TableParagraph"/>
              <w:spacing w:line="249" w:lineRule="exact" w:before="1"/>
              <w:rPr>
                <w:sz w:val="22"/>
              </w:rPr>
            </w:pPr>
            <w:r>
              <w:rPr>
                <w:sz w:val="22"/>
              </w:rPr>
              <w:t>316</w:t>
            </w:r>
          </w:p>
        </w:tc>
        <w:tc>
          <w:tcPr>
            <w:tcW w:w="1441" w:type="dxa"/>
          </w:tcPr>
          <w:p>
            <w:pPr>
              <w:pStyle w:val="TableParagraph"/>
              <w:spacing w:line="249" w:lineRule="exact" w:before="1"/>
              <w:ind w:left="106"/>
              <w:rPr>
                <w:sz w:val="22"/>
              </w:rPr>
            </w:pPr>
            <w:r>
              <w:rPr>
                <w:sz w:val="22"/>
              </w:rPr>
              <w:t>476</w:t>
            </w:r>
          </w:p>
        </w:tc>
        <w:tc>
          <w:tcPr>
            <w:tcW w:w="1789" w:type="dxa"/>
          </w:tcPr>
          <w:p>
            <w:pPr>
              <w:pStyle w:val="TableParagraph"/>
              <w:spacing w:line="249" w:lineRule="exact" w:before="1"/>
              <w:ind w:left="105"/>
              <w:rPr>
                <w:sz w:val="22"/>
              </w:rPr>
            </w:pPr>
            <w:r>
              <w:rPr>
                <w:sz w:val="22"/>
              </w:rPr>
              <w:t>Windorf</w:t>
            </w:r>
          </w:p>
        </w:tc>
        <w:tc>
          <w:tcPr>
            <w:tcW w:w="1427" w:type="dxa"/>
          </w:tcPr>
          <w:p>
            <w:pPr>
              <w:pStyle w:val="TableParagraph"/>
              <w:spacing w:line="249" w:lineRule="exact" w:before="1"/>
              <w:ind w:left="104"/>
              <w:rPr>
                <w:sz w:val="22"/>
              </w:rPr>
            </w:pPr>
            <w:r>
              <w:rPr>
                <w:sz w:val="22"/>
              </w:rPr>
              <w:t>282</w:t>
            </w:r>
          </w:p>
        </w:tc>
        <w:tc>
          <w:tcPr>
            <w:tcW w:w="1438" w:type="dxa"/>
          </w:tcPr>
          <w:p>
            <w:pPr>
              <w:pStyle w:val="TableParagraph"/>
              <w:spacing w:line="249" w:lineRule="exact" w:before="1"/>
              <w:ind w:left="101"/>
              <w:rPr>
                <w:sz w:val="22"/>
              </w:rPr>
            </w:pPr>
            <w:r>
              <w:rPr>
                <w:sz w:val="22"/>
              </w:rPr>
              <w:t>600</w:t>
            </w:r>
          </w:p>
        </w:tc>
      </w:tr>
      <w:tr>
        <w:trPr>
          <w:trHeight w:val="268" w:hRule="atLeast"/>
        </w:trPr>
        <w:tc>
          <w:tcPr>
            <w:tcW w:w="1714" w:type="dxa"/>
          </w:tcPr>
          <w:p>
            <w:pPr>
              <w:pStyle w:val="TableParagraph"/>
              <w:spacing w:line="248" w:lineRule="exact"/>
              <w:rPr>
                <w:sz w:val="22"/>
              </w:rPr>
            </w:pPr>
            <w:r>
              <w:rPr>
                <w:sz w:val="22"/>
              </w:rPr>
              <w:t>Stünz</w:t>
            </w:r>
          </w:p>
        </w:tc>
        <w:tc>
          <w:tcPr>
            <w:tcW w:w="1427" w:type="dxa"/>
          </w:tcPr>
          <w:p>
            <w:pPr>
              <w:pStyle w:val="TableParagraph"/>
              <w:spacing w:line="248" w:lineRule="exact"/>
              <w:rPr>
                <w:sz w:val="22"/>
              </w:rPr>
            </w:pPr>
            <w:r>
              <w:rPr>
                <w:sz w:val="22"/>
              </w:rPr>
              <w:t>146</w:t>
            </w:r>
          </w:p>
        </w:tc>
        <w:tc>
          <w:tcPr>
            <w:tcW w:w="1441" w:type="dxa"/>
          </w:tcPr>
          <w:p>
            <w:pPr>
              <w:pStyle w:val="TableParagraph"/>
              <w:spacing w:line="248" w:lineRule="exact"/>
              <w:ind w:left="106"/>
              <w:rPr>
                <w:sz w:val="22"/>
              </w:rPr>
            </w:pPr>
            <w:r>
              <w:rPr>
                <w:sz w:val="22"/>
              </w:rPr>
              <w:t>320</w:t>
            </w:r>
          </w:p>
        </w:tc>
        <w:tc>
          <w:tcPr>
            <w:tcW w:w="1789" w:type="dxa"/>
          </w:tcPr>
          <w:p>
            <w:pPr>
              <w:pStyle w:val="TableParagraph"/>
              <w:spacing w:line="248" w:lineRule="exact"/>
              <w:ind w:left="105"/>
              <w:rPr>
                <w:sz w:val="22"/>
              </w:rPr>
            </w:pPr>
            <w:r>
              <w:rPr>
                <w:sz w:val="22"/>
              </w:rPr>
              <w:t>Neutzsch</w:t>
            </w:r>
          </w:p>
        </w:tc>
        <w:tc>
          <w:tcPr>
            <w:tcW w:w="1427" w:type="dxa"/>
          </w:tcPr>
          <w:p>
            <w:pPr>
              <w:pStyle w:val="TableParagraph"/>
              <w:spacing w:line="248" w:lineRule="exact"/>
              <w:ind w:left="104"/>
              <w:rPr>
                <w:sz w:val="22"/>
              </w:rPr>
            </w:pPr>
            <w:r>
              <w:rPr>
                <w:sz w:val="22"/>
              </w:rPr>
              <w:t>101</w:t>
            </w:r>
          </w:p>
        </w:tc>
        <w:tc>
          <w:tcPr>
            <w:tcW w:w="1438" w:type="dxa"/>
          </w:tcPr>
          <w:p>
            <w:pPr>
              <w:pStyle w:val="TableParagraph"/>
              <w:spacing w:line="248" w:lineRule="exact"/>
              <w:ind w:left="101"/>
              <w:rPr>
                <w:sz w:val="22"/>
              </w:rPr>
            </w:pPr>
            <w:r>
              <w:rPr>
                <w:sz w:val="22"/>
              </w:rPr>
              <w:t>591</w:t>
            </w:r>
          </w:p>
        </w:tc>
      </w:tr>
      <w:tr>
        <w:trPr>
          <w:trHeight w:val="269" w:hRule="atLeast"/>
        </w:trPr>
        <w:tc>
          <w:tcPr>
            <w:tcW w:w="1714" w:type="dxa"/>
          </w:tcPr>
          <w:p>
            <w:pPr>
              <w:pStyle w:val="TableParagraph"/>
              <w:spacing w:line="249" w:lineRule="exact"/>
              <w:rPr>
                <w:sz w:val="22"/>
              </w:rPr>
            </w:pPr>
            <w:r>
              <w:rPr>
                <w:sz w:val="22"/>
              </w:rPr>
              <w:t>Großzschocher</w:t>
            </w:r>
          </w:p>
        </w:tc>
        <w:tc>
          <w:tcPr>
            <w:tcW w:w="1427" w:type="dxa"/>
          </w:tcPr>
          <w:p>
            <w:pPr>
              <w:pStyle w:val="TableParagraph"/>
              <w:spacing w:line="249" w:lineRule="exact"/>
              <w:rPr>
                <w:sz w:val="22"/>
              </w:rPr>
            </w:pPr>
            <w:r>
              <w:rPr>
                <w:sz w:val="22"/>
              </w:rPr>
              <w:t>855</w:t>
            </w:r>
          </w:p>
        </w:tc>
        <w:tc>
          <w:tcPr>
            <w:tcW w:w="1441" w:type="dxa"/>
          </w:tcPr>
          <w:p>
            <w:pPr>
              <w:pStyle w:val="TableParagraph"/>
              <w:spacing w:line="249" w:lineRule="exact"/>
              <w:ind w:left="106"/>
              <w:rPr>
                <w:sz w:val="22"/>
              </w:rPr>
            </w:pPr>
            <w:r>
              <w:rPr>
                <w:sz w:val="22"/>
              </w:rPr>
              <w:t>2.462</w:t>
            </w:r>
          </w:p>
        </w:tc>
        <w:tc>
          <w:tcPr>
            <w:tcW w:w="1789" w:type="dxa"/>
          </w:tcPr>
          <w:p>
            <w:pPr>
              <w:pStyle w:val="TableParagraph"/>
              <w:spacing w:line="249" w:lineRule="exact"/>
              <w:ind w:left="105"/>
              <w:rPr>
                <w:sz w:val="22"/>
              </w:rPr>
            </w:pPr>
            <w:r>
              <w:rPr>
                <w:sz w:val="22"/>
              </w:rPr>
              <w:t>Zweinaundorf</w:t>
            </w:r>
          </w:p>
        </w:tc>
        <w:tc>
          <w:tcPr>
            <w:tcW w:w="1427" w:type="dxa"/>
          </w:tcPr>
          <w:p>
            <w:pPr>
              <w:pStyle w:val="TableParagraph"/>
              <w:spacing w:line="249" w:lineRule="exact"/>
              <w:ind w:left="104"/>
              <w:rPr>
                <w:sz w:val="22"/>
              </w:rPr>
            </w:pPr>
            <w:r>
              <w:rPr>
                <w:sz w:val="22"/>
              </w:rPr>
              <w:t>289</w:t>
            </w:r>
          </w:p>
        </w:tc>
        <w:tc>
          <w:tcPr>
            <w:tcW w:w="1438" w:type="dxa"/>
          </w:tcPr>
          <w:p>
            <w:pPr>
              <w:pStyle w:val="TableParagraph"/>
              <w:spacing w:line="249" w:lineRule="exact"/>
              <w:ind w:left="101"/>
              <w:rPr>
                <w:sz w:val="22"/>
              </w:rPr>
            </w:pPr>
            <w:r>
              <w:rPr>
                <w:sz w:val="22"/>
              </w:rPr>
              <w:t>415</w:t>
            </w:r>
          </w:p>
        </w:tc>
      </w:tr>
      <w:tr>
        <w:trPr>
          <w:trHeight w:val="268" w:hRule="atLeast"/>
        </w:trPr>
        <w:tc>
          <w:tcPr>
            <w:tcW w:w="1714" w:type="dxa"/>
          </w:tcPr>
          <w:p>
            <w:pPr>
              <w:pStyle w:val="TableParagraph"/>
              <w:spacing w:line="248" w:lineRule="exact"/>
              <w:rPr>
                <w:sz w:val="22"/>
              </w:rPr>
            </w:pPr>
            <w:r>
              <w:rPr>
                <w:sz w:val="22"/>
              </w:rPr>
              <w:t>Paunsdorf</w:t>
            </w:r>
          </w:p>
        </w:tc>
        <w:tc>
          <w:tcPr>
            <w:tcW w:w="1427" w:type="dxa"/>
          </w:tcPr>
          <w:p>
            <w:pPr>
              <w:pStyle w:val="TableParagraph"/>
              <w:spacing w:line="248" w:lineRule="exact"/>
              <w:rPr>
                <w:sz w:val="22"/>
              </w:rPr>
            </w:pPr>
            <w:r>
              <w:rPr>
                <w:sz w:val="22"/>
              </w:rPr>
              <w:t>552</w:t>
            </w:r>
          </w:p>
        </w:tc>
        <w:tc>
          <w:tcPr>
            <w:tcW w:w="1441" w:type="dxa"/>
          </w:tcPr>
          <w:p>
            <w:pPr>
              <w:pStyle w:val="TableParagraph"/>
              <w:spacing w:line="248" w:lineRule="exact"/>
              <w:ind w:left="106"/>
              <w:rPr>
                <w:sz w:val="22"/>
              </w:rPr>
            </w:pPr>
            <w:r>
              <w:rPr>
                <w:sz w:val="22"/>
              </w:rPr>
              <w:t>1.960</w:t>
            </w:r>
          </w:p>
        </w:tc>
        <w:tc>
          <w:tcPr>
            <w:tcW w:w="1789" w:type="dxa"/>
          </w:tcPr>
          <w:p>
            <w:pPr>
              <w:pStyle w:val="TableParagraph"/>
              <w:spacing w:line="248" w:lineRule="exact"/>
              <w:ind w:left="105"/>
              <w:rPr>
                <w:sz w:val="22"/>
              </w:rPr>
            </w:pPr>
            <w:r>
              <w:rPr>
                <w:sz w:val="22"/>
              </w:rPr>
              <w:t>Oetzsch</w:t>
            </w:r>
          </w:p>
        </w:tc>
        <w:tc>
          <w:tcPr>
            <w:tcW w:w="1427" w:type="dxa"/>
          </w:tcPr>
          <w:p>
            <w:pPr>
              <w:pStyle w:val="TableParagraph"/>
              <w:spacing w:line="248" w:lineRule="exact"/>
              <w:ind w:left="104"/>
              <w:rPr>
                <w:sz w:val="22"/>
              </w:rPr>
            </w:pPr>
            <w:r>
              <w:rPr>
                <w:sz w:val="22"/>
              </w:rPr>
              <w:t>88</w:t>
            </w:r>
          </w:p>
        </w:tc>
        <w:tc>
          <w:tcPr>
            <w:tcW w:w="1438" w:type="dxa"/>
          </w:tcPr>
          <w:p>
            <w:pPr>
              <w:pStyle w:val="TableParagraph"/>
              <w:spacing w:line="248" w:lineRule="exact"/>
              <w:ind w:left="101"/>
              <w:rPr>
                <w:sz w:val="22"/>
              </w:rPr>
            </w:pPr>
            <w:r>
              <w:rPr>
                <w:sz w:val="22"/>
              </w:rPr>
              <w:t>388</w:t>
            </w:r>
          </w:p>
        </w:tc>
      </w:tr>
      <w:tr>
        <w:trPr>
          <w:trHeight w:val="268" w:hRule="atLeast"/>
        </w:trPr>
        <w:tc>
          <w:tcPr>
            <w:tcW w:w="1714" w:type="dxa"/>
          </w:tcPr>
          <w:p>
            <w:pPr>
              <w:pStyle w:val="TableParagraph"/>
              <w:spacing w:line="248" w:lineRule="exact"/>
              <w:rPr>
                <w:sz w:val="22"/>
              </w:rPr>
            </w:pPr>
            <w:r>
              <w:rPr>
                <w:sz w:val="22"/>
              </w:rPr>
              <w:t>Dölitz</w:t>
            </w:r>
          </w:p>
        </w:tc>
        <w:tc>
          <w:tcPr>
            <w:tcW w:w="1427" w:type="dxa"/>
          </w:tcPr>
          <w:p>
            <w:pPr>
              <w:pStyle w:val="TableParagraph"/>
              <w:spacing w:line="248" w:lineRule="exact"/>
              <w:rPr>
                <w:sz w:val="22"/>
              </w:rPr>
            </w:pPr>
            <w:r>
              <w:rPr>
                <w:sz w:val="22"/>
              </w:rPr>
              <w:t>880</w:t>
            </w:r>
          </w:p>
        </w:tc>
        <w:tc>
          <w:tcPr>
            <w:tcW w:w="1441" w:type="dxa"/>
          </w:tcPr>
          <w:p>
            <w:pPr>
              <w:pStyle w:val="TableParagraph"/>
              <w:spacing w:line="248" w:lineRule="exact"/>
              <w:ind w:left="106"/>
              <w:rPr>
                <w:sz w:val="22"/>
              </w:rPr>
            </w:pPr>
            <w:r>
              <w:rPr>
                <w:sz w:val="22"/>
              </w:rPr>
              <w:t>1.673</w:t>
            </w:r>
          </w:p>
        </w:tc>
        <w:tc>
          <w:tcPr>
            <w:tcW w:w="1789" w:type="dxa"/>
          </w:tcPr>
          <w:p>
            <w:pPr>
              <w:pStyle w:val="TableParagraph"/>
              <w:spacing w:line="248" w:lineRule="exact"/>
              <w:ind w:left="105"/>
              <w:rPr>
                <w:sz w:val="22"/>
              </w:rPr>
            </w:pPr>
            <w:r>
              <w:rPr>
                <w:sz w:val="22"/>
              </w:rPr>
              <w:t>Großwiederitzsch</w:t>
            </w:r>
          </w:p>
        </w:tc>
        <w:tc>
          <w:tcPr>
            <w:tcW w:w="1427" w:type="dxa"/>
          </w:tcPr>
          <w:p>
            <w:pPr>
              <w:pStyle w:val="TableParagraph"/>
              <w:spacing w:line="248" w:lineRule="exact"/>
              <w:ind w:left="104"/>
              <w:rPr>
                <w:sz w:val="22"/>
              </w:rPr>
            </w:pPr>
            <w:r>
              <w:rPr>
                <w:sz w:val="22"/>
              </w:rPr>
              <w:t>125</w:t>
            </w:r>
          </w:p>
        </w:tc>
        <w:tc>
          <w:tcPr>
            <w:tcW w:w="1438" w:type="dxa"/>
          </w:tcPr>
          <w:p>
            <w:pPr>
              <w:pStyle w:val="TableParagraph"/>
              <w:spacing w:line="248" w:lineRule="exact"/>
              <w:ind w:left="101"/>
              <w:rPr>
                <w:sz w:val="22"/>
              </w:rPr>
            </w:pPr>
            <w:r>
              <w:rPr>
                <w:sz w:val="22"/>
              </w:rPr>
              <w:t>310</w:t>
            </w:r>
          </w:p>
        </w:tc>
      </w:tr>
      <w:tr>
        <w:trPr>
          <w:trHeight w:val="268" w:hRule="atLeast"/>
        </w:trPr>
        <w:tc>
          <w:tcPr>
            <w:tcW w:w="1714" w:type="dxa"/>
          </w:tcPr>
          <w:p>
            <w:pPr>
              <w:pStyle w:val="TableParagraph"/>
              <w:spacing w:line="248" w:lineRule="exact"/>
              <w:rPr>
                <w:sz w:val="22"/>
              </w:rPr>
            </w:pPr>
            <w:r>
              <w:rPr>
                <w:sz w:val="22"/>
              </w:rPr>
              <w:t>Mölkau</w:t>
            </w:r>
          </w:p>
        </w:tc>
        <w:tc>
          <w:tcPr>
            <w:tcW w:w="1427" w:type="dxa"/>
          </w:tcPr>
          <w:p>
            <w:pPr>
              <w:pStyle w:val="TableParagraph"/>
              <w:spacing w:line="248" w:lineRule="exact"/>
              <w:rPr>
                <w:sz w:val="22"/>
              </w:rPr>
            </w:pPr>
            <w:r>
              <w:rPr>
                <w:sz w:val="22"/>
              </w:rPr>
              <w:t>92</w:t>
            </w:r>
          </w:p>
        </w:tc>
        <w:tc>
          <w:tcPr>
            <w:tcW w:w="1441" w:type="dxa"/>
          </w:tcPr>
          <w:p>
            <w:pPr>
              <w:pStyle w:val="TableParagraph"/>
              <w:spacing w:line="248" w:lineRule="exact"/>
              <w:ind w:left="106"/>
              <w:rPr>
                <w:sz w:val="22"/>
              </w:rPr>
            </w:pPr>
            <w:r>
              <w:rPr>
                <w:sz w:val="22"/>
              </w:rPr>
              <w:t>241</w:t>
            </w:r>
          </w:p>
        </w:tc>
        <w:tc>
          <w:tcPr>
            <w:tcW w:w="1789" w:type="dxa"/>
          </w:tcPr>
          <w:p>
            <w:pPr>
              <w:pStyle w:val="TableParagraph"/>
              <w:spacing w:line="248" w:lineRule="exact"/>
              <w:ind w:left="105"/>
              <w:rPr>
                <w:sz w:val="22"/>
              </w:rPr>
            </w:pPr>
            <w:r>
              <w:rPr>
                <w:sz w:val="22"/>
              </w:rPr>
              <w:t>Raschwitz</w:t>
            </w:r>
          </w:p>
        </w:tc>
        <w:tc>
          <w:tcPr>
            <w:tcW w:w="1427" w:type="dxa"/>
          </w:tcPr>
          <w:p>
            <w:pPr>
              <w:pStyle w:val="TableParagraph"/>
              <w:spacing w:line="248" w:lineRule="exact"/>
              <w:ind w:left="104"/>
              <w:rPr>
                <w:sz w:val="22"/>
              </w:rPr>
            </w:pPr>
            <w:r>
              <w:rPr>
                <w:sz w:val="22"/>
              </w:rPr>
              <w:t>10</w:t>
            </w:r>
          </w:p>
        </w:tc>
        <w:tc>
          <w:tcPr>
            <w:tcW w:w="1438" w:type="dxa"/>
          </w:tcPr>
          <w:p>
            <w:pPr>
              <w:pStyle w:val="TableParagraph"/>
              <w:spacing w:line="248" w:lineRule="exact"/>
              <w:ind w:left="101"/>
              <w:rPr>
                <w:sz w:val="22"/>
              </w:rPr>
            </w:pPr>
            <w:r>
              <w:rPr>
                <w:sz w:val="22"/>
              </w:rPr>
              <w:t>57</w:t>
            </w:r>
          </w:p>
        </w:tc>
      </w:tr>
      <w:tr>
        <w:trPr>
          <w:trHeight w:val="268" w:hRule="atLeast"/>
        </w:trPr>
        <w:tc>
          <w:tcPr>
            <w:tcW w:w="1714" w:type="dxa"/>
          </w:tcPr>
          <w:p>
            <w:pPr>
              <w:pStyle w:val="TableParagraph"/>
              <w:spacing w:line="248" w:lineRule="exact"/>
              <w:rPr>
                <w:sz w:val="22"/>
              </w:rPr>
            </w:pPr>
            <w:r>
              <w:rPr>
                <w:sz w:val="22"/>
              </w:rPr>
              <w:t>Barneck</w:t>
            </w:r>
          </w:p>
        </w:tc>
        <w:tc>
          <w:tcPr>
            <w:tcW w:w="1427" w:type="dxa"/>
          </w:tcPr>
          <w:p>
            <w:pPr>
              <w:pStyle w:val="TableParagraph"/>
              <w:spacing w:line="248" w:lineRule="exact"/>
              <w:rPr>
                <w:sz w:val="22"/>
              </w:rPr>
            </w:pPr>
            <w:r>
              <w:rPr>
                <w:sz w:val="22"/>
              </w:rPr>
              <w:t>60</w:t>
            </w:r>
          </w:p>
        </w:tc>
        <w:tc>
          <w:tcPr>
            <w:tcW w:w="1441" w:type="dxa"/>
          </w:tcPr>
          <w:p>
            <w:pPr>
              <w:pStyle w:val="TableParagraph"/>
              <w:spacing w:line="248" w:lineRule="exact"/>
              <w:ind w:left="106"/>
              <w:rPr>
                <w:sz w:val="22"/>
              </w:rPr>
            </w:pPr>
            <w:r>
              <w:rPr>
                <w:sz w:val="22"/>
              </w:rPr>
              <w:t>32</w:t>
            </w:r>
          </w:p>
        </w:tc>
        <w:tc>
          <w:tcPr>
            <w:tcW w:w="1789" w:type="dxa"/>
          </w:tcPr>
          <w:p>
            <w:pPr>
              <w:pStyle w:val="TableParagraph"/>
              <w:ind w:left="0"/>
              <w:rPr>
                <w:rFonts w:ascii="Times New Roman"/>
                <w:sz w:val="18"/>
              </w:rPr>
            </w:pPr>
          </w:p>
        </w:tc>
        <w:tc>
          <w:tcPr>
            <w:tcW w:w="1427" w:type="dxa"/>
          </w:tcPr>
          <w:p>
            <w:pPr>
              <w:pStyle w:val="TableParagraph"/>
              <w:ind w:left="0"/>
              <w:rPr>
                <w:rFonts w:ascii="Times New Roman"/>
                <w:sz w:val="18"/>
              </w:rPr>
            </w:pPr>
          </w:p>
        </w:tc>
        <w:tc>
          <w:tcPr>
            <w:tcW w:w="1438" w:type="dxa"/>
          </w:tcPr>
          <w:p>
            <w:pPr>
              <w:pStyle w:val="TableParagraph"/>
              <w:ind w:left="0"/>
              <w:rPr>
                <w:rFonts w:ascii="Times New Roman"/>
                <w:sz w:val="18"/>
              </w:rPr>
            </w:pPr>
          </w:p>
        </w:tc>
      </w:tr>
    </w:tbl>
    <w:p>
      <w:pPr>
        <w:spacing w:before="1"/>
        <w:ind w:left="338" w:right="0" w:firstLine="0"/>
        <w:jc w:val="left"/>
        <w:rPr>
          <w:sz w:val="16"/>
        </w:rPr>
      </w:pPr>
      <w:r>
        <w:rPr/>
        <w:drawing>
          <wp:anchor distT="0" distB="0" distL="0" distR="0" allowOverlap="1" layoutInCell="1" locked="0" behindDoc="0" simplePos="0" relativeHeight="15781888">
            <wp:simplePos x="0" y="0"/>
            <wp:positionH relativeFrom="page">
              <wp:posOffset>861694</wp:posOffset>
            </wp:positionH>
            <wp:positionV relativeFrom="paragraph">
              <wp:posOffset>682081</wp:posOffset>
            </wp:positionV>
            <wp:extent cx="1247775" cy="438150"/>
            <wp:effectExtent l="0" t="0" r="0" b="0"/>
            <wp:wrapNone/>
            <wp:docPr id="53" name="image1.jpeg"/>
            <wp:cNvGraphicFramePr>
              <a:graphicFrameLocks noChangeAspect="1"/>
            </wp:cNvGraphicFramePr>
            <a:graphic>
              <a:graphicData uri="http://schemas.openxmlformats.org/drawingml/2006/picture">
                <pic:pic>
                  <pic:nvPicPr>
                    <pic:cNvPr id="54" name="image1.jpeg"/>
                    <pic:cNvPicPr/>
                  </pic:nvPicPr>
                  <pic:blipFill>
                    <a:blip r:embed="rId13" cstate="print"/>
                    <a:stretch>
                      <a:fillRect/>
                    </a:stretch>
                  </pic:blipFill>
                  <pic:spPr>
                    <a:xfrm>
                      <a:off x="0" y="0"/>
                      <a:ext cx="1247775" cy="438150"/>
                    </a:xfrm>
                    <a:prstGeom prst="rect">
                      <a:avLst/>
                    </a:prstGeom>
                  </pic:spPr>
                </pic:pic>
              </a:graphicData>
            </a:graphic>
          </wp:anchor>
        </w:drawing>
      </w:r>
      <w:r>
        <w:rPr>
          <w:sz w:val="16"/>
        </w:rPr>
        <w:t>Tabelle: Bevölkerungsstand in den Vororten Leipzigs in den Jahren 1834 und 1888, Statistisches Amt der Stadt Leipzig, CC by SA</w:t>
      </w:r>
    </w:p>
    <w:p>
      <w:pPr>
        <w:spacing w:after="0"/>
        <w:jc w:val="left"/>
        <w:rPr>
          <w:sz w:val="16"/>
        </w:rPr>
        <w:sectPr>
          <w:headerReference w:type="default" r:id="rId62"/>
          <w:footerReference w:type="default" r:id="rId63"/>
          <w:pgSz w:w="11910" w:h="16840"/>
          <w:pgMar w:header="710" w:footer="1324" w:top="1020" w:bottom="1520" w:left="1080" w:right="140"/>
        </w:sectPr>
      </w:pPr>
    </w:p>
    <w:p>
      <w:pPr>
        <w:pStyle w:val="BodyText"/>
        <w:ind w:left="100"/>
        <w:rPr>
          <w:sz w:val="20"/>
        </w:rPr>
      </w:pPr>
      <w:r>
        <w:rPr>
          <w:sz w:val="20"/>
        </w:rPr>
        <w:pict>
          <v:shape style="width:725.75pt;height:15.85pt;mso-position-horizontal-relative:char;mso-position-vertical-relative:line" type="#_x0000_t202" filled="false" stroked="true" strokeweight=".47998pt" strokecolor="#000000">
            <w10:anchorlock/>
            <v:textbox inset="0,0,0,0">
              <w:txbxContent>
                <w:p>
                  <w:pPr>
                    <w:pStyle w:val="BodyText"/>
                    <w:spacing w:before="18"/>
                    <w:ind w:left="108"/>
                    <w:rPr>
                      <w:rFonts w:ascii="Arial" w:hAnsi="Arial"/>
                    </w:rPr>
                  </w:pPr>
                  <w:r>
                    <w:rPr/>
                    <w:t>ARBEITSBLATT </w:t>
                  </w:r>
                  <w:r>
                    <w:rPr>
                      <w:rFonts w:ascii="Arial" w:hAnsi="Arial"/>
                    </w:rPr>
                    <w:t>– Statistiken: „Die Wirtschaft boomt. – Was noch?“</w:t>
                  </w:r>
                </w:p>
              </w:txbxContent>
            </v:textbox>
            <v:stroke dashstyle="solid"/>
          </v:shape>
        </w:pict>
      </w:r>
      <w:r>
        <w:rPr>
          <w:sz w:val="20"/>
        </w:rPr>
      </w:r>
    </w:p>
    <w:p>
      <w:pPr>
        <w:pStyle w:val="BodyText"/>
        <w:spacing w:before="7"/>
        <w:rPr>
          <w:sz w:val="24"/>
        </w:rPr>
      </w:pPr>
    </w:p>
    <w:p>
      <w:pPr>
        <w:spacing w:after="0"/>
        <w:rPr>
          <w:sz w:val="24"/>
        </w:rPr>
        <w:sectPr>
          <w:headerReference w:type="default" r:id="rId64"/>
          <w:footerReference w:type="default" r:id="rId65"/>
          <w:pgSz w:w="16840" w:h="11910" w:orient="landscape"/>
          <w:pgMar w:header="0" w:footer="1324" w:top="700" w:bottom="1520" w:left="1200" w:right="900"/>
        </w:sectPr>
      </w:pPr>
    </w:p>
    <w:p>
      <w:pPr>
        <w:pStyle w:val="Heading2"/>
        <w:tabs>
          <w:tab w:pos="2402" w:val="left" w:leader="none"/>
        </w:tabs>
        <w:spacing w:before="59"/>
        <w:ind w:left="1298"/>
      </w:pPr>
      <w:r>
        <w:rPr/>
        <w:pict>
          <v:group style="position:absolute;margin-left:67.849998pt;margin-top:92.100006pt;width:647.9pt;height:447.8pt;mso-position-horizontal-relative:page;mso-position-vertical-relative:page;z-index:-17144832" coordorigin="1357,1842" coordsize="12958,8956">
            <v:shape style="position:absolute;left:1357;top:10108;width:1965;height:690" type="#_x0000_t75" stroked="false">
              <v:imagedata r:id="rId13" o:title=""/>
            </v:shape>
            <v:shape style="position:absolute;left:3047;top:1842;width:11268;height:8363" type="#_x0000_t75" stroked="false">
              <v:imagedata r:id="rId66" o:title=""/>
            </v:shape>
            <w10:wrap type="none"/>
          </v:group>
        </w:pict>
      </w:r>
      <w:r>
        <w:rPr/>
        <w:pict>
          <v:shape style="position:absolute;margin-left:70.900002pt;margin-top:4.687873pt;width:44.25pt;height:38.25pt;mso-position-horizontal-relative:page;mso-position-vertical-relative:paragraph;z-index:15784448" type="#_x0000_t202" filled="false" stroked="true" strokeweight=".75pt" strokecolor="#000000">
            <v:textbox inset="0,0,0,0">
              <w:txbxContent>
                <w:p>
                  <w:pPr>
                    <w:spacing w:before="72"/>
                    <w:ind w:left="144" w:right="0" w:firstLine="0"/>
                    <w:jc w:val="left"/>
                    <w:rPr>
                      <w:sz w:val="48"/>
                    </w:rPr>
                  </w:pPr>
                  <w:r>
                    <w:rPr>
                      <w:sz w:val="48"/>
                    </w:rPr>
                    <w:t>T2</w:t>
                  </w:r>
                </w:p>
              </w:txbxContent>
            </v:textbox>
            <v:stroke dashstyle="solid"/>
            <w10:wrap type="none"/>
          </v:shape>
        </w:pict>
      </w:r>
      <w:r>
        <w:rPr/>
        <w:t>Auf</w:t>
      </w:r>
      <w:r>
        <w:rPr>
          <w:spacing w:val="-35"/>
        </w:rPr>
        <w:t> </w:t>
      </w:r>
      <w:r>
        <w:rPr/>
        <w:t>die</w:t>
        <w:tab/>
      </w:r>
      <w:r>
        <w:rPr>
          <w:w w:val="90"/>
        </w:rPr>
        <w:t>Mitte</w:t>
      </w:r>
      <w:r>
        <w:rPr>
          <w:spacing w:val="-22"/>
          <w:w w:val="90"/>
        </w:rPr>
        <w:t> </w:t>
      </w:r>
      <w:r>
        <w:rPr>
          <w:w w:val="90"/>
        </w:rPr>
        <w:t>des</w:t>
      </w:r>
      <w:r>
        <w:rPr>
          <w:spacing w:val="-21"/>
          <w:w w:val="90"/>
        </w:rPr>
        <w:t> </w:t>
      </w:r>
      <w:r>
        <w:rPr>
          <w:w w:val="90"/>
        </w:rPr>
        <w:t>Jahres</w:t>
      </w:r>
      <w:r>
        <w:rPr>
          <w:spacing w:val="-22"/>
          <w:w w:val="90"/>
        </w:rPr>
        <w:t> </w:t>
      </w:r>
      <w:r>
        <w:rPr>
          <w:w w:val="90"/>
        </w:rPr>
        <w:t>berechnete</w:t>
      </w:r>
      <w:r>
        <w:rPr>
          <w:spacing w:val="-22"/>
          <w:w w:val="90"/>
        </w:rPr>
        <w:t> </w:t>
      </w:r>
      <w:r>
        <w:rPr>
          <w:w w:val="90"/>
        </w:rPr>
        <w:t>Einwohnerzahlen</w:t>
      </w:r>
      <w:r>
        <w:rPr>
          <w:spacing w:val="-22"/>
          <w:w w:val="90"/>
        </w:rPr>
        <w:t> </w:t>
      </w:r>
      <w:r>
        <w:rPr>
          <w:w w:val="90"/>
        </w:rPr>
        <w:t>der</w:t>
      </w:r>
      <w:r>
        <w:rPr>
          <w:spacing w:val="-22"/>
          <w:w w:val="90"/>
        </w:rPr>
        <w:t> </w:t>
      </w:r>
      <w:r>
        <w:rPr>
          <w:w w:val="90"/>
        </w:rPr>
        <w:t>Stadt</w:t>
      </w:r>
      <w:r>
        <w:rPr>
          <w:spacing w:val="-21"/>
          <w:w w:val="90"/>
        </w:rPr>
        <w:t> </w:t>
      </w:r>
      <w:r>
        <w:rPr>
          <w:w w:val="90"/>
        </w:rPr>
        <w:t>Leipzig</w:t>
      </w:r>
      <w:r>
        <w:rPr>
          <w:spacing w:val="-23"/>
          <w:w w:val="90"/>
        </w:rPr>
        <w:t> </w:t>
      </w:r>
      <w:r>
        <w:rPr>
          <w:w w:val="90"/>
        </w:rPr>
        <w:t>mit</w:t>
      </w:r>
      <w:r>
        <w:rPr>
          <w:spacing w:val="-23"/>
          <w:w w:val="90"/>
        </w:rPr>
        <w:t> </w:t>
      </w:r>
      <w:r>
        <w:rPr>
          <w:w w:val="90"/>
        </w:rPr>
        <w:t>einverleibten</w:t>
      </w:r>
      <w:r>
        <w:rPr>
          <w:spacing w:val="-23"/>
          <w:w w:val="90"/>
        </w:rPr>
        <w:t> </w:t>
      </w:r>
      <w:r>
        <w:rPr>
          <w:w w:val="90"/>
        </w:rPr>
        <w:t>Vororten</w:t>
      </w:r>
    </w:p>
    <w:p>
      <w:pPr>
        <w:pStyle w:val="BodyText"/>
        <w:spacing w:before="4"/>
        <w:rPr>
          <w:rFonts w:ascii="Arial"/>
          <w:b/>
          <w:sz w:val="17"/>
        </w:rPr>
      </w:pPr>
      <w:r>
        <w:rPr/>
        <w:br w:type="column"/>
      </w:r>
      <w:r>
        <w:rPr>
          <w:rFonts w:ascii="Arial"/>
          <w:b/>
          <w:sz w:val="17"/>
        </w:rPr>
      </w:r>
    </w:p>
    <w:p>
      <w:pPr>
        <w:spacing w:before="0"/>
        <w:ind w:left="1298" w:right="741" w:firstLine="0"/>
        <w:jc w:val="left"/>
        <w:rPr>
          <w:sz w:val="16"/>
        </w:rPr>
      </w:pPr>
      <w:r>
        <w:rPr>
          <w:sz w:val="16"/>
        </w:rPr>
        <w:t>Tabelle: Auf die Mitte des Jahres </w:t>
      </w:r>
      <w:r>
        <w:rPr>
          <w:spacing w:val="-1"/>
          <w:sz w:val="16"/>
        </w:rPr>
        <w:t>berechnet </w:t>
      </w:r>
      <w:r>
        <w:rPr>
          <w:sz w:val="16"/>
        </w:rPr>
        <w:t>e Einwohne rzahlen der Stadt Leipzig mit einverleib ten Vororten, StadtAL, CC by</w:t>
      </w:r>
      <w:r>
        <w:rPr>
          <w:spacing w:val="-2"/>
          <w:sz w:val="16"/>
        </w:rPr>
        <w:t> </w:t>
      </w:r>
      <w:r>
        <w:rPr>
          <w:sz w:val="16"/>
        </w:rPr>
        <w:t>SA</w:t>
      </w:r>
    </w:p>
    <w:p>
      <w:pPr>
        <w:spacing w:after="0"/>
        <w:jc w:val="left"/>
        <w:rPr>
          <w:sz w:val="16"/>
        </w:rPr>
        <w:sectPr>
          <w:type w:val="continuous"/>
          <w:pgSz w:w="16840" w:h="11910" w:orient="landscape"/>
          <w:pgMar w:top="1020" w:bottom="1780" w:left="1200" w:right="900"/>
          <w:cols w:num="2" w:equalWidth="0">
            <w:col w:w="10737" w:space="1294"/>
            <w:col w:w="2709"/>
          </w:cols>
        </w:sectPr>
      </w:pPr>
    </w:p>
    <w:p>
      <w:pPr>
        <w:pStyle w:val="BodyText"/>
        <w:spacing w:before="7"/>
        <w:rPr>
          <w:sz w:val="10"/>
        </w:rPr>
      </w:pPr>
    </w:p>
    <w:p>
      <w:pPr>
        <w:pStyle w:val="Heading2"/>
        <w:spacing w:before="59"/>
        <w:ind w:left="1433"/>
      </w:pPr>
      <w:r>
        <w:rPr/>
        <w:pict>
          <v:shape style="position:absolute;margin-left:71.599998pt;margin-top:7.677864pt;width:50.25pt;height:38.25pt;mso-position-horizontal-relative:page;mso-position-vertical-relative:paragraph;z-index:15785472" type="#_x0000_t202" filled="false" stroked="true" strokeweight=".75pt" strokecolor="#000000">
            <v:textbox inset="0,0,0,0">
              <w:txbxContent>
                <w:p>
                  <w:pPr>
                    <w:spacing w:before="72"/>
                    <w:ind w:left="144" w:right="0" w:firstLine="0"/>
                    <w:jc w:val="left"/>
                    <w:rPr>
                      <w:sz w:val="48"/>
                    </w:rPr>
                  </w:pPr>
                  <w:r>
                    <w:rPr>
                      <w:sz w:val="48"/>
                    </w:rPr>
                    <w:t>M1</w:t>
                  </w:r>
                </w:p>
              </w:txbxContent>
            </v:textbox>
            <v:stroke dashstyle="solid"/>
            <w10:wrap type="none"/>
          </v:shape>
        </w:pict>
      </w:r>
      <w:r>
        <w:rPr/>
        <w:t>Folgen und Auswirkungen der Industrialisierung</w:t>
      </w:r>
    </w:p>
    <w:p>
      <w:pPr>
        <w:pStyle w:val="BodyText"/>
        <w:spacing w:line="360" w:lineRule="auto" w:before="174"/>
        <w:ind w:left="1433" w:right="390"/>
      </w:pPr>
      <w:r>
        <w:rPr/>
        <w:t>1861 wurde im Deutschen Reich die Gewerbefreiheit eingeführt. Das heißt, jeder konnte, wenn er denn die finanziellen Mittel hatte, jeden Produktionszweig mit</w:t>
      </w:r>
      <w:r>
        <w:rPr>
          <w:spacing w:val="-25"/>
        </w:rPr>
        <w:t> </w:t>
      </w:r>
      <w:r>
        <w:rPr/>
        <w:t>jeder</w:t>
      </w:r>
    </w:p>
    <w:p>
      <w:pPr>
        <w:pStyle w:val="BodyText"/>
        <w:spacing w:line="360" w:lineRule="auto" w:before="1"/>
        <w:ind w:left="216" w:right="390"/>
      </w:pPr>
      <w:r>
        <w:rPr/>
        <w:t>Produktionstechnik betreiben. Das führte zu einem Mangel an Arbeitskräften: Die Arbeiter hatten extrem lange Arbeitszeiten und mussten für einen normalen Wochenlohn oftmals mehr als 90 Stunden arbeiten. Auch die Kinder mussten in den Fabriken arbeiten. Vor allem in den Arbeiterfamilien gab es eine hohe Säuglingssterblichkeit und jedes vierte Kind starb, bevor es 15 Jahre alt war. Doch nicht nur die Industrie entwickelte sich weiter, sondern auch in der Medizin und der Hygiene wurden Fortschritte gemacht. So sank die Kindersterblichkeit in der zweiten Hälfte</w:t>
      </w:r>
      <w:r>
        <w:rPr>
          <w:spacing w:val="-28"/>
        </w:rPr>
        <w:t> </w:t>
      </w:r>
      <w:r>
        <w:rPr/>
        <w:t>des</w:t>
      </w:r>
    </w:p>
    <w:p>
      <w:pPr>
        <w:pStyle w:val="ListParagraph"/>
        <w:numPr>
          <w:ilvl w:val="0"/>
          <w:numId w:val="21"/>
        </w:numPr>
        <w:tabs>
          <w:tab w:pos="548" w:val="left" w:leader="none"/>
        </w:tabs>
        <w:spacing w:line="360" w:lineRule="auto" w:before="0" w:after="0"/>
        <w:ind w:left="216" w:right="315" w:firstLine="0"/>
        <w:jc w:val="left"/>
        <w:rPr>
          <w:sz w:val="22"/>
        </w:rPr>
      </w:pPr>
      <w:r>
        <w:rPr>
          <w:sz w:val="22"/>
        </w:rPr>
        <w:t>Jahrhunderts, es stiegen die Lebenserwartung und die Geburtenrate und damit auch die Einwohnerzahl der Stadt Leipzig. Ein weiterer Grund für das Bevölkerungswachstum war der Zuzug von weiteren Arbeitskräften. Die Menschen zogen vom Land besonders in die Vororte Leipzigs, in denen sich aufgrund von ausreichendem Platz für Produktions- und Wohnstätten die Industrie gut entwickelte. Doch erst die Eingemeindungen dieser Vororte führten zum weiteren Bevölkerungsanstieg. 1910 war Leipzig nach Berlin, Hamburg und München die viertgrößte Stadt des Deutschen Reichs.</w:t>
      </w:r>
    </w:p>
    <w:p>
      <w:pPr>
        <w:pStyle w:val="BodyText"/>
        <w:spacing w:before="9"/>
        <w:rPr>
          <w:sz w:val="19"/>
        </w:rPr>
      </w:pPr>
    </w:p>
    <w:p>
      <w:pPr>
        <w:pStyle w:val="Heading2"/>
        <w:spacing w:line="384" w:lineRule="auto"/>
        <w:ind w:left="1296" w:right="240"/>
      </w:pPr>
      <w:r>
        <w:rPr/>
        <w:pict>
          <v:shape style="position:absolute;margin-left:70.849998pt;margin-top:22.907856pt;width:44.25pt;height:38.25pt;mso-position-horizontal-relative:page;mso-position-vertical-relative:paragraph;z-index:-17143808" type="#_x0000_t202" filled="false" stroked="true" strokeweight=".75pt" strokecolor="#000000">
            <v:textbox inset="0,0,0,0">
              <w:txbxContent>
                <w:p>
                  <w:pPr>
                    <w:spacing w:before="73"/>
                    <w:ind w:left="145" w:right="0" w:firstLine="0"/>
                    <w:jc w:val="left"/>
                    <w:rPr>
                      <w:sz w:val="48"/>
                    </w:rPr>
                  </w:pPr>
                  <w:r>
                    <w:rPr>
                      <w:sz w:val="48"/>
                    </w:rPr>
                    <w:t>Q1</w:t>
                  </w:r>
                </w:p>
              </w:txbxContent>
            </v:textbox>
            <v:stroke dashstyle="solid"/>
            <w10:wrap type="none"/>
          </v:shape>
        </w:pict>
      </w:r>
      <w:r>
        <w:rPr>
          <w:w w:val="90"/>
        </w:rPr>
        <w:t>Aus</w:t>
      </w:r>
      <w:r>
        <w:rPr>
          <w:spacing w:val="-32"/>
          <w:w w:val="90"/>
        </w:rPr>
        <w:t> </w:t>
      </w:r>
      <w:r>
        <w:rPr>
          <w:w w:val="90"/>
        </w:rPr>
        <w:t>der</w:t>
      </w:r>
      <w:r>
        <w:rPr>
          <w:spacing w:val="-33"/>
          <w:w w:val="90"/>
        </w:rPr>
        <w:t> </w:t>
      </w:r>
      <w:r>
        <w:rPr>
          <w:w w:val="90"/>
        </w:rPr>
        <w:t>Rede</w:t>
      </w:r>
      <w:r>
        <w:rPr>
          <w:spacing w:val="-32"/>
          <w:w w:val="90"/>
        </w:rPr>
        <w:t> </w:t>
      </w:r>
      <w:r>
        <w:rPr>
          <w:w w:val="90"/>
        </w:rPr>
        <w:t>über</w:t>
      </w:r>
      <w:r>
        <w:rPr>
          <w:spacing w:val="-32"/>
          <w:w w:val="90"/>
        </w:rPr>
        <w:t> </w:t>
      </w:r>
      <w:r>
        <w:rPr>
          <w:w w:val="90"/>
        </w:rPr>
        <w:t>die</w:t>
      </w:r>
      <w:r>
        <w:rPr>
          <w:spacing w:val="-32"/>
          <w:w w:val="90"/>
        </w:rPr>
        <w:t> </w:t>
      </w:r>
      <w:r>
        <w:rPr>
          <w:w w:val="90"/>
        </w:rPr>
        <w:t>Eingemeindungen</w:t>
      </w:r>
      <w:r>
        <w:rPr>
          <w:spacing w:val="-33"/>
          <w:w w:val="90"/>
        </w:rPr>
        <w:t> </w:t>
      </w:r>
      <w:r>
        <w:rPr>
          <w:w w:val="90"/>
        </w:rPr>
        <w:t>zur</w:t>
      </w:r>
      <w:r>
        <w:rPr>
          <w:spacing w:val="-33"/>
          <w:w w:val="90"/>
        </w:rPr>
        <w:t> </w:t>
      </w:r>
      <w:r>
        <w:rPr>
          <w:w w:val="90"/>
        </w:rPr>
        <w:t>Stadt</w:t>
      </w:r>
      <w:r>
        <w:rPr>
          <w:spacing w:val="-33"/>
          <w:w w:val="90"/>
        </w:rPr>
        <w:t> </w:t>
      </w:r>
      <w:r>
        <w:rPr>
          <w:w w:val="90"/>
        </w:rPr>
        <w:t>Leipzig</w:t>
      </w:r>
      <w:r>
        <w:rPr>
          <w:spacing w:val="-32"/>
          <w:w w:val="90"/>
        </w:rPr>
        <w:t> </w:t>
      </w:r>
      <w:r>
        <w:rPr>
          <w:w w:val="90"/>
        </w:rPr>
        <w:t>des</w:t>
      </w:r>
      <w:r>
        <w:rPr>
          <w:spacing w:val="-31"/>
          <w:w w:val="90"/>
        </w:rPr>
        <w:t> </w:t>
      </w:r>
      <w:r>
        <w:rPr>
          <w:w w:val="90"/>
        </w:rPr>
        <w:t>Oberbürgermeisters</w:t>
      </w:r>
      <w:r>
        <w:rPr>
          <w:spacing w:val="-32"/>
          <w:w w:val="90"/>
        </w:rPr>
        <w:t> </w:t>
      </w:r>
      <w:r>
        <w:rPr>
          <w:w w:val="90"/>
        </w:rPr>
        <w:t>Otto </w:t>
      </w:r>
      <w:r>
        <w:rPr/>
        <w:t>Robert</w:t>
      </w:r>
      <w:r>
        <w:rPr>
          <w:spacing w:val="-26"/>
        </w:rPr>
        <w:t> </w:t>
      </w:r>
      <w:r>
        <w:rPr/>
        <w:t>Georgi</w:t>
      </w:r>
      <w:r>
        <w:rPr>
          <w:spacing w:val="-28"/>
        </w:rPr>
        <w:t> </w:t>
      </w:r>
      <w:r>
        <w:rPr/>
        <w:t>in</w:t>
      </w:r>
      <w:r>
        <w:rPr>
          <w:spacing w:val="-27"/>
        </w:rPr>
        <w:t> </w:t>
      </w:r>
      <w:r>
        <w:rPr/>
        <w:t>der</w:t>
      </w:r>
      <w:r>
        <w:rPr>
          <w:spacing w:val="-27"/>
        </w:rPr>
        <w:t> </w:t>
      </w:r>
      <w:r>
        <w:rPr/>
        <w:t>Sitzung</w:t>
      </w:r>
      <w:r>
        <w:rPr>
          <w:spacing w:val="-26"/>
        </w:rPr>
        <w:t> </w:t>
      </w:r>
      <w:r>
        <w:rPr/>
        <w:t>des</w:t>
      </w:r>
      <w:r>
        <w:rPr>
          <w:spacing w:val="-26"/>
        </w:rPr>
        <w:t> </w:t>
      </w:r>
      <w:r>
        <w:rPr/>
        <w:t>Ratsplenums</w:t>
      </w:r>
      <w:r>
        <w:rPr>
          <w:spacing w:val="-27"/>
        </w:rPr>
        <w:t> </w:t>
      </w:r>
      <w:r>
        <w:rPr/>
        <w:t>am</w:t>
      </w:r>
      <w:r>
        <w:rPr>
          <w:spacing w:val="-28"/>
        </w:rPr>
        <w:t> </w:t>
      </w:r>
      <w:r>
        <w:rPr/>
        <w:t>18.</w:t>
      </w:r>
      <w:r>
        <w:rPr>
          <w:spacing w:val="-26"/>
        </w:rPr>
        <w:t> </w:t>
      </w:r>
      <w:r>
        <w:rPr/>
        <w:t>Juli</w:t>
      </w:r>
      <w:r>
        <w:rPr>
          <w:spacing w:val="-27"/>
        </w:rPr>
        <w:t> </w:t>
      </w:r>
      <w:r>
        <w:rPr/>
        <w:t>1883</w:t>
      </w:r>
    </w:p>
    <w:p>
      <w:pPr>
        <w:pStyle w:val="BodyText"/>
        <w:spacing w:line="362" w:lineRule="auto" w:before="158"/>
        <w:ind w:left="216" w:right="314" w:firstLine="1079"/>
      </w:pPr>
      <w:r>
        <w:rPr>
          <w:rFonts w:ascii="Arial" w:hAnsi="Arial"/>
          <w:w w:val="95"/>
        </w:rPr>
        <w:t>„Die</w:t>
      </w:r>
      <w:r>
        <w:rPr>
          <w:rFonts w:ascii="Arial" w:hAnsi="Arial"/>
          <w:spacing w:val="-17"/>
          <w:w w:val="95"/>
        </w:rPr>
        <w:t> </w:t>
      </w:r>
      <w:r>
        <w:rPr>
          <w:rFonts w:ascii="Arial" w:hAnsi="Arial"/>
          <w:w w:val="95"/>
        </w:rPr>
        <w:t>Verwaltung</w:t>
      </w:r>
      <w:r>
        <w:rPr>
          <w:rFonts w:ascii="Arial" w:hAnsi="Arial"/>
          <w:spacing w:val="-17"/>
          <w:w w:val="95"/>
        </w:rPr>
        <w:t> </w:t>
      </w:r>
      <w:r>
        <w:rPr>
          <w:rFonts w:ascii="Arial" w:hAnsi="Arial"/>
          <w:w w:val="95"/>
        </w:rPr>
        <w:t>der</w:t>
      </w:r>
      <w:r>
        <w:rPr>
          <w:rFonts w:ascii="Arial" w:hAnsi="Arial"/>
          <w:spacing w:val="-17"/>
          <w:w w:val="95"/>
        </w:rPr>
        <w:t> </w:t>
      </w:r>
      <w:r>
        <w:rPr>
          <w:rFonts w:ascii="Arial" w:hAnsi="Arial"/>
          <w:w w:val="95"/>
        </w:rPr>
        <w:t>politischen</w:t>
      </w:r>
      <w:r>
        <w:rPr>
          <w:rFonts w:ascii="Arial" w:hAnsi="Arial"/>
          <w:spacing w:val="-18"/>
          <w:w w:val="95"/>
        </w:rPr>
        <w:t> </w:t>
      </w:r>
      <w:r>
        <w:rPr>
          <w:rFonts w:ascii="Arial" w:hAnsi="Arial"/>
          <w:w w:val="95"/>
        </w:rPr>
        <w:t>Gemeinde</w:t>
      </w:r>
      <w:r>
        <w:rPr>
          <w:rFonts w:ascii="Arial" w:hAnsi="Arial"/>
          <w:spacing w:val="-19"/>
          <w:w w:val="95"/>
        </w:rPr>
        <w:t> </w:t>
      </w:r>
      <w:r>
        <w:rPr>
          <w:rFonts w:ascii="Arial" w:hAnsi="Arial"/>
          <w:w w:val="95"/>
        </w:rPr>
        <w:t>hängt</w:t>
      </w:r>
      <w:r>
        <w:rPr>
          <w:rFonts w:ascii="Arial" w:hAnsi="Arial"/>
          <w:spacing w:val="-18"/>
          <w:w w:val="95"/>
        </w:rPr>
        <w:t> </w:t>
      </w:r>
      <w:r>
        <w:rPr>
          <w:rFonts w:ascii="Arial" w:hAnsi="Arial"/>
          <w:w w:val="95"/>
        </w:rPr>
        <w:t>mit</w:t>
      </w:r>
      <w:r>
        <w:rPr>
          <w:rFonts w:ascii="Arial" w:hAnsi="Arial"/>
          <w:spacing w:val="-18"/>
          <w:w w:val="95"/>
        </w:rPr>
        <w:t> </w:t>
      </w:r>
      <w:r>
        <w:rPr>
          <w:rFonts w:ascii="Arial" w:hAnsi="Arial"/>
          <w:w w:val="95"/>
        </w:rPr>
        <w:t>den</w:t>
      </w:r>
      <w:r>
        <w:rPr>
          <w:rFonts w:ascii="Arial" w:hAnsi="Arial"/>
          <w:spacing w:val="-17"/>
          <w:w w:val="95"/>
        </w:rPr>
        <w:t> </w:t>
      </w:r>
      <w:r>
        <w:rPr>
          <w:rFonts w:ascii="Arial" w:hAnsi="Arial"/>
          <w:w w:val="95"/>
        </w:rPr>
        <w:t>wirtschaftlichen</w:t>
      </w:r>
      <w:r>
        <w:rPr>
          <w:rFonts w:ascii="Arial" w:hAnsi="Arial"/>
          <w:spacing w:val="-16"/>
          <w:w w:val="95"/>
        </w:rPr>
        <w:t> </w:t>
      </w:r>
      <w:r>
        <w:rPr>
          <w:rFonts w:ascii="Arial" w:hAnsi="Arial"/>
          <w:w w:val="95"/>
        </w:rPr>
        <w:t>Interessen</w:t>
      </w:r>
      <w:r>
        <w:rPr>
          <w:rFonts w:ascii="Arial" w:hAnsi="Arial"/>
          <w:spacing w:val="-17"/>
          <w:w w:val="95"/>
        </w:rPr>
        <w:t> </w:t>
      </w:r>
      <w:r>
        <w:rPr>
          <w:rFonts w:ascii="Arial" w:hAnsi="Arial"/>
          <w:w w:val="95"/>
        </w:rPr>
        <w:t>in </w:t>
      </w:r>
      <w:r>
        <w:rPr/>
        <w:t>den mannigfachsten Beziehungen zusammen und bildet einen wesentlichen Theil der Productionsbedingungen; die Verwaltungspolitik muß daher ganz wesentlich durch die Rücksicht auf die Interessen der gesammten wirthschaftlich zusammengehörigen Bevölkerung bestimmt werden. Es ist daher nöthig, nicht nur, dass der Wille für das gesammte Gebiet ein einheitlicher sein könnte, </w:t>
      </w:r>
      <w:r>
        <w:rPr>
          <w:rFonts w:ascii="Arial" w:hAnsi="Arial"/>
        </w:rPr>
        <w:t>sondern auch, daß die Kraft einheitlich zusammengefaßt werde. Man denke (…) nur an die </w:t>
      </w:r>
      <w:r>
        <w:rPr/>
        <w:t>Bedeutung, welche die menschliche Wohnung, die Schule, gute Verkehrsstraßen, Anstalten der Salubrität, Versorgung mit Licht und Wasser, Hülfe für Kranke und Arme, Aufrechterhaltung der Ordnung und Sicherheit, Schutz gegen Feuersgewalt, Höhe der Abgaben für die wirthschaftliche Existenz und das Wohlbefinden des Einzelnen wie für die Gesammtheit haben. Die Frage, auf welchen Kreis sich die in der politischen Gemeinde geeinte Kraft und Fürsorge erstreckt, wird daher nicht nur zu einer Frage der Interessenpolitik, sondern auch zu einer Frage der richtigen wirthschaftlichen Vertheilung von Lasten und Vortheilen, zu einer Frage der</w:t>
      </w:r>
      <w:r>
        <w:rPr>
          <w:spacing w:val="-12"/>
        </w:rPr>
        <w:t> </w:t>
      </w:r>
      <w:r>
        <w:rPr/>
        <w:t>ausgleichenden</w:t>
      </w:r>
    </w:p>
    <w:p>
      <w:pPr>
        <w:pStyle w:val="BodyText"/>
        <w:spacing w:before="13"/>
        <w:ind w:left="216"/>
        <w:rPr>
          <w:rFonts w:ascii="Arial" w:hAnsi="Arial"/>
        </w:rPr>
      </w:pPr>
      <w:r>
        <w:rPr>
          <w:rFonts w:ascii="Arial" w:hAnsi="Arial"/>
        </w:rPr>
        <w:t>Gerechtigkeit.“</w:t>
      </w:r>
    </w:p>
    <w:p>
      <w:pPr>
        <w:spacing w:after="0"/>
        <w:rPr>
          <w:rFonts w:ascii="Arial" w:hAnsi="Arial"/>
        </w:rPr>
        <w:sectPr>
          <w:headerReference w:type="default" r:id="rId67"/>
          <w:footerReference w:type="default" r:id="rId68"/>
          <w:pgSz w:w="11910" w:h="16840"/>
          <w:pgMar w:header="710" w:footer="1848" w:top="1220" w:bottom="2040" w:left="1200" w:right="1180"/>
        </w:sectPr>
      </w:pPr>
    </w:p>
    <w:p>
      <w:pPr>
        <w:pStyle w:val="BodyText"/>
        <w:ind w:left="1148"/>
        <w:rPr>
          <w:rFonts w:ascii="Arial"/>
          <w:sz w:val="20"/>
        </w:rPr>
      </w:pPr>
      <w:r>
        <w:rPr>
          <w:rFonts w:ascii="Arial"/>
          <w:sz w:val="20"/>
        </w:rPr>
        <w:pict>
          <v:group style="width:341.65pt;height:123.5pt;mso-position-horizontal-relative:char;mso-position-vertical-relative:line" coordorigin="0,0" coordsize="6833,2470">
            <v:shape style="position:absolute;left:20;top:20;width:6793;height:2430" coordorigin="20,20" coordsize="6793,2430" path="m2879,20l2780,23,2685,32,2594,47,2509,67,2429,93,2356,122,2291,156,2233,194,2184,235,2116,325,2092,425,20,107,2092,1033,2092,2045,2098,2096,2145,2191,2233,2276,2291,2314,2356,2348,2429,2377,2509,2403,2594,2423,2685,2438,2780,2447,2879,2450,4059,2450,6026,2450,6125,2447,6220,2438,6311,2423,6396,2403,6476,2377,6549,2348,6614,2314,6672,2276,6721,2235,6789,2145,6813,2045,6813,1033,6813,425,6789,325,6721,235,6672,194,6614,156,6549,122,6476,93,6396,67,6311,47,6220,32,6125,23,6026,20,4059,20,2879,20xe" filled="false" stroked="true" strokeweight="2pt" strokecolor="#70883e">
              <v:path arrowok="t"/>
              <v:stroke dashstyle="solid"/>
            </v:shape>
            <v:shape style="position:absolute;left:0;top:0;width:6833;height:2470" type="#_x0000_t202" filled="false" stroked="false">
              <v:textbox inset="0,0,0,0">
                <w:txbxContent>
                  <w:p>
                    <w:pPr>
                      <w:spacing w:line="412" w:lineRule="auto" w:before="194"/>
                      <w:ind w:left="3355" w:right="1281" w:firstLine="0"/>
                      <w:jc w:val="center"/>
                      <w:rPr>
                        <w:rFonts w:ascii="Times New Roman" w:hAnsi="Times New Roman"/>
                        <w:sz w:val="22"/>
                      </w:rPr>
                    </w:pPr>
                    <w:r>
                      <w:rPr>
                        <w:rFonts w:ascii="Times New Roman" w:hAnsi="Times New Roman"/>
                        <w:sz w:val="22"/>
                      </w:rPr>
                      <w:t>Einige Worterklärungen: mannigfach = vielfältig</w:t>
                    </w:r>
                  </w:p>
                  <w:p>
                    <w:pPr>
                      <w:spacing w:line="250" w:lineRule="exact" w:before="0"/>
                      <w:ind w:left="2543" w:right="472" w:firstLine="0"/>
                      <w:jc w:val="center"/>
                      <w:rPr>
                        <w:rFonts w:ascii="Times New Roman" w:hAnsi="Times New Roman"/>
                        <w:sz w:val="22"/>
                      </w:rPr>
                    </w:pPr>
                    <w:r>
                      <w:rPr>
                        <w:rFonts w:ascii="Times New Roman" w:hAnsi="Times New Roman"/>
                        <w:sz w:val="22"/>
                      </w:rPr>
                      <w:t>Salubrität = gesunder körperlicher Zustand</w:t>
                    </w:r>
                  </w:p>
                  <w:p>
                    <w:pPr>
                      <w:spacing w:line="259" w:lineRule="auto" w:before="181"/>
                      <w:ind w:left="2609" w:right="537" w:hanging="1"/>
                      <w:jc w:val="center"/>
                      <w:rPr>
                        <w:rFonts w:ascii="Times New Roman" w:hAnsi="Times New Roman"/>
                        <w:sz w:val="22"/>
                      </w:rPr>
                    </w:pPr>
                    <w:r>
                      <w:rPr>
                        <w:rFonts w:ascii="Times New Roman" w:hAnsi="Times New Roman"/>
                        <w:sz w:val="22"/>
                      </w:rPr>
                      <w:t>„Hülfe für Kranke und Arme“ meint Krankenhäuser und soziale Einrichtungen</w:t>
                    </w:r>
                  </w:p>
                </w:txbxContent>
              </v:textbox>
              <w10:wrap type="none"/>
            </v:shape>
          </v:group>
        </w:pict>
      </w:r>
      <w:r>
        <w:rPr>
          <w:rFonts w:ascii="Arial"/>
          <w:sz w:val="20"/>
        </w:rPr>
      </w:r>
    </w:p>
    <w:p>
      <w:pPr>
        <w:pStyle w:val="BodyText"/>
        <w:spacing w:before="5"/>
        <w:rPr>
          <w:rFonts w:ascii="Arial"/>
          <w:sz w:val="29"/>
        </w:rPr>
      </w:pPr>
    </w:p>
    <w:p>
      <w:pPr>
        <w:spacing w:line="360" w:lineRule="auto" w:before="68"/>
        <w:ind w:left="1296" w:right="235" w:hanging="1080"/>
        <w:jc w:val="left"/>
        <w:rPr>
          <w:sz w:val="16"/>
        </w:rPr>
      </w:pPr>
      <w:r>
        <w:rPr/>
        <w:pict>
          <v:shape style="position:absolute;margin-left:70.849998pt;margin-top:35.587189pt;width:44.25pt;height:38.25pt;mso-position-horizontal-relative:page;mso-position-vertical-relative:paragraph;z-index:15787008" type="#_x0000_t202" filled="false" stroked="true" strokeweight=".75pt" strokecolor="#000000">
            <v:textbox inset="0,0,0,0">
              <w:txbxContent>
                <w:p>
                  <w:pPr>
                    <w:spacing w:before="72"/>
                    <w:ind w:left="145" w:right="0" w:firstLine="0"/>
                    <w:jc w:val="left"/>
                    <w:rPr>
                      <w:sz w:val="48"/>
                    </w:rPr>
                  </w:pPr>
                  <w:r>
                    <w:rPr>
                      <w:sz w:val="48"/>
                    </w:rPr>
                    <w:t>T3</w:t>
                  </w:r>
                </w:p>
              </w:txbxContent>
            </v:textbox>
            <v:stroke dashstyle="solid"/>
            <w10:wrap type="none"/>
          </v:shape>
        </w:pict>
      </w:r>
      <w:r>
        <w:rPr>
          <w:sz w:val="16"/>
        </w:rPr>
        <w:t>Text: Aus der Rede über die Eingemeindungen zur Stadt Leipzig des Oberbürgermeisters Otto Robert Georgi in der Sitzung des Ratsplenums am 18. Juli 1883, StadtAL, CC by SA</w:t>
      </w:r>
    </w:p>
    <w:p>
      <w:pPr>
        <w:pStyle w:val="BodyText"/>
        <w:rPr>
          <w:sz w:val="16"/>
        </w:rPr>
      </w:pPr>
    </w:p>
    <w:p>
      <w:pPr>
        <w:pStyle w:val="BodyText"/>
        <w:spacing w:before="5"/>
        <w:rPr>
          <w:sz w:val="17"/>
        </w:rPr>
      </w:pPr>
    </w:p>
    <w:p>
      <w:pPr>
        <w:pStyle w:val="Heading2"/>
        <w:ind w:left="948" w:right="1353"/>
        <w:jc w:val="center"/>
      </w:pPr>
      <w:r>
        <w:rPr>
          <w:w w:val="95"/>
        </w:rPr>
        <w:t>T3: Eingemeindungen und Stadtgebiet Leipzigs zwischen 1889 und 1915</w:t>
      </w:r>
    </w:p>
    <w:p>
      <w:pPr>
        <w:pStyle w:val="BodyText"/>
        <w:rPr>
          <w:rFonts w:ascii="Arial"/>
          <w:b/>
          <w:sz w:val="20"/>
        </w:rPr>
      </w:pPr>
    </w:p>
    <w:p>
      <w:pPr>
        <w:pStyle w:val="BodyText"/>
        <w:spacing w:before="8"/>
        <w:rPr>
          <w:rFonts w:ascii="Arial"/>
          <w:b/>
          <w:sz w:val="27"/>
        </w:rPr>
      </w:pPr>
    </w:p>
    <w:tbl>
      <w:tblPr>
        <w:tblW w:w="0" w:type="auto"/>
        <w:jc w:val="left"/>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4410"/>
        <w:gridCol w:w="2929"/>
      </w:tblGrid>
      <w:tr>
        <w:trPr>
          <w:trHeight w:val="805" w:hRule="atLeast"/>
        </w:trPr>
        <w:tc>
          <w:tcPr>
            <w:tcW w:w="1243" w:type="dxa"/>
            <w:shd w:val="clear" w:color="auto" w:fill="F1F1F1"/>
          </w:tcPr>
          <w:p>
            <w:pPr>
              <w:pStyle w:val="TableParagraph"/>
              <w:spacing w:line="268" w:lineRule="exact"/>
              <w:rPr>
                <w:sz w:val="22"/>
              </w:rPr>
            </w:pPr>
            <w:r>
              <w:rPr>
                <w:sz w:val="22"/>
              </w:rPr>
              <w:t>Jahr</w:t>
            </w:r>
          </w:p>
        </w:tc>
        <w:tc>
          <w:tcPr>
            <w:tcW w:w="4410" w:type="dxa"/>
            <w:shd w:val="clear" w:color="auto" w:fill="F1F1F1"/>
          </w:tcPr>
          <w:p>
            <w:pPr>
              <w:pStyle w:val="TableParagraph"/>
              <w:spacing w:line="268" w:lineRule="exact"/>
              <w:ind w:left="108"/>
              <w:rPr>
                <w:sz w:val="22"/>
              </w:rPr>
            </w:pPr>
            <w:r>
              <w:rPr>
                <w:sz w:val="22"/>
              </w:rPr>
              <w:t>Eingemeindete Orte</w:t>
            </w:r>
          </w:p>
        </w:tc>
        <w:tc>
          <w:tcPr>
            <w:tcW w:w="2929" w:type="dxa"/>
            <w:shd w:val="clear" w:color="auto" w:fill="F1F1F1"/>
          </w:tcPr>
          <w:p>
            <w:pPr>
              <w:pStyle w:val="TableParagraph"/>
              <w:spacing w:line="268" w:lineRule="exact"/>
              <w:rPr>
                <w:sz w:val="22"/>
              </w:rPr>
            </w:pPr>
            <w:r>
              <w:rPr>
                <w:sz w:val="22"/>
              </w:rPr>
              <w:t>Stadtgebiet nach</w:t>
            </w:r>
          </w:p>
          <w:p>
            <w:pPr>
              <w:pStyle w:val="TableParagraph"/>
              <w:spacing w:before="134"/>
              <w:rPr>
                <w:sz w:val="22"/>
              </w:rPr>
            </w:pPr>
            <w:r>
              <w:rPr>
                <w:sz w:val="22"/>
              </w:rPr>
              <w:t>Eingemeindungen in ha</w:t>
            </w:r>
          </w:p>
        </w:tc>
      </w:tr>
      <w:tr>
        <w:trPr>
          <w:trHeight w:val="402" w:hRule="atLeast"/>
        </w:trPr>
        <w:tc>
          <w:tcPr>
            <w:tcW w:w="1243" w:type="dxa"/>
          </w:tcPr>
          <w:p>
            <w:pPr>
              <w:pStyle w:val="TableParagraph"/>
              <w:spacing w:line="268" w:lineRule="exact"/>
              <w:rPr>
                <w:sz w:val="22"/>
              </w:rPr>
            </w:pPr>
            <w:r>
              <w:rPr>
                <w:sz w:val="22"/>
              </w:rPr>
              <w:t>Vor 1889</w:t>
            </w:r>
          </w:p>
        </w:tc>
        <w:tc>
          <w:tcPr>
            <w:tcW w:w="4410" w:type="dxa"/>
          </w:tcPr>
          <w:p>
            <w:pPr>
              <w:pStyle w:val="TableParagraph"/>
              <w:spacing w:line="268" w:lineRule="exact"/>
              <w:ind w:left="108"/>
              <w:rPr>
                <w:sz w:val="22"/>
              </w:rPr>
            </w:pPr>
            <w:r>
              <w:rPr>
                <w:sz w:val="22"/>
              </w:rPr>
              <w:t>Alt-Leipzig (Innenstadt)</w:t>
            </w:r>
          </w:p>
        </w:tc>
        <w:tc>
          <w:tcPr>
            <w:tcW w:w="2929" w:type="dxa"/>
          </w:tcPr>
          <w:p>
            <w:pPr>
              <w:pStyle w:val="TableParagraph"/>
              <w:spacing w:line="268" w:lineRule="exact"/>
              <w:rPr>
                <w:sz w:val="22"/>
              </w:rPr>
            </w:pPr>
            <w:r>
              <w:rPr>
                <w:sz w:val="22"/>
              </w:rPr>
              <w:t>1.768</w:t>
            </w:r>
          </w:p>
        </w:tc>
      </w:tr>
      <w:tr>
        <w:trPr>
          <w:trHeight w:val="402" w:hRule="atLeast"/>
        </w:trPr>
        <w:tc>
          <w:tcPr>
            <w:tcW w:w="1243" w:type="dxa"/>
          </w:tcPr>
          <w:p>
            <w:pPr>
              <w:pStyle w:val="TableParagraph"/>
              <w:spacing w:line="268" w:lineRule="exact"/>
              <w:rPr>
                <w:sz w:val="22"/>
              </w:rPr>
            </w:pPr>
            <w:r>
              <w:rPr>
                <w:sz w:val="22"/>
              </w:rPr>
              <w:t>1889</w:t>
            </w:r>
          </w:p>
        </w:tc>
        <w:tc>
          <w:tcPr>
            <w:tcW w:w="4410" w:type="dxa"/>
          </w:tcPr>
          <w:p>
            <w:pPr>
              <w:pStyle w:val="TableParagraph"/>
              <w:spacing w:line="268" w:lineRule="exact"/>
              <w:ind w:left="108"/>
              <w:rPr>
                <w:sz w:val="22"/>
              </w:rPr>
            </w:pPr>
            <w:r>
              <w:rPr>
                <w:sz w:val="22"/>
              </w:rPr>
              <w:t>Reudnitz, Anger-Crottendorf</w:t>
            </w:r>
          </w:p>
        </w:tc>
        <w:tc>
          <w:tcPr>
            <w:tcW w:w="2929" w:type="dxa"/>
          </w:tcPr>
          <w:p>
            <w:pPr>
              <w:pStyle w:val="TableParagraph"/>
              <w:spacing w:line="268" w:lineRule="exact"/>
              <w:rPr>
                <w:sz w:val="22"/>
              </w:rPr>
            </w:pPr>
            <w:r>
              <w:rPr>
                <w:sz w:val="22"/>
              </w:rPr>
              <w:t>2.138</w:t>
            </w:r>
          </w:p>
        </w:tc>
      </w:tr>
      <w:tr>
        <w:trPr>
          <w:trHeight w:val="1206" w:hRule="atLeast"/>
        </w:trPr>
        <w:tc>
          <w:tcPr>
            <w:tcW w:w="1243" w:type="dxa"/>
            <w:tcBorders>
              <w:bottom w:val="single" w:sz="6" w:space="0" w:color="000000"/>
            </w:tcBorders>
          </w:tcPr>
          <w:p>
            <w:pPr>
              <w:pStyle w:val="TableParagraph"/>
              <w:spacing w:line="268" w:lineRule="exact"/>
              <w:rPr>
                <w:sz w:val="22"/>
              </w:rPr>
            </w:pPr>
            <w:r>
              <w:rPr>
                <w:sz w:val="22"/>
              </w:rPr>
              <w:t>1890</w:t>
            </w:r>
          </w:p>
        </w:tc>
        <w:tc>
          <w:tcPr>
            <w:tcW w:w="4410" w:type="dxa"/>
            <w:tcBorders>
              <w:bottom w:val="single" w:sz="6" w:space="0" w:color="000000"/>
            </w:tcBorders>
          </w:tcPr>
          <w:p>
            <w:pPr>
              <w:pStyle w:val="TableParagraph"/>
              <w:spacing w:line="360" w:lineRule="auto"/>
              <w:ind w:left="108" w:right="168"/>
              <w:rPr>
                <w:sz w:val="22"/>
              </w:rPr>
            </w:pPr>
            <w:r>
              <w:rPr>
                <w:sz w:val="22"/>
              </w:rPr>
              <w:t>Neureudnitz, Thonberg, Neuschönefeld, Neustadt, Volkmarsdorf, Sellerhausen, Gohlis,</w:t>
            </w:r>
          </w:p>
          <w:p>
            <w:pPr>
              <w:pStyle w:val="TableParagraph"/>
              <w:ind w:left="108"/>
              <w:rPr>
                <w:sz w:val="22"/>
              </w:rPr>
            </w:pPr>
            <w:r>
              <w:rPr>
                <w:sz w:val="22"/>
              </w:rPr>
              <w:t>Eutritzsch</w:t>
            </w:r>
          </w:p>
        </w:tc>
        <w:tc>
          <w:tcPr>
            <w:tcW w:w="2929" w:type="dxa"/>
            <w:tcBorders>
              <w:bottom w:val="single" w:sz="6" w:space="0" w:color="000000"/>
            </w:tcBorders>
          </w:tcPr>
          <w:p>
            <w:pPr>
              <w:pStyle w:val="TableParagraph"/>
              <w:spacing w:line="268" w:lineRule="exact"/>
              <w:rPr>
                <w:sz w:val="22"/>
              </w:rPr>
            </w:pPr>
            <w:r>
              <w:rPr>
                <w:sz w:val="22"/>
              </w:rPr>
              <w:t>3.498</w:t>
            </w:r>
          </w:p>
        </w:tc>
      </w:tr>
      <w:tr>
        <w:trPr>
          <w:trHeight w:val="1607" w:hRule="atLeast"/>
        </w:trPr>
        <w:tc>
          <w:tcPr>
            <w:tcW w:w="1243" w:type="dxa"/>
            <w:tcBorders>
              <w:top w:val="single" w:sz="6" w:space="0" w:color="000000"/>
            </w:tcBorders>
          </w:tcPr>
          <w:p>
            <w:pPr>
              <w:pStyle w:val="TableParagraph"/>
              <w:spacing w:line="265" w:lineRule="exact"/>
              <w:rPr>
                <w:sz w:val="22"/>
              </w:rPr>
            </w:pPr>
            <w:r>
              <w:rPr>
                <w:sz w:val="22"/>
              </w:rPr>
              <w:t>1891</w:t>
            </w:r>
          </w:p>
        </w:tc>
        <w:tc>
          <w:tcPr>
            <w:tcW w:w="4410" w:type="dxa"/>
            <w:tcBorders>
              <w:top w:val="single" w:sz="6" w:space="0" w:color="000000"/>
            </w:tcBorders>
          </w:tcPr>
          <w:p>
            <w:pPr>
              <w:pStyle w:val="TableParagraph"/>
              <w:spacing w:line="265" w:lineRule="exact"/>
              <w:ind w:left="108"/>
              <w:rPr>
                <w:sz w:val="22"/>
              </w:rPr>
            </w:pPr>
            <w:r>
              <w:rPr>
                <w:sz w:val="22"/>
              </w:rPr>
              <w:t>Kleinzschocher, Schleußig, Plagwitz, Lindenau,</w:t>
            </w:r>
          </w:p>
          <w:p>
            <w:pPr>
              <w:pStyle w:val="TableParagraph"/>
              <w:spacing w:before="134"/>
              <w:ind w:left="108"/>
              <w:rPr>
                <w:sz w:val="22"/>
              </w:rPr>
            </w:pPr>
            <w:r>
              <w:rPr>
                <w:sz w:val="22"/>
              </w:rPr>
              <w:t>Connewitz, Lößnig</w:t>
            </w:r>
          </w:p>
          <w:p>
            <w:pPr>
              <w:pStyle w:val="TableParagraph"/>
              <w:spacing w:line="400" w:lineRule="atLeast" w:before="4"/>
              <w:ind w:left="108" w:right="872"/>
              <w:rPr>
                <w:sz w:val="22"/>
              </w:rPr>
            </w:pPr>
            <w:r>
              <w:rPr>
                <w:sz w:val="22"/>
              </w:rPr>
              <w:t>(1904 Rittergut Lößnig, 1909 Rittergut Kleinzschocher)</w:t>
            </w:r>
          </w:p>
        </w:tc>
        <w:tc>
          <w:tcPr>
            <w:tcW w:w="2929" w:type="dxa"/>
            <w:tcBorders>
              <w:top w:val="single" w:sz="6" w:space="0" w:color="000000"/>
            </w:tcBorders>
          </w:tcPr>
          <w:p>
            <w:pPr>
              <w:pStyle w:val="TableParagraph"/>
              <w:spacing w:line="265" w:lineRule="exact"/>
              <w:rPr>
                <w:sz w:val="22"/>
              </w:rPr>
            </w:pPr>
            <w:r>
              <w:rPr>
                <w:sz w:val="22"/>
              </w:rPr>
              <w:t>5.847</w:t>
            </w:r>
          </w:p>
        </w:tc>
      </w:tr>
      <w:tr>
        <w:trPr>
          <w:trHeight w:val="402" w:hRule="atLeast"/>
        </w:trPr>
        <w:tc>
          <w:tcPr>
            <w:tcW w:w="1243" w:type="dxa"/>
          </w:tcPr>
          <w:p>
            <w:pPr>
              <w:pStyle w:val="TableParagraph"/>
              <w:spacing w:before="1"/>
              <w:rPr>
                <w:sz w:val="22"/>
              </w:rPr>
            </w:pPr>
            <w:r>
              <w:rPr>
                <w:sz w:val="22"/>
              </w:rPr>
              <w:t>1892</w:t>
            </w:r>
          </w:p>
        </w:tc>
        <w:tc>
          <w:tcPr>
            <w:tcW w:w="4410" w:type="dxa"/>
          </w:tcPr>
          <w:p>
            <w:pPr>
              <w:pStyle w:val="TableParagraph"/>
              <w:spacing w:before="1"/>
              <w:ind w:left="108"/>
              <w:rPr>
                <w:sz w:val="22"/>
              </w:rPr>
            </w:pPr>
            <w:r>
              <w:rPr>
                <w:sz w:val="22"/>
              </w:rPr>
              <w:t>Neusellerhausen</w:t>
            </w:r>
          </w:p>
        </w:tc>
        <w:tc>
          <w:tcPr>
            <w:tcW w:w="2929" w:type="dxa"/>
          </w:tcPr>
          <w:p>
            <w:pPr>
              <w:pStyle w:val="TableParagraph"/>
              <w:spacing w:before="1"/>
              <w:rPr>
                <w:sz w:val="22"/>
              </w:rPr>
            </w:pPr>
            <w:r>
              <w:rPr>
                <w:sz w:val="22"/>
              </w:rPr>
              <w:t>5.852</w:t>
            </w:r>
          </w:p>
        </w:tc>
      </w:tr>
      <w:tr>
        <w:trPr>
          <w:trHeight w:val="805" w:hRule="atLeast"/>
        </w:trPr>
        <w:tc>
          <w:tcPr>
            <w:tcW w:w="1243" w:type="dxa"/>
          </w:tcPr>
          <w:p>
            <w:pPr>
              <w:pStyle w:val="TableParagraph"/>
              <w:spacing w:before="1"/>
              <w:rPr>
                <w:sz w:val="22"/>
              </w:rPr>
            </w:pPr>
            <w:r>
              <w:rPr>
                <w:sz w:val="22"/>
              </w:rPr>
              <w:t>1910</w:t>
            </w:r>
          </w:p>
        </w:tc>
        <w:tc>
          <w:tcPr>
            <w:tcW w:w="4410" w:type="dxa"/>
          </w:tcPr>
          <w:p>
            <w:pPr>
              <w:pStyle w:val="TableParagraph"/>
              <w:spacing w:before="1"/>
              <w:ind w:left="108"/>
              <w:rPr>
                <w:sz w:val="22"/>
              </w:rPr>
            </w:pPr>
            <w:r>
              <w:rPr>
                <w:sz w:val="22"/>
              </w:rPr>
              <w:t>Probstheida, Stötteritz, Stünz, Dölitz mit</w:t>
            </w:r>
          </w:p>
          <w:p>
            <w:pPr>
              <w:pStyle w:val="TableParagraph"/>
              <w:spacing w:before="132"/>
              <w:ind w:left="108"/>
              <w:rPr>
                <w:sz w:val="22"/>
              </w:rPr>
            </w:pPr>
            <w:r>
              <w:rPr>
                <w:sz w:val="22"/>
              </w:rPr>
              <w:t>Meusdorf, Dösen, Möckern</w:t>
            </w:r>
          </w:p>
        </w:tc>
        <w:tc>
          <w:tcPr>
            <w:tcW w:w="2929" w:type="dxa"/>
          </w:tcPr>
          <w:p>
            <w:pPr>
              <w:pStyle w:val="TableParagraph"/>
              <w:spacing w:before="1"/>
              <w:rPr>
                <w:sz w:val="22"/>
              </w:rPr>
            </w:pPr>
            <w:r>
              <w:rPr>
                <w:sz w:val="22"/>
              </w:rPr>
              <w:t>7.777</w:t>
            </w:r>
          </w:p>
        </w:tc>
      </w:tr>
      <w:tr>
        <w:trPr>
          <w:trHeight w:val="402" w:hRule="atLeast"/>
        </w:trPr>
        <w:tc>
          <w:tcPr>
            <w:tcW w:w="1243" w:type="dxa"/>
          </w:tcPr>
          <w:p>
            <w:pPr>
              <w:pStyle w:val="TableParagraph"/>
              <w:spacing w:line="268" w:lineRule="exact"/>
              <w:rPr>
                <w:sz w:val="22"/>
              </w:rPr>
            </w:pPr>
            <w:r>
              <w:rPr>
                <w:sz w:val="22"/>
              </w:rPr>
              <w:t>1915</w:t>
            </w:r>
          </w:p>
        </w:tc>
        <w:tc>
          <w:tcPr>
            <w:tcW w:w="4410" w:type="dxa"/>
          </w:tcPr>
          <w:p>
            <w:pPr>
              <w:pStyle w:val="TableParagraph"/>
              <w:spacing w:line="268" w:lineRule="exact"/>
              <w:ind w:left="108"/>
              <w:rPr>
                <w:sz w:val="22"/>
              </w:rPr>
            </w:pPr>
            <w:r>
              <w:rPr>
                <w:sz w:val="22"/>
              </w:rPr>
              <w:t>Schönefeld, Mockau</w:t>
            </w:r>
          </w:p>
        </w:tc>
        <w:tc>
          <w:tcPr>
            <w:tcW w:w="2929" w:type="dxa"/>
          </w:tcPr>
          <w:p>
            <w:pPr>
              <w:pStyle w:val="TableParagraph"/>
              <w:spacing w:line="268" w:lineRule="exact"/>
              <w:rPr>
                <w:sz w:val="22"/>
              </w:rPr>
            </w:pPr>
            <w:r>
              <w:rPr>
                <w:sz w:val="22"/>
              </w:rPr>
              <w:t>8.848</w:t>
            </w:r>
          </w:p>
        </w:tc>
      </w:tr>
      <w:tr>
        <w:trPr>
          <w:trHeight w:val="403" w:hRule="atLeast"/>
        </w:trPr>
        <w:tc>
          <w:tcPr>
            <w:tcW w:w="8582" w:type="dxa"/>
            <w:gridSpan w:val="3"/>
          </w:tcPr>
          <w:p>
            <w:pPr>
              <w:pStyle w:val="TableParagraph"/>
              <w:ind w:left="0"/>
              <w:rPr>
                <w:rFonts w:ascii="Times New Roman"/>
                <w:sz w:val="18"/>
              </w:rPr>
            </w:pPr>
          </w:p>
        </w:tc>
      </w:tr>
      <w:tr>
        <w:trPr>
          <w:trHeight w:val="402" w:hRule="atLeast"/>
        </w:trPr>
        <w:tc>
          <w:tcPr>
            <w:tcW w:w="1243" w:type="dxa"/>
          </w:tcPr>
          <w:p>
            <w:pPr>
              <w:pStyle w:val="TableParagraph"/>
              <w:spacing w:line="268" w:lineRule="exact"/>
              <w:rPr>
                <w:sz w:val="22"/>
              </w:rPr>
            </w:pPr>
            <w:r>
              <w:rPr>
                <w:sz w:val="22"/>
              </w:rPr>
              <w:t>2016</w:t>
            </w:r>
          </w:p>
        </w:tc>
        <w:tc>
          <w:tcPr>
            <w:tcW w:w="4410" w:type="dxa"/>
          </w:tcPr>
          <w:p>
            <w:pPr>
              <w:pStyle w:val="TableParagraph"/>
              <w:spacing w:line="268" w:lineRule="exact"/>
              <w:ind w:left="108"/>
              <w:rPr>
                <w:sz w:val="22"/>
              </w:rPr>
            </w:pPr>
            <w:r>
              <w:rPr>
                <w:sz w:val="22"/>
              </w:rPr>
              <w:t>Leipzig gesamt</w:t>
            </w:r>
          </w:p>
        </w:tc>
        <w:tc>
          <w:tcPr>
            <w:tcW w:w="2929" w:type="dxa"/>
          </w:tcPr>
          <w:p>
            <w:pPr>
              <w:pStyle w:val="TableParagraph"/>
              <w:spacing w:line="268" w:lineRule="exact"/>
              <w:rPr>
                <w:sz w:val="22"/>
              </w:rPr>
            </w:pPr>
            <w:r>
              <w:rPr>
                <w:sz w:val="22"/>
              </w:rPr>
              <w:t>29.760</w:t>
            </w:r>
          </w:p>
        </w:tc>
      </w:tr>
    </w:tbl>
    <w:p>
      <w:pPr>
        <w:spacing w:line="194" w:lineRule="exact" w:before="0"/>
        <w:ind w:left="252" w:right="0" w:firstLine="0"/>
        <w:jc w:val="left"/>
        <w:rPr>
          <w:sz w:val="16"/>
        </w:rPr>
      </w:pPr>
      <w:r>
        <w:rPr>
          <w:sz w:val="16"/>
        </w:rPr>
        <w:t>Tabelle: Eingemeindungen und Stadtgebiet Leipzigs zwischen 1889 und 1915, Amt für Statistik und Wahlen Leipzig, CC by SA</w:t>
      </w:r>
    </w:p>
    <w:p>
      <w:pPr>
        <w:spacing w:after="0" w:line="194" w:lineRule="exact"/>
        <w:jc w:val="left"/>
        <w:rPr>
          <w:sz w:val="16"/>
        </w:rPr>
        <w:sectPr>
          <w:pgSz w:w="11910" w:h="16840"/>
          <w:pgMar w:header="710" w:footer="1848" w:top="1220" w:bottom="2040" w:left="1200" w:right="1180"/>
        </w:sectPr>
      </w:pPr>
    </w:p>
    <w:p>
      <w:pPr>
        <w:pStyle w:val="BodyText"/>
        <w:spacing w:before="7"/>
        <w:rPr>
          <w:sz w:val="11"/>
        </w:rPr>
      </w:pPr>
    </w:p>
    <w:p>
      <w:pPr>
        <w:pStyle w:val="Heading1"/>
        <w:spacing w:before="49"/>
        <w:ind w:left="576"/>
      </w:pPr>
      <w:r>
        <w:rPr>
          <w:w w:val="95"/>
        </w:rPr>
        <w:t>Bevölkerungswachstum</w:t>
      </w:r>
    </w:p>
    <w:p>
      <w:pPr>
        <w:pStyle w:val="BodyText"/>
        <w:spacing w:before="6"/>
        <w:rPr>
          <w:rFonts w:ascii="Arial"/>
          <w:b/>
          <w:sz w:val="30"/>
        </w:rPr>
      </w:pPr>
    </w:p>
    <w:p>
      <w:pPr>
        <w:pStyle w:val="Heading2"/>
        <w:ind w:left="576"/>
      </w:pPr>
      <w:r>
        <w:rPr>
          <w:u w:val="single"/>
        </w:rPr>
        <w:t>Themenfrage:</w:t>
      </w:r>
      <w:r>
        <w:rPr/>
        <w:t> „Die Wirtschaft boomt. – Was noch?“</w:t>
      </w:r>
    </w:p>
    <w:p>
      <w:pPr>
        <w:pStyle w:val="BodyText"/>
        <w:spacing w:before="7"/>
        <w:rPr>
          <w:rFonts w:ascii="Arial"/>
          <w:b/>
          <w:sz w:val="21"/>
        </w:rPr>
      </w:pPr>
    </w:p>
    <w:p>
      <w:pPr>
        <w:pStyle w:val="ListParagraph"/>
        <w:numPr>
          <w:ilvl w:val="1"/>
          <w:numId w:val="21"/>
        </w:numPr>
        <w:tabs>
          <w:tab w:pos="925" w:val="left" w:leader="none"/>
        </w:tabs>
        <w:spacing w:line="240" w:lineRule="auto" w:before="57" w:after="0"/>
        <w:ind w:left="924" w:right="0" w:hanging="282"/>
        <w:jc w:val="left"/>
        <w:rPr>
          <w:sz w:val="22"/>
        </w:rPr>
      </w:pPr>
      <w:r>
        <w:rPr>
          <w:sz w:val="22"/>
        </w:rPr>
        <w:t>a.</w:t>
      </w:r>
    </w:p>
    <w:p>
      <w:pPr>
        <w:pStyle w:val="BodyText"/>
        <w:spacing w:before="1"/>
        <w:rPr>
          <w:sz w:val="11"/>
        </w:rPr>
      </w:pPr>
    </w:p>
    <w:tbl>
      <w:tblPr>
        <w:tblW w:w="0" w:type="auto"/>
        <w:jc w:val="left"/>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3"/>
        <w:gridCol w:w="2122"/>
        <w:gridCol w:w="2146"/>
        <w:gridCol w:w="2149"/>
      </w:tblGrid>
      <w:tr>
        <w:trPr>
          <w:trHeight w:val="309" w:hRule="atLeast"/>
        </w:trPr>
        <w:tc>
          <w:tcPr>
            <w:tcW w:w="2153" w:type="dxa"/>
          </w:tcPr>
          <w:p>
            <w:pPr>
              <w:pStyle w:val="TableParagraph"/>
              <w:spacing w:line="268" w:lineRule="exact"/>
              <w:rPr>
                <w:sz w:val="22"/>
              </w:rPr>
            </w:pPr>
            <w:r>
              <w:rPr>
                <w:sz w:val="22"/>
              </w:rPr>
              <w:t>Ort</w:t>
            </w:r>
          </w:p>
        </w:tc>
        <w:tc>
          <w:tcPr>
            <w:tcW w:w="2122" w:type="dxa"/>
          </w:tcPr>
          <w:p>
            <w:pPr>
              <w:pStyle w:val="TableParagraph"/>
              <w:spacing w:line="268" w:lineRule="exact"/>
              <w:ind w:left="110"/>
              <w:rPr>
                <w:sz w:val="22"/>
              </w:rPr>
            </w:pPr>
            <w:r>
              <w:rPr>
                <w:sz w:val="22"/>
              </w:rPr>
              <w:t>1885</w:t>
            </w:r>
          </w:p>
        </w:tc>
        <w:tc>
          <w:tcPr>
            <w:tcW w:w="2146" w:type="dxa"/>
          </w:tcPr>
          <w:p>
            <w:pPr>
              <w:pStyle w:val="TableParagraph"/>
              <w:spacing w:line="268" w:lineRule="exact"/>
              <w:ind w:left="108"/>
              <w:rPr>
                <w:sz w:val="22"/>
              </w:rPr>
            </w:pPr>
            <w:r>
              <w:rPr>
                <w:sz w:val="22"/>
              </w:rPr>
              <w:t>1905</w:t>
            </w:r>
          </w:p>
        </w:tc>
        <w:tc>
          <w:tcPr>
            <w:tcW w:w="2149" w:type="dxa"/>
          </w:tcPr>
          <w:p>
            <w:pPr>
              <w:pStyle w:val="TableParagraph"/>
              <w:spacing w:line="268" w:lineRule="exact"/>
              <w:ind w:left="110"/>
              <w:rPr>
                <w:sz w:val="22"/>
              </w:rPr>
            </w:pPr>
            <w:r>
              <w:rPr>
                <w:sz w:val="22"/>
              </w:rPr>
              <w:t>1915</w:t>
            </w:r>
          </w:p>
        </w:tc>
      </w:tr>
      <w:tr>
        <w:trPr>
          <w:trHeight w:val="309" w:hRule="atLeast"/>
        </w:trPr>
        <w:tc>
          <w:tcPr>
            <w:tcW w:w="2153" w:type="dxa"/>
          </w:tcPr>
          <w:p>
            <w:pPr>
              <w:pStyle w:val="TableParagraph"/>
              <w:spacing w:line="268" w:lineRule="exact"/>
              <w:rPr>
                <w:sz w:val="22"/>
              </w:rPr>
            </w:pPr>
            <w:r>
              <w:rPr>
                <w:sz w:val="22"/>
              </w:rPr>
              <w:t>Leipzig (gesamt)</w:t>
            </w:r>
          </w:p>
        </w:tc>
        <w:tc>
          <w:tcPr>
            <w:tcW w:w="2122" w:type="dxa"/>
          </w:tcPr>
          <w:p>
            <w:pPr>
              <w:pStyle w:val="TableParagraph"/>
              <w:ind w:left="0"/>
              <w:rPr>
                <w:rFonts w:ascii="Times New Roman"/>
                <w:sz w:val="20"/>
              </w:rPr>
            </w:pPr>
          </w:p>
        </w:tc>
        <w:tc>
          <w:tcPr>
            <w:tcW w:w="2146" w:type="dxa"/>
          </w:tcPr>
          <w:p>
            <w:pPr>
              <w:pStyle w:val="TableParagraph"/>
              <w:spacing w:line="268" w:lineRule="exact"/>
              <w:ind w:left="108"/>
              <w:rPr>
                <w:sz w:val="22"/>
              </w:rPr>
            </w:pPr>
            <w:r>
              <w:rPr>
                <w:sz w:val="22"/>
              </w:rPr>
              <w:t>539.625</w:t>
            </w:r>
          </w:p>
        </w:tc>
        <w:tc>
          <w:tcPr>
            <w:tcW w:w="2149" w:type="dxa"/>
          </w:tcPr>
          <w:p>
            <w:pPr>
              <w:pStyle w:val="TableParagraph"/>
              <w:spacing w:line="268" w:lineRule="exact"/>
              <w:ind w:left="110"/>
              <w:rPr>
                <w:sz w:val="22"/>
              </w:rPr>
            </w:pPr>
            <w:r>
              <w:rPr>
                <w:sz w:val="22"/>
              </w:rPr>
              <w:t>635.890</w:t>
            </w:r>
          </w:p>
        </w:tc>
      </w:tr>
      <w:tr>
        <w:trPr>
          <w:trHeight w:val="309" w:hRule="atLeast"/>
        </w:trPr>
        <w:tc>
          <w:tcPr>
            <w:tcW w:w="2153" w:type="dxa"/>
          </w:tcPr>
          <w:p>
            <w:pPr>
              <w:pStyle w:val="TableParagraph"/>
              <w:spacing w:line="268" w:lineRule="exact"/>
              <w:rPr>
                <w:sz w:val="22"/>
              </w:rPr>
            </w:pPr>
            <w:r>
              <w:rPr>
                <w:sz w:val="22"/>
              </w:rPr>
              <w:t>Plagwitz</w:t>
            </w:r>
          </w:p>
        </w:tc>
        <w:tc>
          <w:tcPr>
            <w:tcW w:w="2122" w:type="dxa"/>
          </w:tcPr>
          <w:p>
            <w:pPr>
              <w:pStyle w:val="TableParagraph"/>
              <w:spacing w:line="268" w:lineRule="exact"/>
              <w:ind w:left="110"/>
              <w:rPr>
                <w:sz w:val="22"/>
              </w:rPr>
            </w:pPr>
            <w:r>
              <w:rPr>
                <w:sz w:val="22"/>
              </w:rPr>
              <w:t>9.320</w:t>
            </w:r>
          </w:p>
        </w:tc>
        <w:tc>
          <w:tcPr>
            <w:tcW w:w="2146" w:type="dxa"/>
          </w:tcPr>
          <w:p>
            <w:pPr>
              <w:pStyle w:val="TableParagraph"/>
              <w:spacing w:line="268" w:lineRule="exact"/>
              <w:ind w:left="108"/>
              <w:rPr>
                <w:sz w:val="22"/>
              </w:rPr>
            </w:pPr>
            <w:r>
              <w:rPr>
                <w:sz w:val="22"/>
              </w:rPr>
              <w:t>18.596</w:t>
            </w:r>
          </w:p>
        </w:tc>
        <w:tc>
          <w:tcPr>
            <w:tcW w:w="2149" w:type="dxa"/>
          </w:tcPr>
          <w:p>
            <w:pPr>
              <w:pStyle w:val="TableParagraph"/>
              <w:spacing w:line="268" w:lineRule="exact"/>
              <w:ind w:left="110"/>
              <w:rPr>
                <w:sz w:val="22"/>
              </w:rPr>
            </w:pPr>
            <w:r>
              <w:rPr>
                <w:sz w:val="22"/>
              </w:rPr>
              <w:t>20.348</w:t>
            </w:r>
          </w:p>
        </w:tc>
      </w:tr>
    </w:tbl>
    <w:p>
      <w:pPr>
        <w:pStyle w:val="BodyText"/>
        <w:spacing w:before="4"/>
        <w:rPr>
          <w:sz w:val="28"/>
        </w:rPr>
      </w:pPr>
    </w:p>
    <w:p>
      <w:pPr>
        <w:pStyle w:val="ListParagraph"/>
        <w:numPr>
          <w:ilvl w:val="1"/>
          <w:numId w:val="20"/>
        </w:numPr>
        <w:tabs>
          <w:tab w:pos="1136" w:val="left" w:leader="none"/>
        </w:tabs>
        <w:spacing w:line="240" w:lineRule="auto" w:before="56" w:after="0"/>
        <w:ind w:left="1135" w:right="0" w:hanging="200"/>
        <w:jc w:val="left"/>
        <w:rPr>
          <w:sz w:val="22"/>
        </w:rPr>
      </w:pPr>
      <w:r>
        <w:rPr>
          <w:sz w:val="22"/>
        </w:rPr>
        <w:t>zahlenmäßige Veränderung: Bev. 1915 </w:t>
      </w:r>
      <w:r>
        <w:rPr>
          <w:rFonts w:ascii="Arial" w:hAnsi="Arial"/>
          <w:sz w:val="22"/>
        </w:rPr>
        <w:t>– </w:t>
      </w:r>
      <w:r>
        <w:rPr>
          <w:sz w:val="22"/>
        </w:rPr>
        <w:t>Bev.</w:t>
      </w:r>
      <w:r>
        <w:rPr>
          <w:spacing w:val="-16"/>
          <w:sz w:val="22"/>
        </w:rPr>
        <w:t> </w:t>
      </w:r>
      <w:r>
        <w:rPr>
          <w:sz w:val="22"/>
        </w:rPr>
        <w:t>1885</w:t>
      </w:r>
    </w:p>
    <w:p>
      <w:pPr>
        <w:pStyle w:val="BodyText"/>
        <w:tabs>
          <w:tab w:pos="5173" w:val="left" w:leader="none"/>
        </w:tabs>
        <w:spacing w:line="360" w:lineRule="auto" w:before="133"/>
        <w:ind w:left="1138" w:right="1594" w:firstLine="494"/>
      </w:pPr>
      <w:r>
        <w:rPr>
          <w:color w:val="2D74B5"/>
        </w:rPr>
        <w:t>Plagwitz:</w:t>
      </w:r>
      <w:r>
        <w:rPr>
          <w:color w:val="2D74B5"/>
          <w:spacing w:val="-2"/>
        </w:rPr>
        <w:t> </w:t>
      </w:r>
      <w:r>
        <w:rPr>
          <w:color w:val="2D74B5"/>
        </w:rPr>
        <w:t>11.028</w:t>
        <w:tab/>
        <w:t>Leipzig (1905 bis 1915): 96.265 </w:t>
      </w:r>
      <w:r>
        <w:rPr/>
        <w:t>prozentuale Veränderung: (Bev. 1915 </w:t>
      </w:r>
      <w:r>
        <w:rPr>
          <w:rFonts w:ascii="Arial" w:hAnsi="Arial"/>
        </w:rPr>
        <w:t>– </w:t>
      </w:r>
      <w:r>
        <w:rPr/>
        <w:t>Bev.1885): Bev.</w:t>
      </w:r>
      <w:r>
        <w:rPr>
          <w:spacing w:val="-25"/>
        </w:rPr>
        <w:t> </w:t>
      </w:r>
      <w:r>
        <w:rPr/>
        <w:t>1885</w:t>
      </w:r>
    </w:p>
    <w:p>
      <w:pPr>
        <w:pStyle w:val="BodyText"/>
        <w:tabs>
          <w:tab w:pos="5173" w:val="left" w:leader="none"/>
        </w:tabs>
        <w:spacing w:before="1"/>
        <w:ind w:left="1632"/>
      </w:pPr>
      <w:r>
        <w:rPr>
          <w:color w:val="2D74B5"/>
        </w:rPr>
        <w:t>Plagwitz:</w:t>
      </w:r>
      <w:r>
        <w:rPr>
          <w:color w:val="2D74B5"/>
          <w:spacing w:val="-1"/>
        </w:rPr>
        <w:t> </w:t>
      </w:r>
      <w:r>
        <w:rPr>
          <w:color w:val="2D74B5"/>
        </w:rPr>
        <w:t>rund</w:t>
      </w:r>
      <w:r>
        <w:rPr>
          <w:color w:val="2D74B5"/>
          <w:spacing w:val="-2"/>
        </w:rPr>
        <w:t> </w:t>
      </w:r>
      <w:r>
        <w:rPr>
          <w:color w:val="2D74B5"/>
        </w:rPr>
        <w:t>118%</w:t>
        <w:tab/>
        <w:t>Leipzig (1905 bis 1915): rund</w:t>
      </w:r>
      <w:r>
        <w:rPr>
          <w:color w:val="2D74B5"/>
          <w:spacing w:val="-5"/>
        </w:rPr>
        <w:t> </w:t>
      </w:r>
      <w:r>
        <w:rPr>
          <w:color w:val="2D74B5"/>
        </w:rPr>
        <w:t>18%</w:t>
      </w:r>
    </w:p>
    <w:p>
      <w:pPr>
        <w:pStyle w:val="BodyText"/>
        <w:spacing w:before="135"/>
        <w:ind w:left="1632"/>
      </w:pPr>
      <w:r>
        <w:rPr>
          <w:rFonts w:ascii="Wingdings" w:hAnsi="Wingdings"/>
          <w:color w:val="2D74B5"/>
          <w:w w:val="240"/>
        </w:rPr>
        <w:t>→</w:t>
      </w:r>
      <w:r>
        <w:rPr>
          <w:rFonts w:ascii="Times New Roman" w:hAnsi="Times New Roman"/>
          <w:color w:val="2D74B5"/>
          <w:spacing w:val="-90"/>
          <w:w w:val="240"/>
        </w:rPr>
        <w:t> </w:t>
      </w:r>
      <w:r>
        <w:rPr>
          <w:color w:val="2D74B5"/>
          <w:w w:val="110"/>
        </w:rPr>
        <w:t>Wachstum sowohl in Vororten als auch in gesamter Stadt</w:t>
      </w:r>
    </w:p>
    <w:p>
      <w:pPr>
        <w:pStyle w:val="ListParagraph"/>
        <w:numPr>
          <w:ilvl w:val="1"/>
          <w:numId w:val="20"/>
        </w:numPr>
        <w:tabs>
          <w:tab w:pos="1158" w:val="left" w:leader="none"/>
        </w:tabs>
        <w:spacing w:line="240" w:lineRule="auto" w:before="134" w:after="0"/>
        <w:ind w:left="1157" w:right="0" w:hanging="222"/>
        <w:jc w:val="left"/>
        <w:rPr>
          <w:sz w:val="22"/>
        </w:rPr>
      </w:pPr>
      <w:r>
        <w:rPr>
          <w:color w:val="2D74B5"/>
          <w:sz w:val="22"/>
        </w:rPr>
        <w:t>prozentual ist Wachstum in Vororten</w:t>
      </w:r>
      <w:r>
        <w:rPr>
          <w:color w:val="2D74B5"/>
          <w:spacing w:val="-3"/>
          <w:sz w:val="22"/>
        </w:rPr>
        <w:t> </w:t>
      </w:r>
      <w:r>
        <w:rPr>
          <w:color w:val="2D74B5"/>
          <w:sz w:val="22"/>
        </w:rPr>
        <w:t>größer</w:t>
      </w:r>
    </w:p>
    <w:p>
      <w:pPr>
        <w:pStyle w:val="BodyText"/>
        <w:spacing w:before="135"/>
        <w:ind w:left="643"/>
      </w:pPr>
      <w:r>
        <w:rPr/>
        <w:t>2)</w:t>
      </w:r>
    </w:p>
    <w:p>
      <w:pPr>
        <w:pStyle w:val="BodyText"/>
        <w:spacing w:before="1"/>
        <w:rPr>
          <w:sz w:val="11"/>
        </w:rPr>
      </w:pPr>
    </w:p>
    <w:tbl>
      <w:tblPr>
        <w:tblW w:w="0" w:type="auto"/>
        <w:jc w:val="left"/>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0"/>
        <w:gridCol w:w="4289"/>
      </w:tblGrid>
      <w:tr>
        <w:trPr>
          <w:trHeight w:val="616" w:hRule="atLeast"/>
        </w:trPr>
        <w:tc>
          <w:tcPr>
            <w:tcW w:w="4280" w:type="dxa"/>
            <w:shd w:val="clear" w:color="auto" w:fill="D9D9D9"/>
          </w:tcPr>
          <w:p>
            <w:pPr>
              <w:pStyle w:val="TableParagraph"/>
              <w:spacing w:line="268" w:lineRule="exact"/>
              <w:rPr>
                <w:sz w:val="22"/>
              </w:rPr>
            </w:pPr>
            <w:r>
              <w:rPr>
                <w:sz w:val="22"/>
              </w:rPr>
              <w:t>Gründe für das Bevölkerungswachstum</w:t>
            </w:r>
          </w:p>
          <w:p>
            <w:pPr>
              <w:pStyle w:val="TableParagraph"/>
              <w:spacing w:before="38"/>
              <w:rPr>
                <w:sz w:val="22"/>
              </w:rPr>
            </w:pPr>
            <w:r>
              <w:rPr>
                <w:sz w:val="22"/>
              </w:rPr>
              <w:t>zwischen 1885 und 1915</w:t>
            </w:r>
          </w:p>
        </w:tc>
        <w:tc>
          <w:tcPr>
            <w:tcW w:w="4289" w:type="dxa"/>
            <w:shd w:val="clear" w:color="auto" w:fill="D9D9D9"/>
          </w:tcPr>
          <w:p>
            <w:pPr>
              <w:pStyle w:val="TableParagraph"/>
              <w:spacing w:line="268" w:lineRule="exact"/>
              <w:rPr>
                <w:sz w:val="22"/>
              </w:rPr>
            </w:pPr>
            <w:r>
              <w:rPr>
                <w:sz w:val="22"/>
              </w:rPr>
              <w:t>Auswirkungen des Bevölkerungswachstums</w:t>
            </w:r>
          </w:p>
          <w:p>
            <w:pPr>
              <w:pStyle w:val="TableParagraph"/>
              <w:spacing w:before="38"/>
              <w:rPr>
                <w:sz w:val="22"/>
              </w:rPr>
            </w:pPr>
            <w:r>
              <w:rPr>
                <w:sz w:val="22"/>
              </w:rPr>
              <w:t>zwischen 1885 und 1915</w:t>
            </w:r>
          </w:p>
        </w:tc>
      </w:tr>
      <w:tr>
        <w:trPr>
          <w:trHeight w:val="777" w:hRule="atLeast"/>
        </w:trPr>
        <w:tc>
          <w:tcPr>
            <w:tcW w:w="4280" w:type="dxa"/>
            <w:tcBorders>
              <w:bottom w:val="nil"/>
            </w:tcBorders>
          </w:tcPr>
          <w:p>
            <w:pPr>
              <w:pStyle w:val="TableParagraph"/>
              <w:tabs>
                <w:tab w:pos="815" w:val="left" w:leader="none"/>
              </w:tabs>
              <w:spacing w:line="276" w:lineRule="auto"/>
              <w:ind w:left="827" w:right="212" w:hanging="360"/>
              <w:rPr>
                <w:sz w:val="22"/>
              </w:rPr>
            </w:pPr>
            <w:r>
              <w:rPr>
                <w:color w:val="2D74B5"/>
                <w:sz w:val="22"/>
              </w:rPr>
              <w:t>-</w:t>
              <w:tab/>
              <w:t>Arbeitsplätze in der Industrie (Zuzug von</w:t>
            </w:r>
            <w:r>
              <w:rPr>
                <w:color w:val="2D74B5"/>
                <w:spacing w:val="-2"/>
                <w:sz w:val="22"/>
              </w:rPr>
              <w:t> </w:t>
            </w:r>
            <w:r>
              <w:rPr>
                <w:color w:val="2D74B5"/>
                <w:sz w:val="22"/>
              </w:rPr>
              <w:t>Arbeitskräften)</w:t>
            </w:r>
          </w:p>
        </w:tc>
        <w:tc>
          <w:tcPr>
            <w:tcW w:w="4289" w:type="dxa"/>
            <w:tcBorders>
              <w:bottom w:val="nil"/>
            </w:tcBorders>
          </w:tcPr>
          <w:p>
            <w:pPr>
              <w:pStyle w:val="TableParagraph"/>
              <w:numPr>
                <w:ilvl w:val="0"/>
                <w:numId w:val="22"/>
              </w:numPr>
              <w:tabs>
                <w:tab w:pos="815" w:val="left" w:leader="none"/>
                <w:tab w:pos="816" w:val="left" w:leader="none"/>
              </w:tabs>
              <w:spacing w:line="268" w:lineRule="exact" w:before="0" w:after="0"/>
              <w:ind w:left="816" w:right="0" w:hanging="349"/>
              <w:jc w:val="left"/>
              <w:rPr>
                <w:sz w:val="22"/>
              </w:rPr>
            </w:pPr>
            <w:r>
              <w:rPr>
                <w:color w:val="2D74B5"/>
                <w:sz w:val="22"/>
              </w:rPr>
              <w:t>Bedarf an neuen</w:t>
            </w:r>
            <w:r>
              <w:rPr>
                <w:color w:val="2D74B5"/>
                <w:spacing w:val="-3"/>
                <w:sz w:val="22"/>
              </w:rPr>
              <w:t> </w:t>
            </w:r>
            <w:r>
              <w:rPr>
                <w:color w:val="2D74B5"/>
                <w:sz w:val="22"/>
              </w:rPr>
              <w:t>Schulen</w:t>
            </w:r>
          </w:p>
          <w:p>
            <w:pPr>
              <w:pStyle w:val="TableParagraph"/>
              <w:spacing w:before="6"/>
              <w:ind w:left="0"/>
              <w:rPr>
                <w:sz w:val="16"/>
              </w:rPr>
            </w:pPr>
          </w:p>
          <w:p>
            <w:pPr>
              <w:pStyle w:val="TableParagraph"/>
              <w:numPr>
                <w:ilvl w:val="0"/>
                <w:numId w:val="22"/>
              </w:numPr>
              <w:tabs>
                <w:tab w:pos="815" w:val="left" w:leader="none"/>
                <w:tab w:pos="816" w:val="left" w:leader="none"/>
              </w:tabs>
              <w:spacing w:line="240" w:lineRule="auto" w:before="0" w:after="0"/>
              <w:ind w:left="816" w:right="0" w:hanging="349"/>
              <w:jc w:val="left"/>
              <w:rPr>
                <w:sz w:val="22"/>
              </w:rPr>
            </w:pPr>
            <w:r>
              <w:rPr>
                <w:color w:val="2D74B5"/>
                <w:sz w:val="22"/>
              </w:rPr>
              <w:t>Ausbau der</w:t>
            </w:r>
            <w:r>
              <w:rPr>
                <w:color w:val="2D74B5"/>
                <w:spacing w:val="-11"/>
                <w:sz w:val="22"/>
              </w:rPr>
              <w:t> </w:t>
            </w:r>
            <w:r>
              <w:rPr>
                <w:color w:val="2D74B5"/>
                <w:sz w:val="22"/>
              </w:rPr>
              <w:t>Infrastruktur</w:t>
            </w:r>
          </w:p>
        </w:tc>
      </w:tr>
      <w:tr>
        <w:trPr>
          <w:trHeight w:val="622" w:hRule="atLeast"/>
        </w:trPr>
        <w:tc>
          <w:tcPr>
            <w:tcW w:w="4280" w:type="dxa"/>
            <w:tcBorders>
              <w:top w:val="nil"/>
              <w:bottom w:val="nil"/>
            </w:tcBorders>
          </w:tcPr>
          <w:p>
            <w:pPr>
              <w:pStyle w:val="TableParagraph"/>
              <w:tabs>
                <w:tab w:pos="815" w:val="left" w:leader="none"/>
              </w:tabs>
              <w:spacing w:line="268" w:lineRule="exact"/>
              <w:ind w:left="467"/>
              <w:rPr>
                <w:sz w:val="22"/>
              </w:rPr>
            </w:pPr>
            <w:r>
              <w:rPr>
                <w:color w:val="2D74B5"/>
                <w:sz w:val="22"/>
              </w:rPr>
              <w:t>-</w:t>
              <w:tab/>
              <w:t>Verbesserte Versorgung</w:t>
            </w:r>
            <w:r>
              <w:rPr>
                <w:color w:val="2D74B5"/>
                <w:spacing w:val="-2"/>
                <w:sz w:val="22"/>
              </w:rPr>
              <w:t> </w:t>
            </w:r>
            <w:r>
              <w:rPr>
                <w:color w:val="2D74B5"/>
                <w:sz w:val="22"/>
              </w:rPr>
              <w:t>mit</w:t>
            </w:r>
          </w:p>
          <w:p>
            <w:pPr>
              <w:pStyle w:val="TableParagraph"/>
              <w:spacing w:before="41"/>
              <w:ind w:left="827"/>
              <w:rPr>
                <w:sz w:val="22"/>
              </w:rPr>
            </w:pPr>
            <w:r>
              <w:rPr>
                <w:color w:val="2D74B5"/>
                <w:sz w:val="22"/>
              </w:rPr>
              <w:t>Lebensmitteln und Medikamenten</w:t>
            </w:r>
          </w:p>
        </w:tc>
        <w:tc>
          <w:tcPr>
            <w:tcW w:w="4289" w:type="dxa"/>
            <w:tcBorders>
              <w:top w:val="nil"/>
              <w:bottom w:val="nil"/>
            </w:tcBorders>
          </w:tcPr>
          <w:p>
            <w:pPr>
              <w:pStyle w:val="TableParagraph"/>
              <w:tabs>
                <w:tab w:pos="815" w:val="left" w:leader="none"/>
              </w:tabs>
              <w:spacing w:before="160"/>
              <w:ind w:left="467"/>
              <w:rPr>
                <w:sz w:val="22"/>
              </w:rPr>
            </w:pPr>
            <w:r>
              <w:rPr>
                <w:color w:val="2D74B5"/>
                <w:sz w:val="22"/>
              </w:rPr>
              <w:t>-</w:t>
              <w:tab/>
              <w:t>Ausbau von</w:t>
            </w:r>
            <w:r>
              <w:rPr>
                <w:color w:val="2D74B5"/>
                <w:spacing w:val="-5"/>
                <w:sz w:val="22"/>
              </w:rPr>
              <w:t> </w:t>
            </w:r>
            <w:r>
              <w:rPr>
                <w:color w:val="2D74B5"/>
                <w:sz w:val="22"/>
              </w:rPr>
              <w:t>Erholungsgebieten</w:t>
            </w:r>
          </w:p>
        </w:tc>
      </w:tr>
      <w:tr>
        <w:trPr>
          <w:trHeight w:val="934" w:hRule="atLeast"/>
        </w:trPr>
        <w:tc>
          <w:tcPr>
            <w:tcW w:w="4280" w:type="dxa"/>
            <w:tcBorders>
              <w:top w:val="nil"/>
            </w:tcBorders>
          </w:tcPr>
          <w:p>
            <w:pPr>
              <w:pStyle w:val="TableParagraph"/>
              <w:tabs>
                <w:tab w:pos="815" w:val="left" w:leader="none"/>
              </w:tabs>
              <w:spacing w:line="276" w:lineRule="auto" w:before="154"/>
              <w:ind w:left="827" w:right="579" w:hanging="360"/>
              <w:rPr>
                <w:sz w:val="22"/>
              </w:rPr>
            </w:pPr>
            <w:r>
              <w:rPr>
                <w:sz w:val="22"/>
              </w:rPr>
              <w:t>-</w:t>
              <w:tab/>
            </w:r>
            <w:r>
              <w:rPr>
                <w:color w:val="2D74B5"/>
                <w:sz w:val="22"/>
              </w:rPr>
              <w:t>höhere Geburtenrate, </w:t>
            </w:r>
            <w:r>
              <w:rPr>
                <w:color w:val="2D74B5"/>
                <w:spacing w:val="-3"/>
                <w:sz w:val="22"/>
              </w:rPr>
              <w:t>geringere </w:t>
            </w:r>
            <w:r>
              <w:rPr>
                <w:color w:val="2D74B5"/>
                <w:sz w:val="22"/>
              </w:rPr>
              <w:t>Sterblichkeit</w:t>
            </w:r>
          </w:p>
        </w:tc>
        <w:tc>
          <w:tcPr>
            <w:tcW w:w="4289" w:type="dxa"/>
            <w:tcBorders>
              <w:top w:val="nil"/>
            </w:tcBorders>
          </w:tcPr>
          <w:p>
            <w:pPr>
              <w:pStyle w:val="TableParagraph"/>
              <w:tabs>
                <w:tab w:pos="815" w:val="left" w:leader="none"/>
              </w:tabs>
              <w:spacing w:before="5"/>
              <w:ind w:left="467"/>
              <w:rPr>
                <w:sz w:val="22"/>
              </w:rPr>
            </w:pPr>
            <w:r>
              <w:rPr>
                <w:sz w:val="22"/>
              </w:rPr>
              <w:t>-</w:t>
              <w:tab/>
            </w:r>
            <w:r>
              <w:rPr>
                <w:color w:val="2D74B5"/>
                <w:sz w:val="22"/>
              </w:rPr>
              <w:t>Sozialeinrichtungen</w:t>
            </w:r>
          </w:p>
        </w:tc>
      </w:tr>
    </w:tbl>
    <w:p>
      <w:pPr>
        <w:pStyle w:val="BodyText"/>
        <w:rPr>
          <w:sz w:val="20"/>
        </w:rPr>
      </w:pPr>
    </w:p>
    <w:p>
      <w:pPr>
        <w:pStyle w:val="BodyText"/>
        <w:spacing w:before="8"/>
        <w:rPr>
          <w:sz w:val="24"/>
        </w:rPr>
      </w:pPr>
    </w:p>
    <w:p>
      <w:pPr>
        <w:pStyle w:val="ListParagraph"/>
        <w:numPr>
          <w:ilvl w:val="0"/>
          <w:numId w:val="23"/>
        </w:numPr>
        <w:tabs>
          <w:tab w:pos="925" w:val="left" w:leader="none"/>
          <w:tab w:pos="1632" w:val="left" w:leader="none"/>
        </w:tabs>
        <w:spacing w:line="240" w:lineRule="auto" w:before="56" w:after="0"/>
        <w:ind w:left="924" w:right="0" w:hanging="282"/>
        <w:jc w:val="left"/>
        <w:rPr>
          <w:sz w:val="22"/>
        </w:rPr>
      </w:pPr>
      <w:r>
        <w:rPr>
          <w:sz w:val="22"/>
        </w:rPr>
        <w:t>a.</w:t>
        <w:tab/>
      </w:r>
      <w:r>
        <w:rPr>
          <w:color w:val="2D74B5"/>
          <w:sz w:val="22"/>
        </w:rPr>
        <w:t>- Einheit von wirtschaftlichen Interessen und politischer</w:t>
      </w:r>
      <w:r>
        <w:rPr>
          <w:color w:val="2D74B5"/>
          <w:spacing w:val="-7"/>
          <w:sz w:val="22"/>
        </w:rPr>
        <w:t> </w:t>
      </w:r>
      <w:r>
        <w:rPr>
          <w:color w:val="2D74B5"/>
          <w:sz w:val="22"/>
        </w:rPr>
        <w:t>Gemeinde</w:t>
      </w:r>
    </w:p>
    <w:p>
      <w:pPr>
        <w:pStyle w:val="ListParagraph"/>
        <w:numPr>
          <w:ilvl w:val="1"/>
          <w:numId w:val="23"/>
        </w:numPr>
        <w:tabs>
          <w:tab w:pos="1750" w:val="left" w:leader="none"/>
          <w:tab w:pos="2832" w:val="left" w:leader="none"/>
        </w:tabs>
        <w:spacing w:line="240" w:lineRule="auto" w:before="135" w:after="0"/>
        <w:ind w:left="1750" w:right="1265" w:hanging="1750"/>
        <w:jc w:val="left"/>
        <w:rPr>
          <w:sz w:val="22"/>
        </w:rPr>
      </w:pPr>
      <w:r>
        <w:rPr>
          <w:color w:val="2D74B5"/>
          <w:sz w:val="22"/>
        </w:rPr>
        <w:t>Potentiale</w:t>
      </w:r>
      <w:r>
        <w:rPr>
          <w:color w:val="2D74B5"/>
          <w:spacing w:val="-1"/>
          <w:sz w:val="22"/>
        </w:rPr>
        <w:t> </w:t>
      </w:r>
      <w:r>
        <w:rPr>
          <w:color w:val="2D74B5"/>
          <w:sz w:val="22"/>
        </w:rPr>
        <w:t>der</w:t>
      </w:r>
      <w:r>
        <w:rPr>
          <w:color w:val="2D74B5"/>
          <w:spacing w:val="-4"/>
          <w:sz w:val="22"/>
        </w:rPr>
        <w:t> </w:t>
      </w:r>
      <w:r>
        <w:rPr>
          <w:color w:val="2D74B5"/>
          <w:sz w:val="22"/>
        </w:rPr>
        <w:t>Vororte:</w:t>
        <w:tab/>
        <w:t>- menschliche</w:t>
      </w:r>
      <w:r>
        <w:rPr>
          <w:color w:val="2D74B5"/>
          <w:spacing w:val="-2"/>
          <w:sz w:val="22"/>
        </w:rPr>
        <w:t> </w:t>
      </w:r>
      <w:r>
        <w:rPr>
          <w:color w:val="2D74B5"/>
          <w:sz w:val="22"/>
        </w:rPr>
        <w:t>Wohnung</w:t>
      </w:r>
    </w:p>
    <w:p>
      <w:pPr>
        <w:pStyle w:val="ListParagraph"/>
        <w:numPr>
          <w:ilvl w:val="2"/>
          <w:numId w:val="23"/>
        </w:numPr>
        <w:tabs>
          <w:tab w:pos="4583" w:val="left" w:leader="none"/>
        </w:tabs>
        <w:spacing w:line="240" w:lineRule="auto" w:before="132" w:after="0"/>
        <w:ind w:left="4582" w:right="0" w:hanging="118"/>
        <w:jc w:val="left"/>
        <w:rPr>
          <w:sz w:val="22"/>
        </w:rPr>
      </w:pPr>
      <w:r>
        <w:rPr>
          <w:color w:val="2D74B5"/>
          <w:sz w:val="22"/>
        </w:rPr>
        <w:t>Schule</w:t>
      </w:r>
    </w:p>
    <w:p>
      <w:pPr>
        <w:pStyle w:val="ListParagraph"/>
        <w:numPr>
          <w:ilvl w:val="2"/>
          <w:numId w:val="23"/>
        </w:numPr>
        <w:tabs>
          <w:tab w:pos="4583" w:val="left" w:leader="none"/>
        </w:tabs>
        <w:spacing w:line="240" w:lineRule="auto" w:before="135" w:after="0"/>
        <w:ind w:left="4582" w:right="0" w:hanging="118"/>
        <w:jc w:val="left"/>
        <w:rPr>
          <w:sz w:val="22"/>
        </w:rPr>
      </w:pPr>
      <w:r>
        <w:rPr>
          <w:color w:val="2D74B5"/>
          <w:sz w:val="22"/>
        </w:rPr>
        <w:t>Verkehrsnetz und</w:t>
      </w:r>
      <w:r>
        <w:rPr>
          <w:color w:val="2D74B5"/>
          <w:spacing w:val="-3"/>
          <w:sz w:val="22"/>
        </w:rPr>
        <w:t> </w:t>
      </w:r>
      <w:r>
        <w:rPr>
          <w:color w:val="2D74B5"/>
          <w:sz w:val="22"/>
        </w:rPr>
        <w:t>Infrastruktur</w:t>
      </w:r>
    </w:p>
    <w:p>
      <w:pPr>
        <w:pStyle w:val="ListParagraph"/>
        <w:numPr>
          <w:ilvl w:val="2"/>
          <w:numId w:val="23"/>
        </w:numPr>
        <w:tabs>
          <w:tab w:pos="4583" w:val="left" w:leader="none"/>
        </w:tabs>
        <w:spacing w:line="240" w:lineRule="auto" w:before="135" w:after="0"/>
        <w:ind w:left="4582" w:right="0" w:hanging="118"/>
        <w:jc w:val="left"/>
        <w:rPr>
          <w:sz w:val="22"/>
        </w:rPr>
      </w:pPr>
      <w:r>
        <w:rPr>
          <w:color w:val="2D74B5"/>
          <w:sz w:val="22"/>
        </w:rPr>
        <w:t>Anstalten der Ordnung und</w:t>
      </w:r>
      <w:r>
        <w:rPr>
          <w:color w:val="2D74B5"/>
          <w:spacing w:val="-5"/>
          <w:sz w:val="22"/>
        </w:rPr>
        <w:t> </w:t>
      </w:r>
      <w:r>
        <w:rPr>
          <w:color w:val="2D74B5"/>
          <w:sz w:val="22"/>
        </w:rPr>
        <w:t>Sicherheit</w:t>
      </w:r>
    </w:p>
    <w:p>
      <w:pPr>
        <w:pStyle w:val="ListParagraph"/>
        <w:numPr>
          <w:ilvl w:val="2"/>
          <w:numId w:val="23"/>
        </w:numPr>
        <w:tabs>
          <w:tab w:pos="4583" w:val="left" w:leader="none"/>
        </w:tabs>
        <w:spacing w:line="240" w:lineRule="auto" w:before="135" w:after="0"/>
        <w:ind w:left="4582" w:right="0" w:hanging="118"/>
        <w:jc w:val="left"/>
        <w:rPr>
          <w:sz w:val="22"/>
        </w:rPr>
      </w:pPr>
      <w:r>
        <w:rPr>
          <w:color w:val="2D74B5"/>
          <w:sz w:val="22"/>
        </w:rPr>
        <w:t>Anstalten der</w:t>
      </w:r>
      <w:r>
        <w:rPr>
          <w:color w:val="2D74B5"/>
          <w:spacing w:val="-2"/>
          <w:sz w:val="22"/>
        </w:rPr>
        <w:t> </w:t>
      </w:r>
      <w:r>
        <w:rPr>
          <w:color w:val="2D74B5"/>
          <w:sz w:val="22"/>
        </w:rPr>
        <w:t>Salubrität</w:t>
      </w:r>
    </w:p>
    <w:p>
      <w:pPr>
        <w:pStyle w:val="ListParagraph"/>
        <w:numPr>
          <w:ilvl w:val="2"/>
          <w:numId w:val="23"/>
        </w:numPr>
        <w:tabs>
          <w:tab w:pos="4583" w:val="left" w:leader="none"/>
        </w:tabs>
        <w:spacing w:line="240" w:lineRule="auto" w:before="134" w:after="0"/>
        <w:ind w:left="4582" w:right="0" w:hanging="118"/>
        <w:jc w:val="left"/>
        <w:rPr>
          <w:sz w:val="22"/>
        </w:rPr>
      </w:pPr>
      <w:r>
        <w:rPr>
          <w:color w:val="2D74B5"/>
          <w:sz w:val="22"/>
        </w:rPr>
        <w:t>Versorgung mit Licht und</w:t>
      </w:r>
      <w:r>
        <w:rPr>
          <w:color w:val="2D74B5"/>
          <w:spacing w:val="-9"/>
          <w:sz w:val="22"/>
        </w:rPr>
        <w:t> </w:t>
      </w:r>
      <w:r>
        <w:rPr>
          <w:color w:val="2D74B5"/>
          <w:sz w:val="22"/>
        </w:rPr>
        <w:t>Wasser</w:t>
      </w:r>
    </w:p>
    <w:p>
      <w:pPr>
        <w:pStyle w:val="ListParagraph"/>
        <w:numPr>
          <w:ilvl w:val="2"/>
          <w:numId w:val="23"/>
        </w:numPr>
        <w:tabs>
          <w:tab w:pos="4583" w:val="left" w:leader="none"/>
        </w:tabs>
        <w:spacing w:line="240" w:lineRule="auto" w:before="135" w:after="0"/>
        <w:ind w:left="4582" w:right="0" w:hanging="118"/>
        <w:jc w:val="left"/>
        <w:rPr>
          <w:sz w:val="22"/>
        </w:rPr>
      </w:pPr>
      <w:r>
        <w:rPr>
          <w:color w:val="2D74B5"/>
          <w:sz w:val="22"/>
        </w:rPr>
        <w:t>Hilfe für Kranke und</w:t>
      </w:r>
      <w:r>
        <w:rPr>
          <w:color w:val="2D74B5"/>
          <w:spacing w:val="-2"/>
          <w:sz w:val="22"/>
        </w:rPr>
        <w:t> </w:t>
      </w:r>
      <w:r>
        <w:rPr>
          <w:color w:val="2D74B5"/>
          <w:sz w:val="22"/>
        </w:rPr>
        <w:t>Arme</w:t>
      </w:r>
    </w:p>
    <w:p>
      <w:pPr>
        <w:pStyle w:val="ListParagraph"/>
        <w:numPr>
          <w:ilvl w:val="2"/>
          <w:numId w:val="23"/>
        </w:numPr>
        <w:tabs>
          <w:tab w:pos="4583" w:val="left" w:leader="none"/>
        </w:tabs>
        <w:spacing w:line="240" w:lineRule="auto" w:before="132" w:after="0"/>
        <w:ind w:left="4582" w:right="0" w:hanging="118"/>
        <w:jc w:val="left"/>
        <w:rPr>
          <w:sz w:val="22"/>
        </w:rPr>
      </w:pPr>
      <w:r>
        <w:rPr>
          <w:color w:val="2D74B5"/>
          <w:sz w:val="22"/>
        </w:rPr>
        <w:t>Schutz gegen</w:t>
      </w:r>
      <w:r>
        <w:rPr>
          <w:color w:val="2D74B5"/>
          <w:spacing w:val="-1"/>
          <w:sz w:val="22"/>
        </w:rPr>
        <w:t> </w:t>
      </w:r>
      <w:r>
        <w:rPr>
          <w:color w:val="2D74B5"/>
          <w:sz w:val="22"/>
        </w:rPr>
        <w:t>Feuer</w:t>
      </w:r>
    </w:p>
    <w:p>
      <w:pPr>
        <w:pStyle w:val="ListParagraph"/>
        <w:numPr>
          <w:ilvl w:val="2"/>
          <w:numId w:val="23"/>
        </w:numPr>
        <w:tabs>
          <w:tab w:pos="4583" w:val="left" w:leader="none"/>
        </w:tabs>
        <w:spacing w:line="240" w:lineRule="auto" w:before="135" w:after="0"/>
        <w:ind w:left="4582" w:right="0" w:hanging="118"/>
        <w:jc w:val="left"/>
        <w:rPr>
          <w:sz w:val="22"/>
        </w:rPr>
      </w:pPr>
      <w:r>
        <w:rPr>
          <w:color w:val="2D74B5"/>
          <w:sz w:val="22"/>
        </w:rPr>
        <w:t>Höhe der Abgaben der wirtschaftlichen</w:t>
      </w:r>
      <w:r>
        <w:rPr>
          <w:color w:val="2D74B5"/>
          <w:spacing w:val="-7"/>
          <w:sz w:val="22"/>
        </w:rPr>
        <w:t> </w:t>
      </w:r>
      <w:r>
        <w:rPr>
          <w:color w:val="2D74B5"/>
          <w:sz w:val="22"/>
        </w:rPr>
        <w:t>Existenz</w:t>
      </w:r>
    </w:p>
    <w:p>
      <w:pPr>
        <w:spacing w:after="0" w:line="240" w:lineRule="auto"/>
        <w:jc w:val="left"/>
        <w:rPr>
          <w:sz w:val="22"/>
        </w:rPr>
        <w:sectPr>
          <w:headerReference w:type="default" r:id="rId69"/>
          <w:footerReference w:type="default" r:id="rId70"/>
          <w:pgSz w:w="11910" w:h="16840"/>
          <w:pgMar w:header="710" w:footer="1840" w:top="1220" w:bottom="2020" w:left="1200" w:right="1180"/>
        </w:sectPr>
      </w:pPr>
    </w:p>
    <w:p>
      <w:pPr>
        <w:pStyle w:val="BodyText"/>
        <w:spacing w:before="7"/>
        <w:rPr>
          <w:sz w:val="10"/>
        </w:rPr>
      </w:pPr>
    </w:p>
    <w:p>
      <w:pPr>
        <w:pStyle w:val="ListParagraph"/>
        <w:numPr>
          <w:ilvl w:val="1"/>
          <w:numId w:val="23"/>
        </w:numPr>
        <w:tabs>
          <w:tab w:pos="1750" w:val="left" w:leader="none"/>
        </w:tabs>
        <w:spacing w:line="240" w:lineRule="auto" w:before="56" w:after="0"/>
        <w:ind w:left="1750" w:right="0" w:hanging="118"/>
        <w:jc w:val="left"/>
        <w:rPr>
          <w:sz w:val="22"/>
        </w:rPr>
      </w:pPr>
      <w:r>
        <w:rPr>
          <w:color w:val="2D74B5"/>
          <w:sz w:val="22"/>
        </w:rPr>
        <w:t>Ausgleich von Lasten und</w:t>
      </w:r>
      <w:r>
        <w:rPr>
          <w:color w:val="2D74B5"/>
          <w:spacing w:val="-7"/>
          <w:sz w:val="22"/>
        </w:rPr>
        <w:t> </w:t>
      </w:r>
      <w:r>
        <w:rPr>
          <w:color w:val="2D74B5"/>
          <w:sz w:val="22"/>
        </w:rPr>
        <w:t>Vorteilen</w:t>
      </w:r>
    </w:p>
    <w:p>
      <w:pPr>
        <w:pStyle w:val="BodyText"/>
      </w:pPr>
    </w:p>
    <w:p>
      <w:pPr>
        <w:pStyle w:val="BodyText"/>
        <w:spacing w:before="1"/>
      </w:pPr>
    </w:p>
    <w:p>
      <w:pPr>
        <w:pStyle w:val="ListParagraph"/>
        <w:numPr>
          <w:ilvl w:val="0"/>
          <w:numId w:val="23"/>
        </w:numPr>
        <w:tabs>
          <w:tab w:pos="925" w:val="left" w:leader="none"/>
        </w:tabs>
        <w:spacing w:line="360" w:lineRule="auto" w:before="0" w:after="0"/>
        <w:ind w:left="936" w:right="807" w:hanging="293"/>
        <w:jc w:val="left"/>
        <w:rPr>
          <w:sz w:val="22"/>
        </w:rPr>
      </w:pPr>
      <w:r>
        <w:rPr>
          <w:sz w:val="22"/>
        </w:rPr>
        <w:t>b. </w:t>
      </w:r>
      <w:r>
        <w:rPr>
          <w:color w:val="2D74B5"/>
          <w:sz w:val="22"/>
        </w:rPr>
        <w:t>1915: Fläche der Innenstadt entspricht rund 20 % der Gesamtfläche der Stadt Leipzig 2016: Fläche der Innenstadt entspricht rund 6 % der Gesamtfläche der Stadt</w:t>
      </w:r>
      <w:r>
        <w:rPr>
          <w:color w:val="2D74B5"/>
          <w:spacing w:val="-17"/>
          <w:sz w:val="22"/>
        </w:rPr>
        <w:t> </w:t>
      </w:r>
      <w:r>
        <w:rPr>
          <w:color w:val="2D74B5"/>
          <w:sz w:val="22"/>
        </w:rPr>
        <w:t>Leipzig</w:t>
      </w:r>
    </w:p>
    <w:p>
      <w:pPr>
        <w:spacing w:after="0" w:line="360" w:lineRule="auto"/>
        <w:jc w:val="left"/>
        <w:rPr>
          <w:sz w:val="22"/>
        </w:rPr>
        <w:sectPr>
          <w:pgSz w:w="11910" w:h="16840"/>
          <w:pgMar w:header="710" w:footer="1840" w:top="1220" w:bottom="2040" w:left="1200" w:right="1180"/>
        </w:sectPr>
      </w:pPr>
    </w:p>
    <w:p>
      <w:pPr>
        <w:pStyle w:val="BodyText"/>
        <w:spacing w:before="7"/>
        <w:rPr>
          <w:sz w:val="10"/>
        </w:rPr>
      </w:pPr>
      <w:r>
        <w:rPr/>
        <w:pict>
          <v:group style="position:absolute;margin-left:45.396999pt;margin-top:92.449982pt;width:404.2pt;height:320.8pt;mso-position-horizontal-relative:page;mso-position-vertical-relative:page;z-index:-17129472" coordorigin="908,1849" coordsize="8084,6416">
            <v:shape style="position:absolute;left:4663;top:1864;width:2340;height:1365" coordorigin="4663,1864" coordsize="2340,1365" path="m6776,1864l4890,1864,4819,1876,4756,1908,4707,1957,4675,2020,4663,2092,4663,3002,4675,3073,4707,3136,4756,3185,4819,3217,4890,3229,6776,3229,6847,3217,6910,3185,6959,3136,6991,3073,7003,3002,7003,2092,6991,2020,6959,1957,6910,1908,6847,1876,6776,1864xe" filled="true" fillcolor="#f1f1f1" stroked="false">
              <v:path arrowok="t"/>
              <v:fill type="solid"/>
            </v:shape>
            <v:shape style="position:absolute;left:4663;top:1864;width:2340;height:1365" coordorigin="4663,1864" coordsize="2340,1365" path="m4890,1864l4819,1876,4756,1908,4707,1957,4675,2020,4663,2092,4663,3002,4675,3073,4707,3136,4756,3185,4819,3217,4890,3229,6776,3229,6847,3217,6910,3185,6959,3136,6991,3073,7003,3002,7003,2092,6991,2020,6959,1957,6910,1908,6847,1876,6776,1864,4890,1864xe" filled="false" stroked="true" strokeweight="1.5pt" strokecolor="#000000">
              <v:path arrowok="t"/>
              <v:stroke dashstyle="solid"/>
            </v:shape>
            <v:shape style="position:absolute;left:907;top:2376;width:4125;height:5889" type="#_x0000_t75" stroked="false">
              <v:imagedata r:id="rId73" o:title=""/>
            </v:shape>
            <v:shape style="position:absolute;left:4219;top:4618;width:3047;height:3592" coordorigin="4219,4618" coordsize="3047,3592" path="m5311,7963l5310,7962,5310,7962,5311,7963xm6433,7416l6411,7354,6383,7273,6352,7306,6349,7303,6314,7271,6296,7256,6295,7255,6255,7221,6216,7190,6212,7187,6176,7160,6168,7154,6156,7146,6136,7132,6122,7123,6101,7109,6099,7108,6084,7099,6076,7094,6069,7090,6057,7083,6053,7081,6046,7077,6046,7077,6038,7073,6034,7071,6031,7069,6029,7069,6006,7058,5983,7048,5961,7040,5938,7034,5916,7029,5895,7026,5874,7025,5853,7024,5811,7027,5768,7032,5725,7041,5681,7052,5637,7066,5592,7082,5547,7100,5502,7120,5456,7142,5410,7165,5364,7189,5271,7240,5178,7292,5200,7332,5293,7279,5293,7279,5339,7254,5339,7254,5385,7229,5431,7205,5430,7205,5476,7183,5476,7182,5475,7183,5520,7161,5521,7161,5520,7161,5565,7142,5564,7142,5565,7142,5608,7124,5609,7124,5608,7124,5651,7109,5652,7108,5651,7109,5694,7095,5694,7095,5693,7095,5735,7085,5736,7084,5734,7085,5775,7077,5776,7076,5775,7077,5776,7076,5776,7076,5776,7076,5814,7072,5814,7072,5818,7071,5854,7069,5872,7070,5891,7071,5909,7073,5927,7077,5946,7083,5967,7090,5968,7090,5988,7099,5988,7099,6010,7109,6010,7109,6031,7120,6032,7120,6053,7133,6053,7132,6076,7146,6075,7146,6097,7160,6098,7160,6142,7191,6141,7190,6185,7223,6184,7223,6185,7223,6227,7256,6226,7256,6266,7289,6265,7289,6266,7289,6284,7305,6284,7305,6302,7321,6302,7321,6319,7336,6320,7338,6323,7336,6337,7321,6320,7338,6289,7370,6433,7416xm6446,7845l6419,7809,6334,7874,6334,7874,6334,7874,6292,7906,6292,7905,6292,7906,6250,7937,6250,7937,6208,7967,6208,7966,6208,7967,6166,7996,6167,7995,6125,8023,6126,8023,6084,8048,6085,8048,6043,8072,6044,8072,6043,8072,6003,8093,6003,8093,5963,8113,5964,8112,5923,8129,5924,8129,5885,8143,5884,8143,5846,8153,5808,8161,5809,8160,5808,8161,5790,8163,5791,8163,5771,8164,5753,8165,5755,8165,5736,8163,5734,8163,5734,8163,5715,8160,5715,8160,5714,8160,5714,8160,5714,8160,5714,8160,5692,8156,5694,8156,5693,8156,5671,8150,5672,8150,5671,8150,5649,8144,5648,8143,5649,8144,5626,8136,5625,8135,5626,8136,5602,8126,5602,8126,5602,8126,5578,8116,5578,8116,5555,8106,5554,8105,5554,8105,5507,8082,5506,8081,5459,8056,5459,8055,5459,8056,5413,8028,5413,8029,5413,8028,5369,8001,5370,8002,5369,8001,5349,7988,5349,7988,5330,7975,5329,7975,5329,7975,5310,7962,5308,7961,5318,7948,5335,7924,5186,7900,5255,8034,5282,7997,5285,8000,5304,8013,5345,8040,5390,8067,5437,8095,5485,8121,5535,8146,5560,8157,5585,8168,5610,8178,5635,8186,5659,8194,5683,8200,5707,8205,5730,8208,5752,8210,5774,8209,5795,8208,5816,8205,5857,8197,5898,8186,5940,8171,5955,8165,5965,8161,5965,8160,5982,8154,5982,8153,5983,8153,6005,8142,6023,8134,6032,8129,6064,8112,6065,8111,6096,8093,6107,8087,6150,8061,6168,8048,6192,8033,6206,8023,6234,8003,6245,7996,6276,7973,6319,7942,6361,7910,6446,7845xm7266,4653l7119,4618,7129,4662,7071,4676,6976,4700,6807,4745,6616,4799,6481,4840,6343,4884,6204,4931,6135,4956,6066,4981,5999,5007,5934,5034,5870,5061,5808,5088,5749,5117,5693,5145,5639,5174,5614,5189,5589,5204,5542,5234,5495,5265,5448,5297,5402,5330,5356,5364,5310,5399,5221,5472,5132,5547,5045,5626,4959,5707,4875,5791,4791,5877,4707,5964,4625,6053,4543,6144,4462,6235,4380,6327,4219,6513,4253,6543,4414,6357,4414,6357,4415,6357,4495,6265,4495,6265,4576,6174,4576,6174,4658,6084,4740,5995,4823,5908,4906,5823,4907,5822,4906,5823,4991,5739,4991,5740,4991,5739,5076,5659,5076,5659,5076,5659,5162,5581,5162,5581,5162,5581,5249,5506,5250,5506,5249,5506,5338,5435,5339,5434,5338,5435,5383,5400,5383,5400,5383,5400,5428,5367,5428,5366,5428,5367,5474,5334,5474,5334,5474,5334,5520,5303,5520,5302,5520,5303,5566,5272,5566,5272,5566,5272,5613,5242,5613,5242,5613,5242,5636,5228,5637,5228,5636,5228,5661,5214,5662,5213,5661,5214,5714,5185,5713,5185,5714,5185,5769,5157,5769,5157,5768,5157,5827,5129,5888,5102,5888,5102,5888,5102,5951,5075,5951,5075,6016,5049,6016,5049,6016,5049,6082,5023,6082,5023,6083,5023,6150,4998,6150,4998,6218,4974,6218,4974,6219,4974,6357,4927,6357,4927,6357,4927,6495,4883,6495,4883,6562,4862,6562,4862,6629,4842,6629,4842,6694,4823,6694,4823,6819,4789,6819,4789,6934,4758,6934,4758,6935,4758,6987,4744,6987,4744,7012,4737,7060,4725,7060,4725,7140,4706,7150,4749,7261,4657,7266,4653xe" filled="true" fillcolor="#2e5496" stroked="false">
              <v:path arrowok="t"/>
              <v:fill type="solid"/>
            </v:shape>
            <v:shape style="position:absolute;left:6636;top:6840;width:2340;height:1365" coordorigin="6636,6840" coordsize="2340,1365" path="m8749,6840l6863,6840,6792,6852,6729,6884,6680,6933,6648,6996,6636,7068,6636,7977,6648,8049,6680,8112,6729,8161,6792,8193,6863,8205,8749,8205,8820,8193,8883,8161,8932,8112,8964,8049,8976,7977,8976,7068,8964,6996,8932,6933,8883,6884,8820,6852,8749,6840xe" filled="true" fillcolor="#f1f1f1" stroked="false">
              <v:path arrowok="t"/>
              <v:fill type="solid"/>
            </v:shape>
            <v:shape style="position:absolute;left:6636;top:6840;width:2340;height:1365" coordorigin="6636,6840" coordsize="2340,1365" path="m6863,6840l6792,6852,6729,6884,6680,6933,6648,6996,6636,7068,6636,7977,6648,8049,6680,8112,6729,8161,6792,8193,6863,8205,8749,8205,8820,8193,8883,8161,8932,8112,8964,8049,8976,7977,8976,7068,8964,6996,8932,6933,8883,6884,8820,6852,8749,6840,6863,6840xe" filled="false" stroked="true" strokeweight="1.5pt" strokecolor="#000000">
              <v:path arrowok="t"/>
              <v:stroke dashstyle="solid"/>
            </v:shape>
            <v:shape style="position:absolute;left:4453;top:4856;width:3048;height:1925" coordorigin="4454,4856" coordsize="3048,1925" path="m4570,6649l4454,6746,4600,6781,4591,6742,4568,6742,4558,6698,4580,6693,4570,6649xm4580,6693l4558,6698,4568,6742,4590,6737,4580,6693xm4590,6737l4568,6742,4591,6742,4590,6737xm5226,6516l5091,6557,5091,6557,5026,6576,4962,6593,4962,6593,4901,6610,4901,6610,4842,6626,4842,6626,4733,6655,4733,6655,4708,6661,4660,6673,4638,6679,4638,6679,4596,6689,4596,6689,4580,6693,4590,6737,4627,6728,4854,6670,5038,6619,5171,6580,5239,6559,5374,6516,5225,6516,5226,6516xm5638,6376l5570,6401,5570,6401,5502,6425,5502,6425,5363,6472,5363,6472,5225,6516,5374,6516,5377,6515,5516,6468,5586,6443,5654,6418,5721,6392,5760,6376,5638,6376,5638,6376xm5570,6401l5570,6401,5570,6401,5570,6401xm6050,6242l5952,6242,5893,6270,5832,6297,5832,6297,5769,6324,5769,6324,5704,6350,5704,6350,5638,6376,5760,6376,5786,6365,5850,6338,5912,6311,5971,6283,6028,6254,6050,6242xm5769,6324l5769,6324,5769,6324,5769,6324xm5832,6297l5832,6297,5832,6297,5832,6297xm6100,6214l6007,6214,5952,6242,5952,6242,6050,6242,6081,6225,6100,6214xm6191,6157l6107,6157,6083,6171,6083,6171,6059,6186,6058,6186,6006,6214,6007,6214,6100,6214,6106,6210,6131,6195,6178,6165,6191,6157xm6059,6185l6058,6186,6059,6186,6059,6185xm6084,6171l6083,6171,6083,6171,6084,6171xm6235,6127l6154,6127,6107,6157,6107,6157,6191,6157,6225,6134,6235,6127xm6367,6032l6292,6032,6246,6065,6246,6065,6200,6097,6200,6097,6154,6127,6154,6127,6235,6127,6272,6102,6318,6069,6364,6035,6367,6032xm6200,6097l6200,6097,6200,6097,6200,6097xm6246,6065l6246,6065,6246,6065,6246,6065xm6454,5964l6382,5964,6337,5999,6337,5999,6292,6033,6292,6032,6367,6032,6410,6000,6454,5964xm6337,5999l6337,5999,6337,5999,6337,5999xm6794,5659l6730,5659,6644,5740,6644,5740,6558,5818,6558,5818,6470,5893,6470,5893,6382,5965,6382,5964,6454,5964,6499,5927,6588,5852,6675,5773,6761,5692,6794,5659xm6471,5893l6470,5893,6470,5893,6471,5893xm6558,5818l6558,5818,6558,5818,6558,5818xm6644,5740l6644,5740,6644,5740,6644,5740xm6814,5576l6729,5660,6730,5659,6794,5659,6846,5608,6877,5577,6814,5577,6814,5576xm6959,5491l6897,5491,6814,5577,6877,5577,6930,5523,6959,5491xm7041,5404l6980,5404,6897,5491,6897,5491,6959,5491,7013,5435,7041,5404xm7123,5315l7062,5315,6980,5404,6980,5404,7041,5404,7095,5346,7123,5315xm7204,5225l7144,5225,7062,5316,7062,5315,7123,5315,7177,5255,7204,5225xm7467,4856l7306,5042,7225,5134,7225,5134,7144,5225,7144,5225,7204,5225,7259,5164,7340,5072,7501,4886,7467,4856xm7225,5134l7225,5134,7225,5134,7225,5134xe" filled="true" fillcolor="#2e5496" stroked="false">
              <v:path arrowok="t"/>
              <v:fill type="solid"/>
            </v:shape>
            <v:shape style="position:absolute;left:3154;top:2290;width:132;height:221" type="#_x0000_t202" filled="false" stroked="false">
              <v:textbox inset="0,0,0,0">
                <w:txbxContent>
                  <w:p>
                    <w:pPr>
                      <w:spacing w:line="221" w:lineRule="exact" w:before="0"/>
                      <w:ind w:left="0" w:right="0" w:firstLine="0"/>
                      <w:jc w:val="left"/>
                      <w:rPr>
                        <w:sz w:val="22"/>
                      </w:rPr>
                    </w:pPr>
                    <w:r>
                      <w:rPr>
                        <w:w w:val="100"/>
                        <w:sz w:val="22"/>
                      </w:rPr>
                      <w:t>8</w:t>
                    </w:r>
                  </w:p>
                </w:txbxContent>
              </v:textbox>
              <w10:wrap type="none"/>
            </v:shape>
            <v:shape style="position:absolute;left:5521;top:2321;width:760;height:281" type="#_x0000_t202" filled="false" stroked="false">
              <v:textbox inset="0,0,0,0">
                <w:txbxContent>
                  <w:p>
                    <w:pPr>
                      <w:spacing w:line="281" w:lineRule="exact" w:before="0"/>
                      <w:ind w:left="0" w:right="0" w:firstLine="0"/>
                      <w:jc w:val="left"/>
                      <w:rPr>
                        <w:sz w:val="28"/>
                      </w:rPr>
                    </w:pPr>
                    <w:r>
                      <w:rPr>
                        <w:sz w:val="28"/>
                      </w:rPr>
                      <w:t>Messe</w:t>
                    </w:r>
                  </w:p>
                </w:txbxContent>
              </v:textbox>
              <w10:wrap type="none"/>
            </v:shape>
            <v:shape style="position:absolute;left:3550;top:2875;width:132;height:221"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v:shape style="position:absolute;left:5117;top:3806;width:132;height:221" type="#_x0000_t202" filled="false" stroked="false">
              <v:textbox inset="0,0,0,0">
                <w:txbxContent>
                  <w:p>
                    <w:pPr>
                      <w:spacing w:line="221" w:lineRule="exact" w:before="0"/>
                      <w:ind w:left="0" w:right="0" w:firstLine="0"/>
                      <w:jc w:val="left"/>
                      <w:rPr>
                        <w:sz w:val="22"/>
                      </w:rPr>
                    </w:pPr>
                    <w:r>
                      <w:rPr>
                        <w:w w:val="100"/>
                        <w:sz w:val="22"/>
                      </w:rPr>
                      <w:t>2</w:t>
                    </w:r>
                  </w:p>
                </w:txbxContent>
              </v:textbox>
              <w10:wrap type="none"/>
            </v:shape>
            <v:shape style="position:absolute;left:2280;top:4525;width:1109;height:281" type="#_x0000_t202" filled="false" stroked="false">
              <v:textbox inset="0,0,0,0">
                <w:txbxContent>
                  <w:p>
                    <w:pPr>
                      <w:spacing w:line="281" w:lineRule="exact" w:before="0"/>
                      <w:ind w:left="0" w:right="0" w:firstLine="0"/>
                      <w:jc w:val="left"/>
                      <w:rPr>
                        <w:sz w:val="28"/>
                      </w:rPr>
                    </w:pPr>
                    <w:r>
                      <w:rPr>
                        <w:sz w:val="28"/>
                      </w:rPr>
                      <w:t>Fernbahn</w:t>
                    </w:r>
                  </w:p>
                </w:txbxContent>
              </v:textbox>
              <w10:wrap type="none"/>
            </v:shape>
            <v:shape style="position:absolute;left:5305;top:4877;width:132;height:221" type="#_x0000_t202" filled="false" stroked="false">
              <v:textbox inset="0,0,0,0">
                <w:txbxContent>
                  <w:p>
                    <w:pPr>
                      <w:spacing w:line="221" w:lineRule="exact" w:before="0"/>
                      <w:ind w:left="0" w:right="0" w:firstLine="0"/>
                      <w:jc w:val="left"/>
                      <w:rPr>
                        <w:sz w:val="22"/>
                      </w:rPr>
                    </w:pPr>
                    <w:r>
                      <w:rPr>
                        <w:w w:val="100"/>
                        <w:sz w:val="22"/>
                      </w:rPr>
                      <w:t>3</w:t>
                    </w:r>
                  </w:p>
                </w:txbxContent>
              </v:textbox>
              <w10:wrap type="none"/>
            </v:shape>
            <v:shape style="position:absolute;left:2273;top:6056;width:132;height:221" type="#_x0000_t202" filled="false" stroked="false">
              <v:textbox inset="0,0,0,0">
                <w:txbxContent>
                  <w:p>
                    <w:pPr>
                      <w:spacing w:line="221" w:lineRule="exact" w:before="0"/>
                      <w:ind w:left="0" w:right="0" w:firstLine="0"/>
                      <w:jc w:val="left"/>
                      <w:rPr>
                        <w:sz w:val="22"/>
                      </w:rPr>
                    </w:pPr>
                    <w:r>
                      <w:rPr>
                        <w:w w:val="100"/>
                        <w:sz w:val="22"/>
                      </w:rPr>
                      <w:t>7</w:t>
                    </w:r>
                  </w:p>
                </w:txbxContent>
              </v:textbox>
              <w10:wrap type="none"/>
            </v:shape>
            <v:shape style="position:absolute;left:5912;top:5907;width:132;height:221" type="#_x0000_t202" filled="false" stroked="false">
              <v:textbox inset="0,0,0,0">
                <w:txbxContent>
                  <w:p>
                    <w:pPr>
                      <w:spacing w:line="221" w:lineRule="exact" w:before="0"/>
                      <w:ind w:left="0" w:right="0" w:firstLine="0"/>
                      <w:jc w:val="left"/>
                      <w:rPr>
                        <w:sz w:val="22"/>
                      </w:rPr>
                    </w:pPr>
                    <w:r>
                      <w:rPr>
                        <w:w w:val="100"/>
                        <w:sz w:val="22"/>
                      </w:rPr>
                      <w:t>4</w:t>
                    </w:r>
                  </w:p>
                </w:txbxContent>
              </v:textbox>
              <w10:wrap type="none"/>
            </v:shape>
            <v:shape style="position:absolute;left:3125;top:7240;width:1291;height:648" type="#_x0000_t202" filled="false" stroked="false">
              <v:textbox inset="0,0,0,0">
                <w:txbxContent>
                  <w:p>
                    <w:pPr>
                      <w:spacing w:line="286" w:lineRule="exact" w:before="0"/>
                      <w:ind w:left="0" w:right="0" w:firstLine="0"/>
                      <w:jc w:val="left"/>
                      <w:rPr>
                        <w:sz w:val="28"/>
                      </w:rPr>
                    </w:pPr>
                    <w:r>
                      <w:rPr>
                        <w:sz w:val="28"/>
                      </w:rPr>
                      <w:t>Industrie &amp;</w:t>
                    </w:r>
                  </w:p>
                  <w:p>
                    <w:pPr>
                      <w:spacing w:line="337" w:lineRule="exact" w:before="25"/>
                      <w:ind w:left="117" w:right="0" w:firstLine="0"/>
                      <w:jc w:val="left"/>
                      <w:rPr>
                        <w:sz w:val="28"/>
                      </w:rPr>
                    </w:pPr>
                    <w:r>
                      <w:rPr>
                        <w:sz w:val="28"/>
                      </w:rPr>
                      <w:t>Gewerbe</w:t>
                    </w:r>
                  </w:p>
                </w:txbxContent>
              </v:textbox>
              <w10:wrap type="none"/>
            </v:shape>
            <v:shape style="position:absolute;left:5794;top:7196;width:132;height:221" type="#_x0000_t202" filled="false" stroked="false">
              <v:textbox inset="0,0,0,0">
                <w:txbxContent>
                  <w:p>
                    <w:pPr>
                      <w:spacing w:line="221" w:lineRule="exact" w:before="0"/>
                      <w:ind w:left="0" w:right="0" w:firstLine="0"/>
                      <w:jc w:val="left"/>
                      <w:rPr>
                        <w:sz w:val="22"/>
                      </w:rPr>
                    </w:pPr>
                    <w:r>
                      <w:rPr>
                        <w:w w:val="100"/>
                        <w:sz w:val="22"/>
                      </w:rPr>
                      <w:t>5</w:t>
                    </w:r>
                  </w:p>
                </w:txbxContent>
              </v:textbox>
              <w10:wrap type="none"/>
            </v:shape>
            <v:shape style="position:absolute;left:7086;top:7218;width:1638;height:648" type="#_x0000_t202" filled="false" stroked="false">
              <v:textbox inset="0,0,0,0">
                <w:txbxContent>
                  <w:p>
                    <w:pPr>
                      <w:spacing w:line="286" w:lineRule="exact" w:before="0"/>
                      <w:ind w:left="0" w:right="18" w:firstLine="0"/>
                      <w:jc w:val="center"/>
                      <w:rPr>
                        <w:sz w:val="28"/>
                      </w:rPr>
                    </w:pPr>
                    <w:r>
                      <w:rPr>
                        <w:sz w:val="28"/>
                      </w:rPr>
                      <w:t>Bevölkerungs-</w:t>
                    </w:r>
                  </w:p>
                  <w:p>
                    <w:pPr>
                      <w:spacing w:line="337" w:lineRule="exact" w:before="25"/>
                      <w:ind w:left="0" w:right="19" w:firstLine="0"/>
                      <w:jc w:val="center"/>
                      <w:rPr>
                        <w:sz w:val="28"/>
                      </w:rPr>
                    </w:pPr>
                    <w:r>
                      <w:rPr>
                        <w:sz w:val="28"/>
                      </w:rPr>
                      <w:t>wachstum</w:t>
                    </w:r>
                  </w:p>
                </w:txbxContent>
              </v:textbox>
              <w10:wrap type="none"/>
            </v:shape>
            <v:shape style="position:absolute;left:1303;top:7863;width:132;height:221" type="#_x0000_t202" filled="false" stroked="false">
              <v:textbox inset="0,0,0,0">
                <w:txbxContent>
                  <w:p>
                    <w:pPr>
                      <w:spacing w:line="221" w:lineRule="exact" w:before="0"/>
                      <w:ind w:left="0" w:right="0" w:firstLine="0"/>
                      <w:jc w:val="left"/>
                      <w:rPr>
                        <w:sz w:val="22"/>
                      </w:rPr>
                    </w:pPr>
                    <w:r>
                      <w:rPr>
                        <w:w w:val="100"/>
                        <w:sz w:val="22"/>
                      </w:rPr>
                      <w:t>9</w:t>
                    </w:r>
                  </w:p>
                </w:txbxContent>
              </v:textbox>
              <w10:wrap type="none"/>
            </v:shape>
            <w10:wrap type="none"/>
          </v:group>
        </w:pict>
      </w:r>
    </w:p>
    <w:p>
      <w:pPr>
        <w:pStyle w:val="Heading2"/>
        <w:spacing w:before="59"/>
      </w:pPr>
      <w:r>
        <w:rPr/>
        <w:t>MIND MAP</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r>
        <w:rPr/>
        <w:pict>
          <v:group style="position:absolute;margin-left:385.450012pt;margin-top:17.256348pt;width:118.5pt;height:69.75pt;mso-position-horizontal-relative:page;mso-position-vertical-relative:paragraph;z-index:-15669248;mso-wrap-distance-left:0;mso-wrap-distance-right:0" coordorigin="7709,345" coordsize="2370,1395">
            <v:shape style="position:absolute;left:7724;top:360;width:2340;height:1365" coordorigin="7724,360" coordsize="2340,1365" path="m9837,360l7951,360,7880,372,7817,404,7768,453,7736,516,7724,588,7724,1498,7736,1570,7768,1632,7817,1681,7880,1714,7951,1725,9837,1725,9908,1714,9971,1681,10020,1632,10052,1570,10064,1498,10064,588,10052,516,10020,453,9971,404,9908,372,9837,360xe" filled="true" fillcolor="#f1f1f1" stroked="false">
              <v:path arrowok="t"/>
              <v:fill type="solid"/>
            </v:shape>
            <v:shape style="position:absolute;left:7724;top:360;width:2340;height:1365" coordorigin="7724,360" coordsize="2340,1365" path="m7951,360l7880,372,7817,404,7768,453,7736,516,7724,588,7724,1498,7736,1570,7768,1632,7817,1681,7880,1714,7951,1725,9837,1725,9908,1714,9971,1681,10020,1632,10052,1570,10064,1498,10064,588,10052,516,10020,453,9971,404,9908,372,9837,360,7951,360xe" filled="false" stroked="true" strokeweight="1.5pt" strokecolor="#000000">
              <v:path arrowok="t"/>
              <v:stroke dashstyle="solid"/>
            </v:shape>
            <v:shape style="position:absolute;left:7709;top:345;width:2370;height:1395" type="#_x0000_t202" filled="false" stroked="false">
              <v:textbox inset="0,0,0,0">
                <w:txbxContent>
                  <w:p>
                    <w:pPr>
                      <w:spacing w:line="240" w:lineRule="auto" w:before="0"/>
                      <w:rPr>
                        <w:rFonts w:ascii="Arial"/>
                        <w:b/>
                        <w:sz w:val="32"/>
                      </w:rPr>
                    </w:pPr>
                  </w:p>
                  <w:p>
                    <w:pPr>
                      <w:spacing w:line="259" w:lineRule="auto" w:before="0"/>
                      <w:ind w:left="730" w:right="239" w:hanging="476"/>
                      <w:jc w:val="left"/>
                      <w:rPr>
                        <w:sz w:val="28"/>
                      </w:rPr>
                    </w:pPr>
                    <w:r>
                      <w:rPr>
                        <w:sz w:val="28"/>
                      </w:rPr>
                      <w:t>Innerstädtischer Verkehr</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7"/>
        </w:rPr>
      </w:pPr>
    </w:p>
    <w:p>
      <w:pPr>
        <w:pStyle w:val="BodyText"/>
        <w:spacing w:before="56"/>
        <w:ind w:right="348"/>
        <w:jc w:val="center"/>
      </w:pPr>
      <w:r>
        <w:rPr>
          <w:w w:val="100"/>
        </w:rPr>
        <w:t>6</w:t>
      </w:r>
    </w:p>
    <w:p>
      <w:pPr>
        <w:pStyle w:val="BodyText"/>
        <w:rPr>
          <w:sz w:val="20"/>
        </w:rPr>
      </w:pPr>
    </w:p>
    <w:p>
      <w:pPr>
        <w:pStyle w:val="BodyText"/>
        <w:rPr>
          <w:sz w:val="20"/>
        </w:rPr>
      </w:pPr>
    </w:p>
    <w:p>
      <w:pPr>
        <w:pStyle w:val="BodyText"/>
        <w:spacing w:before="9"/>
        <w:rPr>
          <w:sz w:val="13"/>
        </w:rPr>
      </w:pPr>
      <w:r>
        <w:rPr/>
        <w:pict>
          <v:shape style="position:absolute;margin-left:65.424004pt;margin-top:10.354269pt;width:453.2pt;height:.5pt;mso-position-horizontal-relative:page;mso-position-vertical-relative:paragraph;z-index:-15668736;mso-wrap-distance-left:0;mso-wrap-distance-right:0" coordorigin="1308,207" coordsize="9064,10" path="m10372,207l1880,207,1870,207,1308,207,1308,217,1870,217,1880,217,10372,217,10372,207xe" filled="true" fillcolor="#7e7e7e" stroked="false">
            <v:path arrowok="t"/>
            <v:fill type="solid"/>
            <w10:wrap type="topAndBottom"/>
          </v:shape>
        </w:pict>
      </w:r>
    </w:p>
    <w:p>
      <w:pPr>
        <w:pStyle w:val="Heading2"/>
        <w:spacing w:line="226" w:lineRule="exact"/>
      </w:pPr>
      <w:r>
        <w:rPr>
          <w:w w:val="91"/>
        </w:rPr>
        <w:t>1</w:t>
      </w:r>
    </w:p>
    <w:p>
      <w:pPr>
        <w:pStyle w:val="BodyText"/>
        <w:spacing w:before="1"/>
        <w:rPr>
          <w:rFonts w:ascii="Arial"/>
          <w:b/>
          <w:sz w:val="21"/>
        </w:rPr>
      </w:pPr>
      <w:r>
        <w:rPr/>
        <w:pict>
          <v:shape style="position:absolute;margin-left:65.424004pt;margin-top:14.109919pt;width:453.2pt;height:.5pt;mso-position-horizontal-relative:page;mso-position-vertical-relative:paragraph;z-index:-15668224;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2</w:t>
      </w:r>
    </w:p>
    <w:p>
      <w:pPr>
        <w:pStyle w:val="BodyText"/>
        <w:spacing w:before="1"/>
        <w:rPr>
          <w:rFonts w:ascii="Arial"/>
          <w:b/>
          <w:sz w:val="21"/>
        </w:rPr>
      </w:pPr>
      <w:r>
        <w:rPr/>
        <w:pict>
          <v:shape style="position:absolute;margin-left:65.424004pt;margin-top:14.109935pt;width:453.2pt;height:.5pt;mso-position-horizontal-relative:page;mso-position-vertical-relative:paragraph;z-index:-15667712;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3</w:t>
      </w:r>
    </w:p>
    <w:p>
      <w:pPr>
        <w:pStyle w:val="BodyText"/>
        <w:spacing w:before="1"/>
        <w:rPr>
          <w:rFonts w:ascii="Arial"/>
          <w:b/>
          <w:sz w:val="21"/>
        </w:rPr>
      </w:pPr>
      <w:r>
        <w:rPr/>
        <w:pict>
          <v:shape style="position:absolute;margin-left:65.424004pt;margin-top:14.10892pt;width:453.2pt;height:.5pt;mso-position-horizontal-relative:page;mso-position-vertical-relative:paragraph;z-index:-15667200;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4</w:t>
      </w:r>
    </w:p>
    <w:p>
      <w:pPr>
        <w:pStyle w:val="BodyText"/>
        <w:spacing w:before="1"/>
        <w:rPr>
          <w:rFonts w:ascii="Arial"/>
          <w:b/>
          <w:sz w:val="21"/>
        </w:rPr>
      </w:pPr>
      <w:r>
        <w:rPr/>
        <w:pict>
          <v:shape style="position:absolute;margin-left:65.424004pt;margin-top:14.109936pt;width:453.2pt;height:.5pt;mso-position-horizontal-relative:page;mso-position-vertical-relative:paragraph;z-index:-15666688;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5</w:t>
      </w:r>
    </w:p>
    <w:p>
      <w:pPr>
        <w:pStyle w:val="BodyText"/>
        <w:spacing w:before="1"/>
        <w:rPr>
          <w:rFonts w:ascii="Arial"/>
          <w:b/>
          <w:sz w:val="21"/>
        </w:rPr>
      </w:pPr>
      <w:r>
        <w:rPr/>
        <w:pict>
          <v:shape style="position:absolute;margin-left:65.424004pt;margin-top:14.109921pt;width:453.2pt;height:.5pt;mso-position-horizontal-relative:page;mso-position-vertical-relative:paragraph;z-index:-15666176;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6</w:t>
      </w:r>
    </w:p>
    <w:p>
      <w:pPr>
        <w:pStyle w:val="BodyText"/>
        <w:spacing w:before="2"/>
        <w:rPr>
          <w:rFonts w:ascii="Arial"/>
          <w:b/>
          <w:sz w:val="21"/>
        </w:rPr>
      </w:pPr>
      <w:r>
        <w:rPr/>
        <w:pict>
          <v:shape style="position:absolute;margin-left:65.424004pt;margin-top:14.138937pt;width:453.2pt;height:.5pt;mso-position-horizontal-relative:page;mso-position-vertical-relative:paragraph;z-index:-15665664;mso-wrap-distance-left:0;mso-wrap-distance-right:0" coordorigin="1308,283" coordsize="9064,10" path="m10372,283l1880,283,1870,283,1308,283,1308,292,1870,292,1880,292,10372,292,10372,283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7</w:t>
      </w:r>
    </w:p>
    <w:p>
      <w:pPr>
        <w:pStyle w:val="BodyText"/>
        <w:spacing w:before="1"/>
        <w:rPr>
          <w:rFonts w:ascii="Arial"/>
          <w:b/>
          <w:sz w:val="21"/>
        </w:rPr>
      </w:pPr>
      <w:r>
        <w:rPr/>
        <w:pict>
          <v:shape style="position:absolute;margin-left:65.424004pt;margin-top:14.10994pt;width:453.2pt;height:.5pt;mso-position-horizontal-relative:page;mso-position-vertical-relative:paragraph;z-index:-15665152;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8</w:t>
      </w:r>
    </w:p>
    <w:p>
      <w:pPr>
        <w:pStyle w:val="BodyText"/>
        <w:spacing w:before="1"/>
        <w:rPr>
          <w:rFonts w:ascii="Arial"/>
          <w:b/>
          <w:sz w:val="21"/>
        </w:rPr>
      </w:pPr>
      <w:r>
        <w:rPr/>
        <w:pict>
          <v:shape style="position:absolute;margin-left:65.424004pt;margin-top:14.10994pt;width:453.2pt;height:.5pt;mso-position-horizontal-relative:page;mso-position-vertical-relative:paragraph;z-index:-15664640;mso-wrap-distance-left:0;mso-wrap-distance-right:0" coordorigin="1308,282" coordsize="9064,10" path="m10372,282l1880,282,1870,282,1308,282,1308,292,1870,292,1880,292,10372,292,10372,282xe" filled="true" fillcolor="#7e7e7e" stroked="false">
            <v:path arrowok="t"/>
            <v:fill type="solid"/>
            <w10:wrap type="topAndBottom"/>
          </v:shape>
        </w:pict>
      </w:r>
    </w:p>
    <w:p>
      <w:pPr>
        <w:spacing w:line="226" w:lineRule="exact" w:before="0"/>
        <w:ind w:left="216" w:right="0" w:firstLine="0"/>
        <w:jc w:val="left"/>
        <w:rPr>
          <w:rFonts w:ascii="Arial"/>
          <w:b/>
          <w:sz w:val="22"/>
        </w:rPr>
      </w:pPr>
      <w:r>
        <w:rPr>
          <w:rFonts w:ascii="Arial"/>
          <w:b/>
          <w:w w:val="91"/>
          <w:sz w:val="22"/>
        </w:rPr>
        <w:t>9</w:t>
      </w:r>
    </w:p>
    <w:p>
      <w:pPr>
        <w:spacing w:after="0" w:line="226" w:lineRule="exact"/>
        <w:jc w:val="left"/>
        <w:rPr>
          <w:rFonts w:ascii="Arial"/>
          <w:sz w:val="22"/>
        </w:rPr>
        <w:sectPr>
          <w:headerReference w:type="default" r:id="rId71"/>
          <w:footerReference w:type="default" r:id="rId72"/>
          <w:pgSz w:w="11910" w:h="16840"/>
          <w:pgMar w:header="710" w:footer="2483" w:top="1220" w:bottom="2680" w:left="1200" w:right="1180"/>
        </w:sectPr>
      </w:pPr>
    </w:p>
    <w:p>
      <w:pPr>
        <w:pStyle w:val="BodyText"/>
        <w:spacing w:before="2"/>
        <w:rPr>
          <w:rFonts w:ascii="Arial"/>
          <w:b/>
          <w:sz w:val="11"/>
        </w:rPr>
      </w:pPr>
      <w:r>
        <w:rPr/>
        <w:pict>
          <v:group style="position:absolute;margin-left:45.396999pt;margin-top:92.449982pt;width:404.2pt;height:320.8pt;mso-position-horizontal-relative:page;mso-position-vertical-relative:page;z-index:-17117184" coordorigin="908,1849" coordsize="8084,6416">
            <v:shape style="position:absolute;left:4663;top:1864;width:2340;height:1365" coordorigin="4663,1864" coordsize="2340,1365" path="m6776,1864l4890,1864,4819,1876,4756,1908,4707,1957,4675,2020,4663,2092,4663,3002,4675,3073,4707,3136,4756,3185,4819,3217,4890,3229,6776,3229,6847,3217,6910,3185,6959,3136,6991,3073,7003,3002,7003,2092,6991,2020,6959,1957,6910,1908,6847,1876,6776,1864xe" filled="true" fillcolor="#f1f1f1" stroked="false">
              <v:path arrowok="t"/>
              <v:fill type="solid"/>
            </v:shape>
            <v:shape style="position:absolute;left:4663;top:1864;width:2340;height:1365" coordorigin="4663,1864" coordsize="2340,1365" path="m4890,1864l4819,1876,4756,1908,4707,1957,4675,2020,4663,2092,4663,3002,4675,3073,4707,3136,4756,3185,4819,3217,4890,3229,6776,3229,6847,3217,6910,3185,6959,3136,6991,3073,7003,3002,7003,2092,6991,2020,6959,1957,6910,1908,6847,1876,6776,1864,4890,1864xe" filled="false" stroked="true" strokeweight="1.5pt" strokecolor="#000000">
              <v:path arrowok="t"/>
              <v:stroke dashstyle="solid"/>
            </v:shape>
            <v:shape style="position:absolute;left:907;top:2376;width:4125;height:5889" type="#_x0000_t75" stroked="false">
              <v:imagedata r:id="rId73" o:title=""/>
            </v:shape>
            <v:shape style="position:absolute;left:4219;top:4618;width:3047;height:3592" coordorigin="4219,4618" coordsize="3047,3592" path="m5311,7963l5310,7962,5310,7962,5311,7963xm6433,7416l6411,7354,6383,7273,6352,7306,6349,7303,6314,7271,6296,7256,6295,7255,6255,7221,6216,7190,6212,7187,6176,7160,6168,7154,6156,7146,6136,7132,6122,7123,6101,7109,6099,7108,6084,7099,6076,7094,6069,7090,6057,7083,6053,7081,6046,7077,6046,7077,6038,7073,6034,7071,6031,7069,6029,7069,6006,7058,5983,7048,5961,7040,5938,7034,5916,7029,5895,7026,5874,7025,5853,7024,5811,7027,5768,7032,5725,7041,5681,7052,5637,7066,5592,7082,5547,7100,5502,7120,5456,7142,5410,7165,5364,7189,5271,7240,5178,7292,5200,7332,5293,7279,5293,7279,5339,7254,5339,7254,5385,7229,5431,7205,5430,7205,5476,7183,5476,7182,5475,7183,5520,7161,5521,7161,5520,7161,5565,7142,5564,7142,5565,7142,5608,7124,5609,7124,5608,7124,5651,7109,5652,7108,5651,7109,5694,7095,5694,7095,5693,7095,5735,7085,5736,7084,5734,7085,5775,7077,5776,7076,5775,7077,5776,7076,5776,7076,5776,7076,5814,7072,5814,7072,5818,7071,5854,7069,5872,7070,5891,7071,5909,7073,5927,7077,5946,7083,5967,7090,5968,7090,5988,7099,5988,7099,6010,7109,6010,7109,6031,7120,6032,7120,6053,7133,6053,7132,6076,7146,6075,7146,6097,7160,6098,7160,6142,7191,6141,7190,6185,7223,6184,7223,6185,7223,6227,7256,6226,7256,6266,7289,6265,7289,6266,7289,6284,7305,6284,7305,6302,7321,6302,7321,6319,7336,6320,7338,6323,7336,6337,7321,6320,7338,6289,7370,6433,7416xm6446,7845l6419,7809,6334,7874,6334,7874,6334,7874,6292,7906,6292,7905,6292,7906,6250,7937,6250,7937,6208,7967,6208,7966,6208,7967,6166,7996,6167,7995,6125,8023,6126,8023,6084,8048,6085,8048,6043,8072,6044,8072,6043,8072,6003,8093,6003,8093,5963,8113,5964,8112,5923,8129,5924,8129,5885,8143,5884,8143,5846,8153,5808,8161,5809,8160,5808,8161,5790,8163,5791,8163,5771,8164,5753,8165,5755,8165,5736,8163,5734,8163,5734,8163,5715,8160,5715,8160,5714,8160,5714,8160,5714,8160,5714,8160,5692,8156,5694,8156,5693,8156,5671,8150,5672,8150,5671,8150,5649,8144,5648,8143,5649,8144,5626,8136,5625,8135,5626,8136,5602,8126,5602,8126,5602,8126,5578,8116,5578,8116,5555,8106,5554,8105,5554,8105,5507,8082,5506,8081,5459,8056,5459,8055,5459,8056,5413,8028,5413,8029,5413,8028,5369,8001,5370,8002,5369,8001,5349,7988,5349,7988,5330,7975,5329,7975,5329,7975,5310,7962,5308,7961,5318,7948,5335,7924,5186,7900,5255,8034,5282,7997,5285,8000,5304,8013,5345,8040,5390,8067,5437,8095,5485,8121,5535,8146,5560,8157,5585,8168,5610,8178,5635,8186,5659,8194,5683,8200,5707,8205,5730,8208,5752,8210,5774,8209,5795,8208,5816,8205,5857,8197,5898,8186,5940,8171,5955,8165,5965,8161,5965,8160,5982,8154,5982,8153,5983,8153,6005,8142,6023,8134,6032,8129,6064,8112,6065,8111,6096,8093,6107,8087,6150,8061,6168,8048,6192,8033,6206,8023,6234,8003,6245,7996,6276,7973,6319,7942,6361,7910,6446,7845xm7266,4653l7119,4618,7129,4662,7071,4676,6976,4700,6807,4745,6616,4799,6481,4840,6343,4884,6204,4931,6135,4956,6066,4981,5999,5007,5934,5034,5870,5061,5808,5088,5749,5117,5693,5145,5639,5174,5614,5189,5589,5204,5542,5234,5495,5265,5448,5297,5402,5330,5356,5364,5310,5399,5221,5472,5132,5547,5045,5626,4959,5707,4875,5791,4791,5877,4707,5964,4625,6053,4543,6144,4462,6235,4380,6327,4219,6513,4253,6543,4414,6357,4414,6357,4415,6357,4495,6265,4495,6265,4576,6174,4576,6174,4658,6084,4740,5995,4823,5908,4906,5823,4907,5822,4906,5823,4991,5739,4991,5740,4991,5739,5076,5659,5076,5659,5076,5659,5162,5581,5162,5581,5162,5581,5249,5506,5250,5506,5249,5506,5338,5435,5339,5434,5338,5435,5383,5400,5383,5400,5383,5400,5428,5367,5428,5366,5428,5367,5474,5334,5474,5334,5474,5334,5520,5303,5520,5302,5520,5303,5566,5272,5566,5272,5566,5272,5613,5242,5613,5242,5613,5242,5636,5228,5637,5228,5636,5228,5661,5214,5662,5213,5661,5214,5714,5185,5713,5185,5714,5185,5769,5157,5769,5157,5768,5157,5827,5129,5888,5102,5888,5102,5888,5102,5951,5075,5951,5075,6016,5049,6016,5049,6016,5049,6082,5023,6082,5023,6083,5023,6150,4998,6150,4998,6218,4974,6218,4974,6219,4974,6357,4927,6357,4927,6357,4927,6495,4883,6495,4883,6562,4862,6562,4862,6629,4842,6629,4842,6694,4823,6694,4823,6819,4789,6819,4789,6934,4758,6934,4758,6935,4758,6987,4744,6987,4744,7012,4737,7060,4725,7060,4725,7140,4706,7150,4749,7261,4657,7266,4653xe" filled="true" fillcolor="#2e5496" stroked="false">
              <v:path arrowok="t"/>
              <v:fill type="solid"/>
            </v:shape>
            <v:shape style="position:absolute;left:6636;top:6840;width:2340;height:1365" coordorigin="6636,6840" coordsize="2340,1365" path="m8749,6840l6863,6840,6792,6852,6729,6884,6680,6933,6648,6996,6636,7068,6636,7977,6648,8049,6680,8112,6729,8161,6792,8193,6863,8205,8749,8205,8820,8193,8883,8161,8932,8112,8964,8049,8976,7977,8976,7068,8964,6996,8932,6933,8883,6884,8820,6852,8749,6840xe" filled="true" fillcolor="#f1f1f1" stroked="false">
              <v:path arrowok="t"/>
              <v:fill type="solid"/>
            </v:shape>
            <v:shape style="position:absolute;left:6636;top:6840;width:2340;height:1365" coordorigin="6636,6840" coordsize="2340,1365" path="m6863,6840l6792,6852,6729,6884,6680,6933,6648,6996,6636,7068,6636,7977,6648,8049,6680,8112,6729,8161,6792,8193,6863,8205,8749,8205,8820,8193,8883,8161,8932,8112,8964,8049,8976,7977,8976,7068,8964,6996,8932,6933,8883,6884,8820,6852,8749,6840,6863,6840xe" filled="false" stroked="true" strokeweight="1.5pt" strokecolor="#000000">
              <v:path arrowok="t"/>
              <v:stroke dashstyle="solid"/>
            </v:shape>
            <v:shape style="position:absolute;left:4453;top:4856;width:3048;height:1925" coordorigin="4454,4856" coordsize="3048,1925" path="m4570,6649l4454,6746,4600,6781,4591,6742,4568,6742,4558,6698,4580,6693,4570,6649xm4580,6693l4558,6698,4568,6742,4590,6737,4580,6693xm4590,6737l4568,6742,4591,6742,4590,6737xm5226,6516l5091,6557,5091,6557,5026,6576,4962,6593,4962,6593,4901,6610,4901,6610,4842,6626,4842,6626,4733,6655,4733,6655,4708,6661,4660,6673,4638,6679,4638,6679,4596,6689,4596,6689,4580,6693,4590,6737,4627,6728,4854,6670,5038,6619,5171,6580,5239,6559,5374,6516,5225,6516,5226,6516xm5638,6376l5570,6401,5570,6401,5502,6425,5502,6425,5363,6472,5363,6472,5225,6516,5374,6516,5377,6515,5516,6468,5586,6443,5654,6418,5721,6392,5760,6376,5638,6376,5638,6376xm5570,6401l5570,6401,5570,6401,5570,6401xm6050,6242l5952,6242,5893,6270,5832,6297,5832,6297,5769,6324,5769,6324,5704,6350,5704,6350,5638,6376,5760,6376,5786,6365,5850,6338,5912,6311,5971,6283,6028,6254,6050,6242xm5769,6324l5769,6324,5769,6324,5769,6324xm5832,6297l5832,6297,5832,6297,5832,6297xm6100,6214l6007,6214,5952,6242,5952,6242,6050,6242,6081,6225,6100,6214xm6191,6157l6107,6157,6083,6171,6083,6171,6059,6186,6058,6186,6006,6214,6007,6214,6100,6214,6106,6210,6131,6195,6178,6165,6191,6157xm6059,6185l6058,6186,6059,6186,6059,6185xm6084,6171l6083,6171,6083,6171,6084,6171xm6235,6127l6154,6127,6107,6157,6107,6157,6191,6157,6225,6134,6235,6127xm6367,6032l6292,6032,6246,6065,6246,6065,6200,6097,6200,6097,6154,6127,6154,6127,6235,6127,6272,6102,6318,6069,6364,6035,6367,6032xm6200,6097l6200,6097,6200,6097,6200,6097xm6246,6065l6246,6065,6246,6065,6246,6065xm6454,5964l6382,5964,6337,5999,6337,5999,6292,6033,6292,6032,6367,6032,6410,6000,6454,5964xm6337,5999l6337,5999,6337,5999,6337,5999xm6794,5659l6730,5659,6644,5740,6644,5740,6558,5818,6558,5818,6470,5893,6470,5893,6382,5965,6382,5964,6454,5964,6499,5927,6588,5852,6675,5773,6761,5692,6794,5659xm6471,5893l6470,5893,6470,5893,6471,5893xm6558,5818l6558,5818,6558,5818,6558,5818xm6644,5740l6644,5740,6644,5740,6644,5740xm6814,5576l6729,5660,6730,5659,6794,5659,6846,5608,6877,5577,6814,5577,6814,5576xm6959,5491l6897,5491,6814,5577,6877,5577,6930,5523,6959,5491xm7041,5404l6980,5404,6897,5491,6897,5491,6959,5491,7013,5435,7041,5404xm7123,5315l7062,5315,6980,5404,6980,5404,7041,5404,7095,5346,7123,5315xm7204,5225l7144,5225,7062,5316,7062,5315,7123,5315,7177,5255,7204,5225xm7467,4856l7306,5042,7225,5134,7225,5134,7144,5225,7144,5225,7204,5225,7259,5164,7340,5072,7501,4886,7467,4856xm7225,5134l7225,5134,7225,5134,7225,5134xe" filled="true" fillcolor="#2e5496" stroked="false">
              <v:path arrowok="t"/>
              <v:fill type="solid"/>
            </v:shape>
            <v:shape style="position:absolute;left:3154;top:2290;width:132;height:221" type="#_x0000_t202" filled="false" stroked="false">
              <v:textbox inset="0,0,0,0">
                <w:txbxContent>
                  <w:p>
                    <w:pPr>
                      <w:spacing w:line="221" w:lineRule="exact" w:before="0"/>
                      <w:ind w:left="0" w:right="0" w:firstLine="0"/>
                      <w:jc w:val="left"/>
                      <w:rPr>
                        <w:sz w:val="22"/>
                      </w:rPr>
                    </w:pPr>
                    <w:r>
                      <w:rPr>
                        <w:w w:val="100"/>
                        <w:sz w:val="22"/>
                      </w:rPr>
                      <w:t>8</w:t>
                    </w:r>
                  </w:p>
                </w:txbxContent>
              </v:textbox>
              <w10:wrap type="none"/>
            </v:shape>
            <v:shape style="position:absolute;left:5521;top:2321;width:760;height:281" type="#_x0000_t202" filled="false" stroked="false">
              <v:textbox inset="0,0,0,0">
                <w:txbxContent>
                  <w:p>
                    <w:pPr>
                      <w:spacing w:line="281" w:lineRule="exact" w:before="0"/>
                      <w:ind w:left="0" w:right="0" w:firstLine="0"/>
                      <w:jc w:val="left"/>
                      <w:rPr>
                        <w:sz w:val="28"/>
                      </w:rPr>
                    </w:pPr>
                    <w:r>
                      <w:rPr>
                        <w:sz w:val="28"/>
                      </w:rPr>
                      <w:t>Messe</w:t>
                    </w:r>
                  </w:p>
                </w:txbxContent>
              </v:textbox>
              <w10:wrap type="none"/>
            </v:shape>
            <v:shape style="position:absolute;left:3550;top:2875;width:132;height:221"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v:shape style="position:absolute;left:5117;top:3806;width:132;height:221" type="#_x0000_t202" filled="false" stroked="false">
              <v:textbox inset="0,0,0,0">
                <w:txbxContent>
                  <w:p>
                    <w:pPr>
                      <w:spacing w:line="221" w:lineRule="exact" w:before="0"/>
                      <w:ind w:left="0" w:right="0" w:firstLine="0"/>
                      <w:jc w:val="left"/>
                      <w:rPr>
                        <w:sz w:val="22"/>
                      </w:rPr>
                    </w:pPr>
                    <w:r>
                      <w:rPr>
                        <w:w w:val="100"/>
                        <w:sz w:val="22"/>
                      </w:rPr>
                      <w:t>2</w:t>
                    </w:r>
                  </w:p>
                </w:txbxContent>
              </v:textbox>
              <w10:wrap type="none"/>
            </v:shape>
            <v:shape style="position:absolute;left:2280;top:4525;width:1109;height:281" type="#_x0000_t202" filled="false" stroked="false">
              <v:textbox inset="0,0,0,0">
                <w:txbxContent>
                  <w:p>
                    <w:pPr>
                      <w:spacing w:line="281" w:lineRule="exact" w:before="0"/>
                      <w:ind w:left="0" w:right="0" w:firstLine="0"/>
                      <w:jc w:val="left"/>
                      <w:rPr>
                        <w:sz w:val="28"/>
                      </w:rPr>
                    </w:pPr>
                    <w:r>
                      <w:rPr>
                        <w:sz w:val="28"/>
                      </w:rPr>
                      <w:t>Fernbahn</w:t>
                    </w:r>
                  </w:p>
                </w:txbxContent>
              </v:textbox>
              <w10:wrap type="none"/>
            </v:shape>
            <v:shape style="position:absolute;left:5305;top:4877;width:132;height:221" type="#_x0000_t202" filled="false" stroked="false">
              <v:textbox inset="0,0,0,0">
                <w:txbxContent>
                  <w:p>
                    <w:pPr>
                      <w:spacing w:line="221" w:lineRule="exact" w:before="0"/>
                      <w:ind w:left="0" w:right="0" w:firstLine="0"/>
                      <w:jc w:val="left"/>
                      <w:rPr>
                        <w:sz w:val="22"/>
                      </w:rPr>
                    </w:pPr>
                    <w:r>
                      <w:rPr>
                        <w:w w:val="100"/>
                        <w:sz w:val="22"/>
                      </w:rPr>
                      <w:t>3</w:t>
                    </w:r>
                  </w:p>
                </w:txbxContent>
              </v:textbox>
              <w10:wrap type="none"/>
            </v:shape>
            <v:shape style="position:absolute;left:2273;top:6056;width:132;height:221" type="#_x0000_t202" filled="false" stroked="false">
              <v:textbox inset="0,0,0,0">
                <w:txbxContent>
                  <w:p>
                    <w:pPr>
                      <w:spacing w:line="221" w:lineRule="exact" w:before="0"/>
                      <w:ind w:left="0" w:right="0" w:firstLine="0"/>
                      <w:jc w:val="left"/>
                      <w:rPr>
                        <w:sz w:val="22"/>
                      </w:rPr>
                    </w:pPr>
                    <w:r>
                      <w:rPr>
                        <w:w w:val="100"/>
                        <w:sz w:val="22"/>
                      </w:rPr>
                      <w:t>7</w:t>
                    </w:r>
                  </w:p>
                </w:txbxContent>
              </v:textbox>
              <w10:wrap type="none"/>
            </v:shape>
            <v:shape style="position:absolute;left:5912;top:5907;width:132;height:221" type="#_x0000_t202" filled="false" stroked="false">
              <v:textbox inset="0,0,0,0">
                <w:txbxContent>
                  <w:p>
                    <w:pPr>
                      <w:spacing w:line="221" w:lineRule="exact" w:before="0"/>
                      <w:ind w:left="0" w:right="0" w:firstLine="0"/>
                      <w:jc w:val="left"/>
                      <w:rPr>
                        <w:sz w:val="22"/>
                      </w:rPr>
                    </w:pPr>
                    <w:r>
                      <w:rPr>
                        <w:w w:val="100"/>
                        <w:sz w:val="22"/>
                      </w:rPr>
                      <w:t>4</w:t>
                    </w:r>
                  </w:p>
                </w:txbxContent>
              </v:textbox>
              <w10:wrap type="none"/>
            </v:shape>
            <v:shape style="position:absolute;left:3125;top:7240;width:1291;height:648" type="#_x0000_t202" filled="false" stroked="false">
              <v:textbox inset="0,0,0,0">
                <w:txbxContent>
                  <w:p>
                    <w:pPr>
                      <w:spacing w:line="286" w:lineRule="exact" w:before="0"/>
                      <w:ind w:left="0" w:right="0" w:firstLine="0"/>
                      <w:jc w:val="left"/>
                      <w:rPr>
                        <w:sz w:val="28"/>
                      </w:rPr>
                    </w:pPr>
                    <w:r>
                      <w:rPr>
                        <w:sz w:val="28"/>
                      </w:rPr>
                      <w:t>Industrie &amp;</w:t>
                    </w:r>
                  </w:p>
                  <w:p>
                    <w:pPr>
                      <w:spacing w:line="337" w:lineRule="exact" w:before="25"/>
                      <w:ind w:left="117" w:right="0" w:firstLine="0"/>
                      <w:jc w:val="left"/>
                      <w:rPr>
                        <w:sz w:val="28"/>
                      </w:rPr>
                    </w:pPr>
                    <w:r>
                      <w:rPr>
                        <w:sz w:val="28"/>
                      </w:rPr>
                      <w:t>Gewerbe</w:t>
                    </w:r>
                  </w:p>
                </w:txbxContent>
              </v:textbox>
              <w10:wrap type="none"/>
            </v:shape>
            <v:shape style="position:absolute;left:5794;top:7196;width:132;height:221" type="#_x0000_t202" filled="false" stroked="false">
              <v:textbox inset="0,0,0,0">
                <w:txbxContent>
                  <w:p>
                    <w:pPr>
                      <w:spacing w:line="221" w:lineRule="exact" w:before="0"/>
                      <w:ind w:left="0" w:right="0" w:firstLine="0"/>
                      <w:jc w:val="left"/>
                      <w:rPr>
                        <w:sz w:val="22"/>
                      </w:rPr>
                    </w:pPr>
                    <w:r>
                      <w:rPr>
                        <w:w w:val="100"/>
                        <w:sz w:val="22"/>
                      </w:rPr>
                      <w:t>5</w:t>
                    </w:r>
                  </w:p>
                </w:txbxContent>
              </v:textbox>
              <w10:wrap type="none"/>
            </v:shape>
            <v:shape style="position:absolute;left:7086;top:7218;width:1638;height:648" type="#_x0000_t202" filled="false" stroked="false">
              <v:textbox inset="0,0,0,0">
                <w:txbxContent>
                  <w:p>
                    <w:pPr>
                      <w:spacing w:line="286" w:lineRule="exact" w:before="0"/>
                      <w:ind w:left="0" w:right="18" w:firstLine="0"/>
                      <w:jc w:val="center"/>
                      <w:rPr>
                        <w:sz w:val="28"/>
                      </w:rPr>
                    </w:pPr>
                    <w:r>
                      <w:rPr>
                        <w:sz w:val="28"/>
                      </w:rPr>
                      <w:t>Bevölkerungs-</w:t>
                    </w:r>
                  </w:p>
                  <w:p>
                    <w:pPr>
                      <w:spacing w:line="337" w:lineRule="exact" w:before="25"/>
                      <w:ind w:left="0" w:right="19" w:firstLine="0"/>
                      <w:jc w:val="center"/>
                      <w:rPr>
                        <w:sz w:val="28"/>
                      </w:rPr>
                    </w:pPr>
                    <w:r>
                      <w:rPr>
                        <w:sz w:val="28"/>
                      </w:rPr>
                      <w:t>wachstum</w:t>
                    </w:r>
                  </w:p>
                </w:txbxContent>
              </v:textbox>
              <w10:wrap type="none"/>
            </v:shape>
            <v:shape style="position:absolute;left:1303;top:7863;width:132;height:221" type="#_x0000_t202" filled="false" stroked="false">
              <v:textbox inset="0,0,0,0">
                <w:txbxContent>
                  <w:p>
                    <w:pPr>
                      <w:spacing w:line="221" w:lineRule="exact" w:before="0"/>
                      <w:ind w:left="0" w:right="0" w:firstLine="0"/>
                      <w:jc w:val="left"/>
                      <w:rPr>
                        <w:sz w:val="22"/>
                      </w:rPr>
                    </w:pPr>
                    <w:r>
                      <w:rPr>
                        <w:w w:val="100"/>
                        <w:sz w:val="22"/>
                      </w:rPr>
                      <w:t>9</w:t>
                    </w:r>
                  </w:p>
                </w:txbxContent>
              </v:textbox>
              <w10:wrap type="none"/>
            </v:shape>
            <w10:wrap type="none"/>
          </v:group>
        </w:pict>
      </w:r>
    </w:p>
    <w:p>
      <w:pPr>
        <w:spacing w:before="60"/>
        <w:ind w:left="216" w:right="0" w:firstLine="0"/>
        <w:jc w:val="left"/>
        <w:rPr>
          <w:rFonts w:ascii="Arial"/>
          <w:b/>
          <w:sz w:val="22"/>
        </w:rPr>
      </w:pPr>
      <w:r>
        <w:rPr>
          <w:rFonts w:ascii="Arial"/>
          <w:b/>
          <w:sz w:val="22"/>
        </w:rPr>
        <w:t>MIND MAP</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6"/>
        </w:rPr>
      </w:pPr>
      <w:r>
        <w:rPr/>
        <w:pict>
          <v:group style="position:absolute;margin-left:385.450012pt;margin-top:17.235401pt;width:118.5pt;height:69.75pt;mso-position-horizontal-relative:page;mso-position-vertical-relative:paragraph;z-index:-15656960;mso-wrap-distance-left:0;mso-wrap-distance-right:0" coordorigin="7709,345" coordsize="2370,1395">
            <v:shape style="position:absolute;left:7724;top:359;width:2340;height:1365" coordorigin="7724,360" coordsize="2340,1365" path="m9837,360l7951,360,7880,371,7817,404,7768,453,7736,515,7724,587,7724,1497,7736,1569,7768,1632,7817,1681,7880,1713,7951,1725,9837,1725,9908,1713,9971,1681,10020,1632,10052,1569,10064,1497,10064,587,10052,515,10020,453,9971,404,9908,371,9837,360xe" filled="true" fillcolor="#f1f1f1" stroked="false">
              <v:path arrowok="t"/>
              <v:fill type="solid"/>
            </v:shape>
            <v:shape style="position:absolute;left:7724;top:359;width:2340;height:1365" coordorigin="7724,360" coordsize="2340,1365" path="m7951,360l7880,371,7817,404,7768,453,7736,515,7724,587,7724,1497,7736,1569,7768,1632,7817,1681,7880,1713,7951,1725,9837,1725,9908,1713,9971,1681,10020,1632,10052,1569,10064,1497,10064,587,10052,515,10020,453,9971,404,9908,371,9837,360,7951,360xe" filled="false" stroked="true" strokeweight="1.5pt" strokecolor="#000000">
              <v:path arrowok="t"/>
              <v:stroke dashstyle="solid"/>
            </v:shape>
            <v:shape style="position:absolute;left:7709;top:344;width:2370;height:1395" type="#_x0000_t202" filled="false" stroked="false">
              <v:textbox inset="0,0,0,0">
                <w:txbxContent>
                  <w:p>
                    <w:pPr>
                      <w:spacing w:line="240" w:lineRule="auto" w:before="0"/>
                      <w:rPr>
                        <w:rFonts w:ascii="Arial"/>
                        <w:b/>
                        <w:sz w:val="32"/>
                      </w:rPr>
                    </w:pPr>
                  </w:p>
                  <w:p>
                    <w:pPr>
                      <w:spacing w:line="259" w:lineRule="auto" w:before="0"/>
                      <w:ind w:left="730" w:right="239" w:hanging="476"/>
                      <w:jc w:val="left"/>
                      <w:rPr>
                        <w:sz w:val="28"/>
                      </w:rPr>
                    </w:pPr>
                    <w:r>
                      <w:rPr>
                        <w:sz w:val="28"/>
                      </w:rPr>
                      <w:t>Innerstädtischer Verkehr</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7"/>
        </w:rPr>
      </w:pPr>
    </w:p>
    <w:p>
      <w:pPr>
        <w:pStyle w:val="BodyText"/>
        <w:spacing w:before="56"/>
        <w:ind w:right="348"/>
        <w:jc w:val="center"/>
      </w:pPr>
      <w:r>
        <w:rPr>
          <w:w w:val="100"/>
        </w:rPr>
        <w:t>6</w:t>
      </w:r>
    </w:p>
    <w:p>
      <w:pPr>
        <w:pStyle w:val="BodyText"/>
        <w:rPr>
          <w:sz w:val="20"/>
        </w:rPr>
      </w:pPr>
    </w:p>
    <w:p>
      <w:pPr>
        <w:pStyle w:val="BodyText"/>
        <w:rPr>
          <w:sz w:val="20"/>
        </w:rPr>
      </w:pPr>
    </w:p>
    <w:p>
      <w:pPr>
        <w:pStyle w:val="BodyText"/>
        <w:spacing w:before="9"/>
        <w:rPr>
          <w:sz w:val="13"/>
        </w:rPr>
      </w:pPr>
      <w:r>
        <w:rPr/>
        <w:pict>
          <v:shape style="position:absolute;margin-left:65.424004pt;margin-top:10.354269pt;width:453.2pt;height:.5pt;mso-position-horizontal-relative:page;mso-position-vertical-relative:paragraph;z-index:-15656448;mso-wrap-distance-left:0;mso-wrap-distance-right:0" coordorigin="1308,207" coordsize="9064,10" path="m10372,207l1880,207,1870,207,1308,207,1308,217,1870,217,1880,217,10372,217,10372,207xe" filled="true" fillcolor="#7e7e7e" stroked="false">
            <v:path arrowok="t"/>
            <v:fill type="solid"/>
            <w10:wrap type="topAndBottom"/>
          </v:shape>
        </w:pict>
      </w:r>
    </w:p>
    <w:p>
      <w:pPr>
        <w:pStyle w:val="ListParagraph"/>
        <w:numPr>
          <w:ilvl w:val="0"/>
          <w:numId w:val="24"/>
        </w:numPr>
        <w:tabs>
          <w:tab w:pos="4030" w:val="left" w:leader="none"/>
          <w:tab w:pos="4031" w:val="left" w:leader="none"/>
        </w:tabs>
        <w:spacing w:line="239" w:lineRule="exact" w:before="0" w:after="0"/>
        <w:ind w:left="4030" w:right="0" w:hanging="3815"/>
        <w:jc w:val="left"/>
        <w:rPr>
          <w:sz w:val="22"/>
        </w:rPr>
      </w:pPr>
      <w:r>
        <w:rPr>
          <w:color w:val="2D74B5"/>
          <w:sz w:val="22"/>
        </w:rPr>
        <w:t>Besucher &amp;</w:t>
      </w:r>
      <w:r>
        <w:rPr>
          <w:color w:val="2D74B5"/>
          <w:spacing w:val="-1"/>
          <w:sz w:val="22"/>
        </w:rPr>
        <w:t> </w:t>
      </w:r>
      <w:r>
        <w:rPr>
          <w:color w:val="2D74B5"/>
          <w:sz w:val="22"/>
        </w:rPr>
        <w:t>Händler</w:t>
      </w:r>
    </w:p>
    <w:p>
      <w:pPr>
        <w:pStyle w:val="BodyText"/>
        <w:spacing w:before="11"/>
        <w:rPr>
          <w:sz w:val="18"/>
        </w:rPr>
      </w:pPr>
      <w:r>
        <w:rPr/>
        <w:pict>
          <v:shape style="position:absolute;margin-left:65.424004pt;margin-top:13.486872pt;width:453.2pt;height:.5pt;mso-position-horizontal-relative:page;mso-position-vertical-relative:paragraph;z-index:-15655936;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4232" w:val="left" w:leader="none"/>
          <w:tab w:pos="4233" w:val="left" w:leader="none"/>
        </w:tabs>
        <w:spacing w:line="239" w:lineRule="exact" w:before="0" w:after="0"/>
        <w:ind w:left="4232" w:right="0" w:hanging="4017"/>
        <w:jc w:val="left"/>
        <w:rPr>
          <w:sz w:val="22"/>
        </w:rPr>
      </w:pPr>
      <w:r>
        <w:rPr>
          <w:color w:val="2D74B5"/>
          <w:sz w:val="22"/>
        </w:rPr>
        <w:t>Grund zum</w:t>
      </w:r>
      <w:r>
        <w:rPr>
          <w:color w:val="2D74B5"/>
          <w:spacing w:val="-1"/>
          <w:sz w:val="22"/>
        </w:rPr>
        <w:t> </w:t>
      </w:r>
      <w:r>
        <w:rPr>
          <w:color w:val="2D74B5"/>
          <w:sz w:val="22"/>
        </w:rPr>
        <w:t>Bau</w:t>
      </w:r>
    </w:p>
    <w:p>
      <w:pPr>
        <w:pStyle w:val="BodyText"/>
        <w:spacing w:before="11"/>
        <w:rPr>
          <w:sz w:val="18"/>
        </w:rPr>
      </w:pPr>
      <w:r>
        <w:rPr/>
        <w:pict>
          <v:shape style="position:absolute;margin-left:65.424004pt;margin-top:13.486888pt;width:453.2pt;height:.5pt;mso-position-horizontal-relative:page;mso-position-vertical-relative:paragraph;z-index:-15655424;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4232" w:val="left" w:leader="none"/>
          <w:tab w:pos="4233" w:val="left" w:leader="none"/>
        </w:tabs>
        <w:spacing w:line="239" w:lineRule="exact" w:before="0" w:after="0"/>
        <w:ind w:left="4232" w:right="0" w:hanging="4017"/>
        <w:jc w:val="left"/>
        <w:rPr>
          <w:sz w:val="22"/>
        </w:rPr>
      </w:pPr>
      <w:r>
        <w:rPr>
          <w:color w:val="2D74B5"/>
          <w:sz w:val="22"/>
        </w:rPr>
        <w:t>Grund zum</w:t>
      </w:r>
      <w:r>
        <w:rPr>
          <w:color w:val="2D74B5"/>
          <w:spacing w:val="-1"/>
          <w:sz w:val="22"/>
        </w:rPr>
        <w:t> </w:t>
      </w:r>
      <w:r>
        <w:rPr>
          <w:color w:val="2D74B5"/>
          <w:sz w:val="22"/>
        </w:rPr>
        <w:t>Bau</w:t>
      </w:r>
    </w:p>
    <w:p>
      <w:pPr>
        <w:pStyle w:val="BodyText"/>
        <w:spacing w:before="11"/>
        <w:rPr>
          <w:sz w:val="18"/>
        </w:rPr>
      </w:pPr>
      <w:r>
        <w:rPr/>
        <w:pict>
          <v:shape style="position:absolute;margin-left:65.424004pt;margin-top:13.485873pt;width:453.2pt;height:.5pt;mso-position-horizontal-relative:page;mso-position-vertical-relative:paragraph;z-index:-15654912;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2950" w:val="left" w:leader="none"/>
          <w:tab w:pos="2951" w:val="left" w:leader="none"/>
        </w:tabs>
        <w:spacing w:line="239" w:lineRule="exact" w:before="0" w:after="0"/>
        <w:ind w:left="2950" w:right="0" w:hanging="2735"/>
        <w:jc w:val="left"/>
        <w:rPr>
          <w:sz w:val="22"/>
        </w:rPr>
      </w:pPr>
      <w:r>
        <w:rPr>
          <w:color w:val="2D74B5"/>
          <w:sz w:val="22"/>
        </w:rPr>
        <w:t>Transport von Waren, Rohstoffen,</w:t>
      </w:r>
      <w:r>
        <w:rPr>
          <w:color w:val="2D74B5"/>
          <w:spacing w:val="-7"/>
          <w:sz w:val="22"/>
        </w:rPr>
        <w:t> </w:t>
      </w:r>
      <w:r>
        <w:rPr>
          <w:color w:val="2D74B5"/>
          <w:sz w:val="22"/>
        </w:rPr>
        <w:t>Personen</w:t>
      </w:r>
    </w:p>
    <w:p>
      <w:pPr>
        <w:pStyle w:val="BodyText"/>
        <w:spacing w:before="11"/>
        <w:rPr>
          <w:sz w:val="18"/>
        </w:rPr>
      </w:pPr>
      <w:r>
        <w:rPr/>
        <w:pict>
          <v:shape style="position:absolute;margin-left:65.424004pt;margin-top:13.486889pt;width:453.2pt;height:.5pt;mso-position-horizontal-relative:page;mso-position-vertical-relative:paragraph;z-index:-15654400;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4332" w:val="left" w:leader="none"/>
          <w:tab w:pos="4333" w:val="left" w:leader="none"/>
        </w:tabs>
        <w:spacing w:line="239" w:lineRule="exact" w:before="0" w:after="0"/>
        <w:ind w:left="4333" w:right="0" w:hanging="4117"/>
        <w:jc w:val="left"/>
        <w:rPr>
          <w:sz w:val="22"/>
        </w:rPr>
      </w:pPr>
      <w:r>
        <w:rPr>
          <w:color w:val="2D74B5"/>
          <w:sz w:val="22"/>
        </w:rPr>
        <w:t>Arbeitsplätze</w:t>
      </w:r>
    </w:p>
    <w:p>
      <w:pPr>
        <w:pStyle w:val="BodyText"/>
        <w:spacing w:before="11"/>
        <w:rPr>
          <w:sz w:val="18"/>
        </w:rPr>
      </w:pPr>
      <w:r>
        <w:rPr/>
        <w:pict>
          <v:shape style="position:absolute;margin-left:65.424004pt;margin-top:13.486875pt;width:453.2pt;height:.5pt;mso-position-horizontal-relative:page;mso-position-vertical-relative:paragraph;z-index:-15653888;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4337" w:val="left" w:leader="none"/>
          <w:tab w:pos="4338" w:val="left" w:leader="none"/>
        </w:tabs>
        <w:spacing w:line="239" w:lineRule="exact" w:before="0" w:after="0"/>
        <w:ind w:left="4337" w:right="0" w:hanging="4122"/>
        <w:jc w:val="left"/>
        <w:rPr>
          <w:sz w:val="22"/>
        </w:rPr>
      </w:pPr>
      <w:r>
        <w:rPr>
          <w:color w:val="2D74B5"/>
          <w:sz w:val="22"/>
        </w:rPr>
        <w:t>Arbeitskräfte</w:t>
      </w:r>
    </w:p>
    <w:p>
      <w:pPr>
        <w:pStyle w:val="BodyText"/>
        <w:spacing w:before="11"/>
        <w:rPr>
          <w:sz w:val="18"/>
        </w:rPr>
      </w:pPr>
      <w:r>
        <w:rPr/>
        <w:pict>
          <v:shape style="position:absolute;margin-left:65.424004pt;margin-top:13.51589pt;width:453.2pt;height:.5pt;mso-position-horizontal-relative:page;mso-position-vertical-relative:paragraph;z-index:-15653376;mso-wrap-distance-left:0;mso-wrap-distance-right:0" coordorigin="1308,270" coordsize="9064,10" path="m10372,270l1880,270,1870,270,1308,270,1308,280,1870,280,1880,280,10372,280,10372,270xe" filled="true" fillcolor="#7e7e7e" stroked="false">
            <v:path arrowok="t"/>
            <v:fill type="solid"/>
            <w10:wrap type="topAndBottom"/>
          </v:shape>
        </w:pict>
      </w:r>
    </w:p>
    <w:p>
      <w:pPr>
        <w:pStyle w:val="ListParagraph"/>
        <w:numPr>
          <w:ilvl w:val="0"/>
          <w:numId w:val="24"/>
        </w:numPr>
        <w:tabs>
          <w:tab w:pos="3970" w:val="left" w:leader="none"/>
          <w:tab w:pos="3971" w:val="left" w:leader="none"/>
        </w:tabs>
        <w:spacing w:line="239" w:lineRule="exact" w:before="0" w:after="0"/>
        <w:ind w:left="3970" w:right="0" w:hanging="3755"/>
        <w:jc w:val="left"/>
        <w:rPr>
          <w:sz w:val="22"/>
        </w:rPr>
      </w:pPr>
      <w:r>
        <w:rPr>
          <w:color w:val="2D74B5"/>
          <w:sz w:val="22"/>
        </w:rPr>
        <w:t>Transport von</w:t>
      </w:r>
      <w:r>
        <w:rPr>
          <w:color w:val="2D74B5"/>
          <w:spacing w:val="-4"/>
          <w:sz w:val="22"/>
        </w:rPr>
        <w:t> </w:t>
      </w:r>
      <w:r>
        <w:rPr>
          <w:color w:val="2D74B5"/>
          <w:sz w:val="22"/>
        </w:rPr>
        <w:t>Waren</w:t>
      </w:r>
    </w:p>
    <w:p>
      <w:pPr>
        <w:pStyle w:val="BodyText"/>
        <w:spacing w:before="11"/>
        <w:rPr>
          <w:sz w:val="18"/>
        </w:rPr>
      </w:pPr>
      <w:r>
        <w:rPr/>
        <w:pict>
          <v:shape style="position:absolute;margin-left:65.424004pt;margin-top:13.486893pt;width:453.2pt;height:.5pt;mso-position-horizontal-relative:page;mso-position-vertical-relative:paragraph;z-index:-15652864;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3939" w:val="left" w:leader="none"/>
          <w:tab w:pos="3940" w:val="left" w:leader="none"/>
        </w:tabs>
        <w:spacing w:line="239" w:lineRule="exact" w:before="0" w:after="0"/>
        <w:ind w:left="3939" w:right="0" w:hanging="3724"/>
        <w:jc w:val="left"/>
        <w:rPr>
          <w:sz w:val="22"/>
        </w:rPr>
      </w:pPr>
      <w:r>
        <w:rPr>
          <w:color w:val="2D74B5"/>
          <w:sz w:val="22"/>
        </w:rPr>
        <w:t>Waren, Art der</w:t>
      </w:r>
      <w:r>
        <w:rPr>
          <w:color w:val="2D74B5"/>
          <w:spacing w:val="-6"/>
          <w:sz w:val="22"/>
        </w:rPr>
        <w:t> </w:t>
      </w:r>
      <w:r>
        <w:rPr>
          <w:color w:val="2D74B5"/>
          <w:sz w:val="22"/>
        </w:rPr>
        <w:t>Messe</w:t>
      </w:r>
    </w:p>
    <w:p>
      <w:pPr>
        <w:pStyle w:val="BodyText"/>
        <w:spacing w:before="11"/>
        <w:rPr>
          <w:sz w:val="18"/>
        </w:rPr>
      </w:pPr>
      <w:r>
        <w:rPr/>
        <w:pict>
          <v:shape style="position:absolute;margin-left:65.424004pt;margin-top:13.486893pt;width:453.2pt;height:.5pt;mso-position-horizontal-relative:page;mso-position-vertical-relative:paragraph;z-index:-15652352;mso-wrap-distance-left:0;mso-wrap-distance-right:0" coordorigin="1308,270" coordsize="9064,10" path="m10372,270l1880,270,1870,270,1308,270,1308,279,1870,279,1880,279,10372,279,10372,270xe" filled="true" fillcolor="#7e7e7e" stroked="false">
            <v:path arrowok="t"/>
            <v:fill type="solid"/>
            <w10:wrap type="topAndBottom"/>
          </v:shape>
        </w:pict>
      </w:r>
    </w:p>
    <w:p>
      <w:pPr>
        <w:pStyle w:val="ListParagraph"/>
        <w:numPr>
          <w:ilvl w:val="0"/>
          <w:numId w:val="24"/>
        </w:numPr>
        <w:tabs>
          <w:tab w:pos="3699" w:val="left" w:leader="none"/>
          <w:tab w:pos="3700" w:val="left" w:leader="none"/>
        </w:tabs>
        <w:spacing w:line="239" w:lineRule="exact" w:before="0" w:after="0"/>
        <w:ind w:left="3699" w:right="0" w:hanging="3484"/>
        <w:jc w:val="left"/>
        <w:rPr>
          <w:sz w:val="22"/>
        </w:rPr>
      </w:pPr>
      <w:r>
        <w:rPr>
          <w:color w:val="2D74B5"/>
          <w:sz w:val="22"/>
        </w:rPr>
        <w:t>Verkaufsplatz,</w:t>
      </w:r>
      <w:r>
        <w:rPr>
          <w:color w:val="2D74B5"/>
          <w:spacing w:val="-1"/>
          <w:sz w:val="22"/>
        </w:rPr>
        <w:t> </w:t>
      </w:r>
      <w:r>
        <w:rPr>
          <w:color w:val="2D74B5"/>
          <w:sz w:val="22"/>
        </w:rPr>
        <w:t>Absatzmarkt</w:t>
      </w:r>
    </w:p>
    <w:p>
      <w:pPr>
        <w:spacing w:after="0" w:line="239" w:lineRule="exact"/>
        <w:jc w:val="left"/>
        <w:rPr>
          <w:sz w:val="22"/>
        </w:rPr>
        <w:sectPr>
          <w:headerReference w:type="default" r:id="rId74"/>
          <w:footerReference w:type="default" r:id="rId75"/>
          <w:pgSz w:w="11910" w:h="16840"/>
          <w:pgMar w:header="710" w:footer="2483" w:top="1220" w:bottom="2680" w:left="1200" w:right="1180"/>
        </w:sectPr>
      </w:pPr>
    </w:p>
    <w:p>
      <w:pPr>
        <w:pStyle w:val="BodyText"/>
        <w:spacing w:before="7"/>
        <w:rPr>
          <w:sz w:val="11"/>
        </w:rPr>
      </w:pPr>
    </w:p>
    <w:p>
      <w:pPr>
        <w:pStyle w:val="Heading1"/>
        <w:spacing w:before="49"/>
        <w:ind w:left="216"/>
      </w:pPr>
      <w:r>
        <w:rPr>
          <w:w w:val="95"/>
        </w:rPr>
        <w:t>Abschlussaufgabe</w:t>
      </w:r>
    </w:p>
    <w:p>
      <w:pPr>
        <w:pStyle w:val="BodyText"/>
        <w:spacing w:before="4"/>
        <w:rPr>
          <w:rFonts w:ascii="Arial"/>
          <w:b/>
          <w:sz w:val="23"/>
        </w:rPr>
      </w:pPr>
    </w:p>
    <w:p>
      <w:pPr>
        <w:pStyle w:val="BodyText"/>
        <w:ind w:left="216"/>
      </w:pPr>
      <w:r>
        <w:rPr/>
        <w:t>Rollenkärtchen:</w:t>
      </w:r>
    </w:p>
    <w:p>
      <w:pPr>
        <w:pStyle w:val="BodyText"/>
        <w:spacing w:before="9"/>
        <w:rPr>
          <w:sz w:val="1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13"/>
      </w:tblGrid>
      <w:tr>
        <w:trPr>
          <w:trHeight w:val="1072" w:hRule="atLeast"/>
        </w:trPr>
        <w:tc>
          <w:tcPr>
            <w:tcW w:w="9213" w:type="dxa"/>
          </w:tcPr>
          <w:p>
            <w:pPr>
              <w:pStyle w:val="TableParagraph"/>
              <w:spacing w:before="2"/>
              <w:rPr>
                <w:rFonts w:ascii="Arial"/>
                <w:b/>
                <w:sz w:val="22"/>
              </w:rPr>
            </w:pPr>
            <w:r>
              <w:rPr>
                <w:rFonts w:ascii="Arial"/>
                <w:b/>
                <w:w w:val="95"/>
                <w:sz w:val="22"/>
              </w:rPr>
              <w:t>Gleisbauer</w:t>
            </w:r>
          </w:p>
          <w:p>
            <w:pPr>
              <w:pStyle w:val="TableParagraph"/>
              <w:spacing w:line="237" w:lineRule="auto" w:before="15"/>
              <w:ind w:right="3810"/>
              <w:rPr>
                <w:sz w:val="22"/>
              </w:rPr>
            </w:pPr>
            <w:r>
              <w:rPr>
                <w:sz w:val="22"/>
              </w:rPr>
              <w:t>Wohnt in Stötteritz und läuft täglich eine Stunde zur Arbeit Arbeitet etwa 60 Stunden in der Woche</w:t>
            </w:r>
          </w:p>
          <w:p>
            <w:pPr>
              <w:pStyle w:val="TableParagraph"/>
              <w:spacing w:line="249" w:lineRule="exact" w:before="1"/>
              <w:rPr>
                <w:sz w:val="22"/>
              </w:rPr>
            </w:pPr>
            <w:r>
              <w:rPr>
                <w:sz w:val="22"/>
              </w:rPr>
              <w:t>Hat Frau und drei Kinder, seine Frau verdient ein wenig Geld durch Heimarbeit dazu</w:t>
            </w:r>
          </w:p>
        </w:tc>
      </w:tr>
      <w:tr>
        <w:trPr>
          <w:trHeight w:val="1074" w:hRule="atLeast"/>
        </w:trPr>
        <w:tc>
          <w:tcPr>
            <w:tcW w:w="9213" w:type="dxa"/>
          </w:tcPr>
          <w:p>
            <w:pPr>
              <w:pStyle w:val="TableParagraph"/>
              <w:spacing w:before="2"/>
              <w:rPr>
                <w:rFonts w:ascii="Arial"/>
                <w:b/>
                <w:sz w:val="22"/>
              </w:rPr>
            </w:pPr>
            <w:r>
              <w:rPr>
                <w:rFonts w:ascii="Arial"/>
                <w:b/>
                <w:sz w:val="22"/>
              </w:rPr>
              <w:t>Fabrikarbeiter/in</w:t>
            </w:r>
          </w:p>
          <w:p>
            <w:pPr>
              <w:pStyle w:val="TableParagraph"/>
              <w:spacing w:before="13"/>
              <w:ind w:right="3846"/>
              <w:rPr>
                <w:sz w:val="22"/>
              </w:rPr>
            </w:pPr>
            <w:r>
              <w:rPr>
                <w:sz w:val="22"/>
              </w:rPr>
              <w:t>Wohnt in Lindenau und arbeitet in den Karl-Heine-Werken Musste schon als Kind in einer Fabrik arbeiten</w:t>
            </w:r>
          </w:p>
          <w:p>
            <w:pPr>
              <w:pStyle w:val="TableParagraph"/>
              <w:spacing w:line="249" w:lineRule="exact"/>
              <w:rPr>
                <w:sz w:val="22"/>
              </w:rPr>
            </w:pPr>
            <w:r>
              <w:rPr>
                <w:sz w:val="22"/>
              </w:rPr>
              <w:t>Wohnt mit Familie in 1,5-Zimmer-Wohnung</w:t>
            </w:r>
          </w:p>
        </w:tc>
      </w:tr>
      <w:tr>
        <w:trPr>
          <w:trHeight w:val="806" w:hRule="atLeast"/>
        </w:trPr>
        <w:tc>
          <w:tcPr>
            <w:tcW w:w="9213" w:type="dxa"/>
          </w:tcPr>
          <w:p>
            <w:pPr>
              <w:pStyle w:val="TableParagraph"/>
              <w:spacing w:before="2"/>
              <w:rPr>
                <w:rFonts w:ascii="Arial"/>
                <w:b/>
                <w:sz w:val="22"/>
              </w:rPr>
            </w:pPr>
            <w:r>
              <w:rPr>
                <w:rFonts w:ascii="Arial"/>
                <w:b/>
                <w:sz w:val="22"/>
              </w:rPr>
              <w:t>Angestellte/r im Rathaus</w:t>
            </w:r>
          </w:p>
          <w:p>
            <w:pPr>
              <w:pStyle w:val="TableParagraph"/>
              <w:spacing w:before="13"/>
              <w:rPr>
                <w:sz w:val="22"/>
              </w:rPr>
            </w:pPr>
            <w:r>
              <w:rPr>
                <w:sz w:val="22"/>
              </w:rPr>
              <w:t>Hat sein/ihr eigenes Büro und arbeitet 38 Stunden in der Woche</w:t>
            </w:r>
          </w:p>
          <w:p>
            <w:pPr>
              <w:pStyle w:val="TableParagraph"/>
              <w:spacing w:line="249" w:lineRule="exact"/>
              <w:rPr>
                <w:sz w:val="22"/>
              </w:rPr>
            </w:pPr>
            <w:r>
              <w:rPr>
                <w:sz w:val="22"/>
              </w:rPr>
              <w:t>Wohnt mit Ehepartner und zwei Kindern in einer 2-Zimmer-Wohnung mit großer Wohnküche</w:t>
            </w:r>
          </w:p>
        </w:tc>
      </w:tr>
      <w:tr>
        <w:trPr>
          <w:trHeight w:val="1074" w:hRule="atLeast"/>
        </w:trPr>
        <w:tc>
          <w:tcPr>
            <w:tcW w:w="9213" w:type="dxa"/>
          </w:tcPr>
          <w:p>
            <w:pPr>
              <w:pStyle w:val="TableParagraph"/>
              <w:spacing w:line="247" w:lineRule="auto" w:before="2"/>
              <w:ind w:right="5607"/>
              <w:rPr>
                <w:sz w:val="22"/>
              </w:rPr>
            </w:pPr>
            <w:r>
              <w:rPr>
                <w:rFonts w:ascii="Arial" w:hAnsi="Arial"/>
                <w:b/>
                <w:w w:val="105"/>
                <w:sz w:val="22"/>
              </w:rPr>
              <w:t>M</w:t>
            </w:r>
            <w:r>
              <w:rPr>
                <w:rFonts w:ascii="Arial" w:hAnsi="Arial"/>
                <w:b/>
                <w:w w:val="90"/>
                <w:sz w:val="22"/>
              </w:rPr>
              <w:t>e</w:t>
            </w:r>
            <w:r>
              <w:rPr>
                <w:rFonts w:ascii="Arial" w:hAnsi="Arial"/>
                <w:b/>
                <w:w w:val="71"/>
                <w:sz w:val="22"/>
              </w:rPr>
              <w:t>ss</w:t>
            </w:r>
            <w:r>
              <w:rPr>
                <w:rFonts w:ascii="Arial" w:hAnsi="Arial"/>
                <w:b/>
                <w:w w:val="90"/>
                <w:sz w:val="22"/>
              </w:rPr>
              <w:t>e</w:t>
            </w:r>
            <w:r>
              <w:rPr>
                <w:rFonts w:ascii="Arial" w:hAnsi="Arial"/>
                <w:b/>
                <w:w w:val="88"/>
                <w:sz w:val="22"/>
              </w:rPr>
              <w:t>b</w:t>
            </w:r>
            <w:r>
              <w:rPr>
                <w:rFonts w:ascii="Arial" w:hAnsi="Arial"/>
                <w:b/>
                <w:w w:val="90"/>
                <w:sz w:val="22"/>
              </w:rPr>
              <w:t>e</w:t>
            </w:r>
            <w:r>
              <w:rPr>
                <w:rFonts w:ascii="Arial" w:hAnsi="Arial"/>
                <w:b/>
                <w:w w:val="71"/>
                <w:sz w:val="22"/>
              </w:rPr>
              <w:t>s</w:t>
            </w:r>
            <w:r>
              <w:rPr>
                <w:rFonts w:ascii="Arial" w:hAnsi="Arial"/>
                <w:b/>
                <w:w w:val="88"/>
                <w:sz w:val="22"/>
              </w:rPr>
              <w:t>u</w:t>
            </w:r>
            <w:r>
              <w:rPr>
                <w:rFonts w:ascii="Arial" w:hAnsi="Arial"/>
                <w:b/>
                <w:w w:val="75"/>
                <w:sz w:val="22"/>
              </w:rPr>
              <w:t>c</w:t>
            </w:r>
            <w:r>
              <w:rPr>
                <w:rFonts w:ascii="Arial" w:hAnsi="Arial"/>
                <w:b/>
                <w:w w:val="88"/>
                <w:sz w:val="22"/>
              </w:rPr>
              <w:t>h</w:t>
            </w:r>
            <w:r>
              <w:rPr>
                <w:rFonts w:ascii="Arial" w:hAnsi="Arial"/>
                <w:b/>
                <w:w w:val="90"/>
                <w:sz w:val="22"/>
              </w:rPr>
              <w:t>e</w:t>
            </w:r>
            <w:r>
              <w:rPr>
                <w:rFonts w:ascii="Arial" w:hAnsi="Arial"/>
                <w:b/>
                <w:w w:val="91"/>
                <w:sz w:val="22"/>
              </w:rPr>
              <w:t>r</w:t>
            </w:r>
            <w:r>
              <w:rPr>
                <w:rFonts w:ascii="Arial" w:hAnsi="Arial"/>
                <w:b/>
                <w:w w:val="155"/>
                <w:sz w:val="22"/>
              </w:rPr>
              <w:t>/</w:t>
            </w:r>
            <w:r>
              <w:rPr>
                <w:rFonts w:ascii="Arial" w:hAnsi="Arial"/>
                <w:b/>
                <w:w w:val="88"/>
                <w:sz w:val="22"/>
              </w:rPr>
              <w:t>i</w:t>
            </w:r>
            <w:r>
              <w:rPr>
                <w:rFonts w:ascii="Arial" w:hAnsi="Arial"/>
                <w:b/>
                <w:w w:val="88"/>
                <w:sz w:val="22"/>
              </w:rPr>
              <w:t>n</w:t>
            </w:r>
            <w:r>
              <w:rPr>
                <w:rFonts w:ascii="Arial" w:hAnsi="Arial"/>
                <w:b/>
                <w:sz w:val="22"/>
              </w:rPr>
              <w:t> </w:t>
            </w:r>
            <w:r>
              <w:rPr>
                <w:rFonts w:ascii="Arial" w:hAnsi="Arial"/>
                <w:b/>
                <w:w w:val="88"/>
                <w:sz w:val="22"/>
              </w:rPr>
              <w:t>au</w:t>
            </w:r>
            <w:r>
              <w:rPr>
                <w:rFonts w:ascii="Arial" w:hAnsi="Arial"/>
                <w:b/>
                <w:w w:val="71"/>
                <w:sz w:val="22"/>
              </w:rPr>
              <w:t>s</w:t>
            </w:r>
            <w:r>
              <w:rPr>
                <w:rFonts w:ascii="Arial" w:hAnsi="Arial"/>
                <w:b/>
                <w:sz w:val="22"/>
              </w:rPr>
              <w:t> </w:t>
            </w:r>
            <w:r>
              <w:rPr>
                <w:rFonts w:ascii="Arial" w:hAnsi="Arial"/>
                <w:b/>
                <w:w w:val="89"/>
                <w:sz w:val="22"/>
              </w:rPr>
              <w:t>Dr</w:t>
            </w:r>
            <w:r>
              <w:rPr>
                <w:rFonts w:ascii="Arial" w:hAnsi="Arial"/>
                <w:b/>
                <w:w w:val="90"/>
                <w:sz w:val="22"/>
              </w:rPr>
              <w:t>e</w:t>
            </w:r>
            <w:r>
              <w:rPr>
                <w:rFonts w:ascii="Arial" w:hAnsi="Arial"/>
                <w:b/>
                <w:w w:val="71"/>
                <w:sz w:val="22"/>
              </w:rPr>
              <w:t>s</w:t>
            </w:r>
            <w:r>
              <w:rPr>
                <w:rFonts w:ascii="Arial" w:hAnsi="Arial"/>
                <w:b/>
                <w:w w:val="88"/>
                <w:sz w:val="22"/>
              </w:rPr>
              <w:t>d</w:t>
            </w:r>
            <w:r>
              <w:rPr>
                <w:rFonts w:ascii="Arial" w:hAnsi="Arial"/>
                <w:b/>
                <w:w w:val="90"/>
                <w:sz w:val="22"/>
              </w:rPr>
              <w:t>e</w:t>
            </w:r>
            <w:r>
              <w:rPr>
                <w:rFonts w:ascii="Arial" w:hAnsi="Arial"/>
                <w:b/>
                <w:w w:val="88"/>
                <w:sz w:val="22"/>
              </w:rPr>
              <w:t>n </w:t>
            </w:r>
            <w:r>
              <w:rPr>
                <w:sz w:val="22"/>
              </w:rPr>
              <w:t>Kommt mir der Eisenbahn nach Leipzig Ist Händler für Porzellanwaren</w:t>
            </w:r>
          </w:p>
          <w:p>
            <w:pPr>
              <w:pStyle w:val="TableParagraph"/>
              <w:spacing w:line="239" w:lineRule="exact"/>
              <w:rPr>
                <w:sz w:val="22"/>
              </w:rPr>
            </w:pPr>
            <w:r>
              <w:rPr>
                <w:sz w:val="22"/>
              </w:rPr>
              <w:t>Auf dem Weg zur Mustermesse</w:t>
            </w:r>
          </w:p>
        </w:tc>
      </w:tr>
      <w:tr>
        <w:trPr>
          <w:trHeight w:val="806" w:hRule="atLeast"/>
        </w:trPr>
        <w:tc>
          <w:tcPr>
            <w:tcW w:w="9213" w:type="dxa"/>
          </w:tcPr>
          <w:p>
            <w:pPr>
              <w:pStyle w:val="TableParagraph"/>
              <w:spacing w:before="2"/>
              <w:rPr>
                <w:rFonts w:ascii="Arial" w:hAnsi="Arial"/>
                <w:b/>
                <w:sz w:val="22"/>
              </w:rPr>
            </w:pPr>
            <w:r>
              <w:rPr>
                <w:rFonts w:ascii="Arial" w:hAnsi="Arial"/>
                <w:b/>
                <w:sz w:val="22"/>
              </w:rPr>
              <w:t>Fahrkartenverkäufer/in in der Straßenbahn</w:t>
            </w:r>
          </w:p>
          <w:p>
            <w:pPr>
              <w:pStyle w:val="TableParagraph"/>
              <w:spacing w:line="270" w:lineRule="atLeast" w:before="11"/>
              <w:ind w:right="4895"/>
              <w:rPr>
                <w:sz w:val="22"/>
              </w:rPr>
            </w:pPr>
            <w:r>
              <w:rPr>
                <w:sz w:val="22"/>
              </w:rPr>
              <w:t>Junger Mensch, wohnt noch bei den Eltern Arbeitet bei der Großen Leipziger Straßenbahn</w:t>
            </w:r>
          </w:p>
        </w:tc>
      </w:tr>
    </w:tbl>
    <w:p>
      <w:pPr>
        <w:pStyle w:val="BodyText"/>
      </w:pPr>
    </w:p>
    <w:p>
      <w:pPr>
        <w:pStyle w:val="BodyText"/>
        <w:spacing w:before="7"/>
        <w:rPr>
          <w:sz w:val="19"/>
        </w:rPr>
      </w:pPr>
    </w:p>
    <w:p>
      <w:pPr>
        <w:pStyle w:val="BodyText"/>
        <w:ind w:left="216"/>
      </w:pPr>
      <w:r>
        <w:rPr/>
        <w:t>Aufgabe:</w:t>
      </w:r>
    </w:p>
    <w:p>
      <w:pPr>
        <w:pStyle w:val="BodyText"/>
        <w:spacing w:before="8"/>
        <w:rPr>
          <w:sz w:val="19"/>
        </w:rPr>
      </w:pPr>
    </w:p>
    <w:p>
      <w:pPr>
        <w:pStyle w:val="BodyText"/>
        <w:spacing w:line="276" w:lineRule="auto" w:before="1"/>
        <w:ind w:left="216" w:right="553"/>
      </w:pPr>
      <w:r>
        <w:rPr/>
        <w:t>Zieht ein Rollenkärtchen. Schreibt das Gespräch weiter und entwickelt eine Diskussion über die Einflussfaktoren der Industrialisierung seit 1870 in Leipzig. Argumentiert für eure Rolle. Stellt euer Rollenspiel anschließend vor der Klasse vor. (GA, 20 min)</w:t>
      </w:r>
    </w:p>
    <w:p>
      <w:pPr>
        <w:pStyle w:val="BodyText"/>
        <w:spacing w:before="4"/>
        <w:rPr>
          <w:sz w:val="16"/>
        </w:rPr>
      </w:pPr>
    </w:p>
    <w:p>
      <w:pPr>
        <w:spacing w:before="0"/>
        <w:ind w:left="216" w:right="0" w:firstLine="0"/>
        <w:jc w:val="left"/>
        <w:rPr>
          <w:b/>
          <w:i/>
          <w:sz w:val="22"/>
        </w:rPr>
      </w:pPr>
      <w:r>
        <w:rPr>
          <w:b/>
          <w:i/>
          <w:sz w:val="22"/>
        </w:rPr>
        <w:t>Szene: an einer Straßenbahnhaltestelle in Leipzig im Jahre 1909</w:t>
      </w:r>
    </w:p>
    <w:p>
      <w:pPr>
        <w:pStyle w:val="BodyText"/>
        <w:spacing w:before="11"/>
        <w:rPr>
          <w:b/>
          <w:i/>
          <w:sz w:val="19"/>
        </w:rPr>
      </w:pPr>
    </w:p>
    <w:p>
      <w:pPr>
        <w:spacing w:line="292" w:lineRule="auto" w:before="0"/>
        <w:ind w:left="216" w:right="390" w:firstLine="0"/>
        <w:jc w:val="left"/>
        <w:rPr>
          <w:rFonts w:ascii="Arial" w:hAnsi="Arial"/>
          <w:i/>
          <w:sz w:val="22"/>
        </w:rPr>
      </w:pPr>
      <w:r>
        <w:rPr>
          <w:rFonts w:ascii="Arial" w:hAnsi="Arial"/>
          <w:i/>
          <w:w w:val="95"/>
          <w:sz w:val="22"/>
        </w:rPr>
        <w:t>Ein</w:t>
      </w:r>
      <w:r>
        <w:rPr>
          <w:rFonts w:ascii="Arial" w:hAnsi="Arial"/>
          <w:i/>
          <w:spacing w:val="-36"/>
          <w:w w:val="95"/>
          <w:sz w:val="22"/>
        </w:rPr>
        <w:t> </w:t>
      </w:r>
      <w:r>
        <w:rPr>
          <w:rFonts w:ascii="Arial" w:hAnsi="Arial"/>
          <w:i/>
          <w:w w:val="95"/>
          <w:sz w:val="22"/>
        </w:rPr>
        <w:t>Zeitungsjunge</w:t>
      </w:r>
      <w:r>
        <w:rPr>
          <w:rFonts w:ascii="Arial" w:hAnsi="Arial"/>
          <w:i/>
          <w:spacing w:val="-35"/>
          <w:w w:val="95"/>
          <w:sz w:val="22"/>
        </w:rPr>
        <w:t> </w:t>
      </w:r>
      <w:r>
        <w:rPr>
          <w:rFonts w:ascii="Arial" w:hAnsi="Arial"/>
          <w:i/>
          <w:w w:val="95"/>
          <w:sz w:val="22"/>
        </w:rPr>
        <w:t>ruft</w:t>
      </w:r>
      <w:r>
        <w:rPr>
          <w:rFonts w:ascii="Arial" w:hAnsi="Arial"/>
          <w:i/>
          <w:spacing w:val="-34"/>
          <w:w w:val="95"/>
          <w:sz w:val="22"/>
        </w:rPr>
        <w:t> </w:t>
      </w:r>
      <w:r>
        <w:rPr>
          <w:rFonts w:ascii="Arial" w:hAnsi="Arial"/>
          <w:i/>
          <w:w w:val="95"/>
          <w:sz w:val="22"/>
        </w:rPr>
        <w:t>immer</w:t>
      </w:r>
      <w:r>
        <w:rPr>
          <w:rFonts w:ascii="Arial" w:hAnsi="Arial"/>
          <w:i/>
          <w:spacing w:val="-35"/>
          <w:w w:val="95"/>
          <w:sz w:val="22"/>
        </w:rPr>
        <w:t> </w:t>
      </w:r>
      <w:r>
        <w:rPr>
          <w:rFonts w:ascii="Arial" w:hAnsi="Arial"/>
          <w:i/>
          <w:w w:val="95"/>
          <w:sz w:val="22"/>
        </w:rPr>
        <w:t>wieder</w:t>
      </w:r>
      <w:r>
        <w:rPr>
          <w:rFonts w:ascii="Arial" w:hAnsi="Arial"/>
          <w:i/>
          <w:spacing w:val="-36"/>
          <w:w w:val="95"/>
          <w:sz w:val="22"/>
        </w:rPr>
        <w:t> </w:t>
      </w:r>
      <w:r>
        <w:rPr>
          <w:rFonts w:ascii="Arial" w:hAnsi="Arial"/>
          <w:i/>
          <w:w w:val="95"/>
          <w:sz w:val="22"/>
        </w:rPr>
        <w:t>die</w:t>
      </w:r>
      <w:r>
        <w:rPr>
          <w:rFonts w:ascii="Arial" w:hAnsi="Arial"/>
          <w:i/>
          <w:spacing w:val="-35"/>
          <w:w w:val="95"/>
          <w:sz w:val="22"/>
        </w:rPr>
        <w:t> </w:t>
      </w:r>
      <w:r>
        <w:rPr>
          <w:rFonts w:ascii="Arial" w:hAnsi="Arial"/>
          <w:i/>
          <w:w w:val="95"/>
          <w:sz w:val="22"/>
        </w:rPr>
        <w:t>Schlagzeile</w:t>
      </w:r>
      <w:r>
        <w:rPr>
          <w:rFonts w:ascii="Arial" w:hAnsi="Arial"/>
          <w:i/>
          <w:spacing w:val="-35"/>
          <w:w w:val="95"/>
          <w:sz w:val="22"/>
        </w:rPr>
        <w:t> </w:t>
      </w:r>
      <w:r>
        <w:rPr>
          <w:rFonts w:ascii="Arial" w:hAnsi="Arial"/>
          <w:i/>
          <w:w w:val="95"/>
          <w:sz w:val="22"/>
        </w:rPr>
        <w:t>der</w:t>
      </w:r>
      <w:r>
        <w:rPr>
          <w:rFonts w:ascii="Arial" w:hAnsi="Arial"/>
          <w:i/>
          <w:spacing w:val="-34"/>
          <w:w w:val="95"/>
          <w:sz w:val="22"/>
        </w:rPr>
        <w:t> </w:t>
      </w:r>
      <w:r>
        <w:rPr>
          <w:rFonts w:ascii="Arial" w:hAnsi="Arial"/>
          <w:i/>
          <w:w w:val="95"/>
          <w:sz w:val="22"/>
        </w:rPr>
        <w:t>Tageszeitung:</w:t>
      </w:r>
      <w:r>
        <w:rPr>
          <w:rFonts w:ascii="Arial" w:hAnsi="Arial"/>
          <w:i/>
          <w:spacing w:val="-36"/>
          <w:w w:val="95"/>
          <w:sz w:val="22"/>
        </w:rPr>
        <w:t> </w:t>
      </w:r>
      <w:r>
        <w:rPr>
          <w:rFonts w:ascii="Arial" w:hAnsi="Arial"/>
          <w:i/>
          <w:w w:val="95"/>
          <w:sz w:val="22"/>
        </w:rPr>
        <w:t>„Universität</w:t>
      </w:r>
      <w:r>
        <w:rPr>
          <w:rFonts w:ascii="Arial" w:hAnsi="Arial"/>
          <w:i/>
          <w:spacing w:val="-34"/>
          <w:w w:val="95"/>
          <w:sz w:val="22"/>
        </w:rPr>
        <w:t> </w:t>
      </w:r>
      <w:r>
        <w:rPr>
          <w:rFonts w:ascii="Arial" w:hAnsi="Arial"/>
          <w:i/>
          <w:w w:val="95"/>
          <w:sz w:val="22"/>
        </w:rPr>
        <w:t>feiert</w:t>
      </w:r>
      <w:r>
        <w:rPr>
          <w:rFonts w:ascii="Arial" w:hAnsi="Arial"/>
          <w:i/>
          <w:spacing w:val="-35"/>
          <w:w w:val="95"/>
          <w:sz w:val="22"/>
        </w:rPr>
        <w:t> </w:t>
      </w:r>
      <w:r>
        <w:rPr>
          <w:rFonts w:ascii="Arial" w:hAnsi="Arial"/>
          <w:i/>
          <w:w w:val="95"/>
          <w:sz w:val="22"/>
        </w:rPr>
        <w:t>500-Jahr- </w:t>
      </w:r>
      <w:r>
        <w:rPr>
          <w:rFonts w:ascii="Arial" w:hAnsi="Arial"/>
          <w:i/>
          <w:sz w:val="22"/>
        </w:rPr>
        <w:t>Feier.</w:t>
      </w:r>
      <w:r>
        <w:rPr>
          <w:rFonts w:ascii="Arial" w:hAnsi="Arial"/>
          <w:i/>
          <w:spacing w:val="-16"/>
          <w:sz w:val="22"/>
        </w:rPr>
        <w:t> </w:t>
      </w:r>
      <w:r>
        <w:rPr>
          <w:rFonts w:ascii="Arial" w:hAnsi="Arial"/>
          <w:i/>
          <w:sz w:val="22"/>
        </w:rPr>
        <w:t>Lesen</w:t>
      </w:r>
      <w:r>
        <w:rPr>
          <w:rFonts w:ascii="Arial" w:hAnsi="Arial"/>
          <w:i/>
          <w:spacing w:val="-17"/>
          <w:sz w:val="22"/>
        </w:rPr>
        <w:t> </w:t>
      </w:r>
      <w:r>
        <w:rPr>
          <w:rFonts w:ascii="Arial" w:hAnsi="Arial"/>
          <w:i/>
          <w:sz w:val="22"/>
        </w:rPr>
        <w:t>Sie</w:t>
      </w:r>
      <w:r>
        <w:rPr>
          <w:rFonts w:ascii="Arial" w:hAnsi="Arial"/>
          <w:i/>
          <w:spacing w:val="-15"/>
          <w:sz w:val="22"/>
        </w:rPr>
        <w:t> </w:t>
      </w:r>
      <w:r>
        <w:rPr>
          <w:rFonts w:ascii="Arial" w:hAnsi="Arial"/>
          <w:i/>
          <w:sz w:val="22"/>
        </w:rPr>
        <w:t>alles</w:t>
      </w:r>
      <w:r>
        <w:rPr>
          <w:rFonts w:ascii="Arial" w:hAnsi="Arial"/>
          <w:i/>
          <w:spacing w:val="-15"/>
          <w:sz w:val="22"/>
        </w:rPr>
        <w:t> </w:t>
      </w:r>
      <w:r>
        <w:rPr>
          <w:rFonts w:ascii="Arial" w:hAnsi="Arial"/>
          <w:i/>
          <w:sz w:val="22"/>
        </w:rPr>
        <w:t>über</w:t>
      </w:r>
      <w:r>
        <w:rPr>
          <w:rFonts w:ascii="Arial" w:hAnsi="Arial"/>
          <w:i/>
          <w:spacing w:val="-15"/>
          <w:sz w:val="22"/>
        </w:rPr>
        <w:t> </w:t>
      </w:r>
      <w:r>
        <w:rPr>
          <w:rFonts w:ascii="Arial" w:hAnsi="Arial"/>
          <w:i/>
          <w:sz w:val="22"/>
        </w:rPr>
        <w:t>den</w:t>
      </w:r>
      <w:r>
        <w:rPr>
          <w:rFonts w:ascii="Arial" w:hAnsi="Arial"/>
          <w:i/>
          <w:spacing w:val="-16"/>
          <w:sz w:val="22"/>
        </w:rPr>
        <w:t> </w:t>
      </w:r>
      <w:r>
        <w:rPr>
          <w:rFonts w:ascii="Arial" w:hAnsi="Arial"/>
          <w:i/>
          <w:sz w:val="22"/>
        </w:rPr>
        <w:t>Festablauf!“</w:t>
      </w:r>
    </w:p>
    <w:p>
      <w:pPr>
        <w:pStyle w:val="BodyText"/>
        <w:spacing w:before="3"/>
        <w:rPr>
          <w:rFonts w:ascii="Arial"/>
          <w:i/>
          <w:sz w:val="17"/>
        </w:rPr>
      </w:pPr>
    </w:p>
    <w:p>
      <w:pPr>
        <w:pStyle w:val="BodyText"/>
        <w:tabs>
          <w:tab w:pos="3048" w:val="left" w:leader="none"/>
        </w:tabs>
        <w:ind w:left="216"/>
      </w:pPr>
      <w:r>
        <w:rPr/>
        <w:t>Messebesucher/in:</w:t>
        <w:tab/>
        <w:t>Entschuldigen Sie, werter Herr, ob Sie mir sagen können, mit</w:t>
      </w:r>
      <w:r>
        <w:rPr>
          <w:spacing w:val="-18"/>
        </w:rPr>
        <w:t> </w:t>
      </w:r>
      <w:r>
        <w:rPr/>
        <w:t>welcher</w:t>
      </w:r>
    </w:p>
    <w:p>
      <w:pPr>
        <w:pStyle w:val="BodyText"/>
        <w:spacing w:before="41"/>
        <w:ind w:left="3049"/>
      </w:pPr>
      <w:r>
        <w:rPr/>
        <w:t>Straßenbahn ich zum Mustermessepalast komme?</w:t>
      </w:r>
    </w:p>
    <w:p>
      <w:pPr>
        <w:pStyle w:val="BodyText"/>
        <w:spacing w:before="8"/>
        <w:rPr>
          <w:sz w:val="19"/>
        </w:rPr>
      </w:pPr>
    </w:p>
    <w:p>
      <w:pPr>
        <w:pStyle w:val="BodyText"/>
        <w:tabs>
          <w:tab w:pos="3048" w:val="left" w:leader="none"/>
        </w:tabs>
        <w:ind w:left="216"/>
      </w:pPr>
      <w:r>
        <w:rPr/>
        <w:t>Fahrkartenverkäufer/in:</w:t>
        <w:tab/>
        <w:t>Steigen Sie gleich in die nächste Bahn ein. Das macht dann</w:t>
      </w:r>
      <w:r>
        <w:rPr>
          <w:spacing w:val="-14"/>
        </w:rPr>
        <w:t> </w:t>
      </w:r>
      <w:r>
        <w:rPr/>
        <w:t>zehn</w:t>
      </w:r>
    </w:p>
    <w:p>
      <w:pPr>
        <w:pStyle w:val="BodyText"/>
        <w:spacing w:before="39"/>
        <w:ind w:left="3049"/>
      </w:pPr>
      <w:r>
        <w:rPr/>
        <w:t>Pfennige.</w:t>
      </w:r>
    </w:p>
    <w:p>
      <w:pPr>
        <w:pStyle w:val="BodyText"/>
        <w:spacing w:before="9"/>
        <w:rPr>
          <w:sz w:val="19"/>
        </w:rPr>
      </w:pPr>
    </w:p>
    <w:p>
      <w:pPr>
        <w:pStyle w:val="BodyText"/>
        <w:tabs>
          <w:tab w:pos="3048" w:val="left" w:leader="none"/>
        </w:tabs>
        <w:ind w:left="216"/>
      </w:pPr>
      <w:r>
        <w:rPr/>
        <w:t>Angestellte/r:</w:t>
        <w:tab/>
        <w:t>Bei der Gelegenheit können Sie sich auch anschauen, wie es mit</w:t>
      </w:r>
      <w:r>
        <w:rPr>
          <w:spacing w:val="-12"/>
        </w:rPr>
        <w:t> </w:t>
      </w:r>
      <w:r>
        <w:rPr/>
        <w:t>der</w:t>
      </w:r>
    </w:p>
    <w:p>
      <w:pPr>
        <w:pStyle w:val="BodyText"/>
        <w:spacing w:before="41"/>
        <w:ind w:left="3049"/>
      </w:pPr>
      <w:r>
        <w:rPr/>
        <w:t>Stadt vorgegangen ist.</w:t>
      </w:r>
    </w:p>
    <w:p>
      <w:pPr>
        <w:pStyle w:val="BodyText"/>
        <w:spacing w:before="8"/>
        <w:rPr>
          <w:sz w:val="19"/>
        </w:rPr>
      </w:pPr>
    </w:p>
    <w:p>
      <w:pPr>
        <w:pStyle w:val="BodyText"/>
        <w:tabs>
          <w:tab w:pos="3048" w:val="left" w:leader="none"/>
        </w:tabs>
        <w:ind w:left="216"/>
        <w:rPr>
          <w:rFonts w:ascii="Arial" w:hAnsi="Arial"/>
        </w:rPr>
      </w:pPr>
      <w:r>
        <w:rPr/>
        <w:t>Gleisbauer:</w:t>
        <w:tab/>
      </w:r>
      <w:r>
        <w:rPr>
          <w:rFonts w:ascii="Arial" w:hAnsi="Arial"/>
        </w:rPr>
        <w:t>…</w:t>
      </w:r>
    </w:p>
    <w:sectPr>
      <w:headerReference w:type="default" r:id="rId76"/>
      <w:footerReference w:type="default" r:id="rId77"/>
      <w:pgSz w:w="11910" w:h="16840"/>
      <w:pgMar w:header="710" w:footer="1848" w:top="1220" w:bottom="204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 w:name="Arial Black">
    <w:altName w:val="Arial Black"/>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17376">
          <wp:simplePos x="0" y="0"/>
          <wp:positionH relativeFrom="page">
            <wp:posOffset>861694</wp:posOffset>
          </wp:positionH>
          <wp:positionV relativeFrom="page">
            <wp:posOffset>9550400</wp:posOffset>
          </wp:positionV>
          <wp:extent cx="1247775" cy="43815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9.944pt;margin-top:764.73761pt;width:453.9pt;height:29.5pt;mso-position-horizontal-relative:page;mso-position-vertical-relative:page;z-index:-17198592" type="#_x0000_t202" filled="false" stroked="false">
          <v:textbox inset="0,0,0,0">
            <w:txbxContent>
              <w:p>
                <w:pPr>
                  <w:spacing w:before="15"/>
                  <w:ind w:left="2110" w:right="-5"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u w:val="single"/>
                    </w:rPr>
                    <w:t>Creative Commons Namensnennung - Nicht-kommerziell -</w:t>
                  </w:r>
                </w:hyperlink>
              </w:p>
              <w:p>
                <w:pPr>
                  <w:tabs>
                    <w:tab w:pos="2112" w:val="left" w:leader="none"/>
                  </w:tabs>
                  <w:spacing w:before="2"/>
                  <w:ind w:left="20" w:right="0" w:firstLine="0"/>
                  <w:jc w:val="left"/>
                  <w:rPr>
                    <w:rFonts w:ascii="Arial"/>
                    <w:sz w:val="16"/>
                  </w:rPr>
                </w:pPr>
                <w:hyperlink r:id="rId2">
                  <w:r>
                    <w:rPr>
                      <w:rFonts w:ascii="Arial"/>
                      <w:w w:val="100"/>
                      <w:sz w:val="16"/>
                      <w:u w:val="single"/>
                    </w:rPr>
                    <w:t> </w:t>
                  </w:r>
                  <w:r>
                    <w:rPr>
                      <w:rFonts w:ascii="Arial"/>
                      <w:sz w:val="16"/>
                      <w:u w:val="single"/>
                    </w:rPr>
                    <w:tab/>
                    <w:t>Weitergabe unter gleichen Bedingungen 4.0 International</w:t>
                  </w:r>
                  <w:r>
                    <w:rPr>
                      <w:rFonts w:ascii="Arial"/>
                      <w:spacing w:val="-8"/>
                      <w:sz w:val="16"/>
                      <w:u w:val="single"/>
                    </w:rPr>
                    <w:t> </w:t>
                  </w:r>
                  <w:r>
                    <w:rPr>
                      <w:rFonts w:ascii="Arial"/>
                      <w:sz w:val="16"/>
                      <w:u w:val="single"/>
                    </w:rPr>
                    <w:t>Lizenz</w:t>
                  </w:r>
                  <w:r>
                    <w:rPr>
                      <w:rFonts w:ascii="Arial"/>
                      <w:sz w:val="16"/>
                    </w:rPr>
                    <w:t>.</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28640">
          <wp:simplePos x="0" y="0"/>
          <wp:positionH relativeFrom="page">
            <wp:posOffset>861694</wp:posOffset>
          </wp:positionH>
          <wp:positionV relativeFrom="page">
            <wp:posOffset>9550400</wp:posOffset>
          </wp:positionV>
          <wp:extent cx="1247775" cy="438150"/>
          <wp:effectExtent l="0" t="0" r="0" b="0"/>
          <wp:wrapNone/>
          <wp:docPr id="27" name="image1.jpeg"/>
          <wp:cNvGraphicFramePr>
            <a:graphicFrameLocks noChangeAspect="1"/>
          </wp:cNvGraphicFramePr>
          <a:graphic>
            <a:graphicData uri="http://schemas.openxmlformats.org/drawingml/2006/picture">
              <pic:pic>
                <pic:nvPicPr>
                  <pic:cNvPr id="28"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4pt;height:29.5pt;mso-position-horizontal-relative:page;mso-position-vertical-relative:page;z-index:-17187328"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30688">
          <wp:simplePos x="0" y="0"/>
          <wp:positionH relativeFrom="page">
            <wp:posOffset>861694</wp:posOffset>
          </wp:positionH>
          <wp:positionV relativeFrom="page">
            <wp:posOffset>9391650</wp:posOffset>
          </wp:positionV>
          <wp:extent cx="1247775" cy="438150"/>
          <wp:effectExtent l="0" t="0" r="0" b="0"/>
          <wp:wrapNone/>
          <wp:docPr id="29" name="image1.jpeg"/>
          <wp:cNvGraphicFramePr>
            <a:graphicFrameLocks noChangeAspect="1"/>
          </wp:cNvGraphicFramePr>
          <a:graphic>
            <a:graphicData uri="http://schemas.openxmlformats.org/drawingml/2006/picture">
              <pic:pic>
                <pic:nvPicPr>
                  <pic:cNvPr id="30"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55pt;height:29.5pt;mso-position-horizontal-relative:page;mso-position-vertical-relative:page;z-index:-17185280"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460007pt;margin-top:764.73761pt;width:349.4pt;height:29.5pt;mso-position-horizontal-relative:page;mso-position-vertical-relative:page;z-index:-17183744"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1">
                  <w:r>
                    <w:rPr>
                      <w:rFonts w:ascii="Arial" w:hAnsi="Arial"/>
                      <w:sz w:val="16"/>
                    </w:rPr>
                    <w:t>Creative Commons Namensnennung - Nicht-kommerziell -</w:t>
                  </w:r>
                </w:hyperlink>
                <w:r>
                  <w:rPr>
                    <w:rFonts w:ascii="Arial" w:hAnsi="Arial"/>
                    <w:sz w:val="16"/>
                  </w:rPr>
                  <w:t> </w:t>
                </w:r>
                <w:hyperlink r:id="rId1">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34272">
          <wp:simplePos x="0" y="0"/>
          <wp:positionH relativeFrom="page">
            <wp:posOffset>861694</wp:posOffset>
          </wp:positionH>
          <wp:positionV relativeFrom="page">
            <wp:posOffset>9391650</wp:posOffset>
          </wp:positionV>
          <wp:extent cx="1247775" cy="438150"/>
          <wp:effectExtent l="0" t="0" r="0" b="0"/>
          <wp:wrapNone/>
          <wp:docPr id="35" name="image1.jpeg"/>
          <wp:cNvGraphicFramePr>
            <a:graphicFrameLocks noChangeAspect="1"/>
          </wp:cNvGraphicFramePr>
          <a:graphic>
            <a:graphicData uri="http://schemas.openxmlformats.org/drawingml/2006/picture">
              <pic:pic>
                <pic:nvPicPr>
                  <pic:cNvPr id="36"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55pt;height:29.5pt;mso-position-horizontal-relative:page;mso-position-vertical-relative:page;z-index:-17181696"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460007pt;margin-top:764.73761pt;width:349.4pt;height:29.5pt;mso-position-horizontal-relative:page;mso-position-vertical-relative:page;z-index:-17180160"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1">
                  <w:r>
                    <w:rPr>
                      <w:rFonts w:ascii="Arial" w:hAnsi="Arial"/>
                      <w:sz w:val="16"/>
                    </w:rPr>
                    <w:t>Creative Commons Namensnennung - Nicht-kommerziell -</w:t>
                  </w:r>
                </w:hyperlink>
                <w:r>
                  <w:rPr>
                    <w:rFonts w:ascii="Arial" w:hAnsi="Arial"/>
                    <w:sz w:val="16"/>
                  </w:rPr>
                  <w:t> </w:t>
                </w:r>
                <w:hyperlink r:id="rId1">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37856">
          <wp:simplePos x="0" y="0"/>
          <wp:positionH relativeFrom="page">
            <wp:posOffset>861694</wp:posOffset>
          </wp:positionH>
          <wp:positionV relativeFrom="page">
            <wp:posOffset>9391650</wp:posOffset>
          </wp:positionV>
          <wp:extent cx="1247775" cy="438150"/>
          <wp:effectExtent l="0" t="0" r="0" b="0"/>
          <wp:wrapNone/>
          <wp:docPr id="41" name="image1.jpeg"/>
          <wp:cNvGraphicFramePr>
            <a:graphicFrameLocks noChangeAspect="1"/>
          </wp:cNvGraphicFramePr>
          <a:graphic>
            <a:graphicData uri="http://schemas.openxmlformats.org/drawingml/2006/picture">
              <pic:pic>
                <pic:nvPicPr>
                  <pic:cNvPr id="42"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55pt;height:29.5pt;mso-position-horizontal-relative:page;mso-position-vertical-relative:page;z-index:-17178112"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39904">
          <wp:simplePos x="0" y="0"/>
          <wp:positionH relativeFrom="page">
            <wp:posOffset>861694</wp:posOffset>
          </wp:positionH>
          <wp:positionV relativeFrom="page">
            <wp:posOffset>9550400</wp:posOffset>
          </wp:positionV>
          <wp:extent cx="1247775" cy="438150"/>
          <wp:effectExtent l="0" t="0" r="0" b="0"/>
          <wp:wrapNone/>
          <wp:docPr id="49" name="image1.jpeg"/>
          <wp:cNvGraphicFramePr>
            <a:graphicFrameLocks noChangeAspect="1"/>
          </wp:cNvGraphicFramePr>
          <a:graphic>
            <a:graphicData uri="http://schemas.openxmlformats.org/drawingml/2006/picture">
              <pic:pic>
                <pic:nvPicPr>
                  <pic:cNvPr id="50"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4pt;height:29.5pt;mso-position-horizontal-relative:page;mso-position-vertical-relative:page;z-index:-17176064"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41952">
          <wp:simplePos x="0" y="0"/>
          <wp:positionH relativeFrom="page">
            <wp:posOffset>861694</wp:posOffset>
          </wp:positionH>
          <wp:positionV relativeFrom="page">
            <wp:posOffset>9550400</wp:posOffset>
          </wp:positionV>
          <wp:extent cx="1247775" cy="438150"/>
          <wp:effectExtent l="0" t="0" r="0" b="0"/>
          <wp:wrapNone/>
          <wp:docPr id="51" name="image1.jpeg"/>
          <wp:cNvGraphicFramePr>
            <a:graphicFrameLocks noChangeAspect="1"/>
          </wp:cNvGraphicFramePr>
          <a:graphic>
            <a:graphicData uri="http://schemas.openxmlformats.org/drawingml/2006/picture">
              <pic:pic>
                <pic:nvPicPr>
                  <pic:cNvPr id="52"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4pt;height:29.5pt;mso-position-horizontal-relative:page;mso-position-vertical-relative:page;z-index:-17174016"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460007pt;margin-top:764.73761pt;width:349.55pt;height:29.5pt;mso-position-horizontal-relative:page;mso-position-vertical-relative:page;z-index:-17172480"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1">
                  <w:r>
                    <w:rPr>
                      <w:rFonts w:ascii="Arial" w:hAnsi="Arial"/>
                      <w:sz w:val="16"/>
                    </w:rPr>
                    <w:t>Creative Commons Namensnennung - Nicht-kommerziell -</w:t>
                  </w:r>
                </w:hyperlink>
                <w:r>
                  <w:rPr>
                    <w:rFonts w:ascii="Arial" w:hAnsi="Arial"/>
                    <w:sz w:val="16"/>
                  </w:rPr>
                  <w:t> </w:t>
                </w:r>
                <w:hyperlink r:id="rId1">
                  <w:r>
                    <w:rPr>
                      <w:rFonts w:ascii="Arial" w:hAnsi="Arial"/>
                      <w:sz w:val="16"/>
                    </w:rPr>
                    <w:t>Weitergabe unter gleichen Bedingungen 4.0 International Lizenz.</w:t>
                  </w:r>
                </w:hyperlink>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460007pt;margin-top:518.137634pt;width:349.35pt;height:29.5pt;mso-position-horizontal-relative:page;mso-position-vertical-relative:page;z-index:-17171968"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1">
                  <w:r>
                    <w:rPr>
                      <w:rFonts w:ascii="Arial" w:hAnsi="Arial"/>
                      <w:sz w:val="16"/>
                    </w:rPr>
                    <w:t>Creative Commons Namensnennung - Nicht-kommerziell -</w:t>
                  </w:r>
                </w:hyperlink>
                <w:r>
                  <w:rPr>
                    <w:rFonts w:ascii="Arial" w:hAnsi="Arial"/>
                    <w:sz w:val="16"/>
                  </w:rPr>
                  <w:t> </w:t>
                </w:r>
                <w:hyperlink r:id="rId1">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46048">
          <wp:simplePos x="0" y="0"/>
          <wp:positionH relativeFrom="page">
            <wp:posOffset>861060</wp:posOffset>
          </wp:positionH>
          <wp:positionV relativeFrom="page">
            <wp:posOffset>9391650</wp:posOffset>
          </wp:positionV>
          <wp:extent cx="1247775" cy="438150"/>
          <wp:effectExtent l="0" t="0" r="0" b="0"/>
          <wp:wrapNone/>
          <wp:docPr id="55" name="image1.jpeg"/>
          <wp:cNvGraphicFramePr>
            <a:graphicFrameLocks noChangeAspect="1"/>
          </wp:cNvGraphicFramePr>
          <a:graphic>
            <a:graphicData uri="http://schemas.openxmlformats.org/drawingml/2006/picture">
              <pic:pic>
                <pic:nvPicPr>
                  <pic:cNvPr id="56"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339996pt;margin-top:764.857605pt;width:349.55pt;height:29.35pt;mso-position-horizontal-relative:page;mso-position-vertical-relative:page;z-index:-17169920"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48096">
          <wp:simplePos x="0" y="0"/>
          <wp:positionH relativeFrom="page">
            <wp:posOffset>861060</wp:posOffset>
          </wp:positionH>
          <wp:positionV relativeFrom="page">
            <wp:posOffset>9391650</wp:posOffset>
          </wp:positionV>
          <wp:extent cx="1247775" cy="438150"/>
          <wp:effectExtent l="0" t="0" r="0" b="0"/>
          <wp:wrapNone/>
          <wp:docPr id="57" name="image1.jpeg"/>
          <wp:cNvGraphicFramePr>
            <a:graphicFrameLocks noChangeAspect="1"/>
          </wp:cNvGraphicFramePr>
          <a:graphic>
            <a:graphicData uri="http://schemas.openxmlformats.org/drawingml/2006/picture">
              <pic:pic>
                <pic:nvPicPr>
                  <pic:cNvPr id="58"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339996pt;margin-top:764.857605pt;width:349.55pt;height:29.35pt;mso-position-horizontal-relative:page;mso-position-vertical-relative:page;z-index:-17167872"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50144">
          <wp:simplePos x="0" y="0"/>
          <wp:positionH relativeFrom="page">
            <wp:posOffset>861060</wp:posOffset>
          </wp:positionH>
          <wp:positionV relativeFrom="page">
            <wp:posOffset>9391650</wp:posOffset>
          </wp:positionV>
          <wp:extent cx="1247775" cy="438150"/>
          <wp:effectExtent l="0" t="0" r="0" b="0"/>
          <wp:wrapNone/>
          <wp:docPr id="59" name="image1.jpeg"/>
          <wp:cNvGraphicFramePr>
            <a:graphicFrameLocks noChangeAspect="1"/>
          </wp:cNvGraphicFramePr>
          <a:graphic>
            <a:graphicData uri="http://schemas.openxmlformats.org/drawingml/2006/picture">
              <pic:pic>
                <pic:nvPicPr>
                  <pic:cNvPr id="60"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4.703003pt;margin-top:703.781006pt;width:453.95pt;height:.5pt;mso-position-horizontal-relative:page;mso-position-vertical-relative:page;z-index:-17165824" coordorigin="1294,14076" coordsize="9079,10" path="m10372,14076l1870,14076,1865,14076,1856,14076,1294,14076,1294,14085,1856,14085,1865,14085,1870,14085,10372,14085,10372,14076xe" filled="true" fillcolor="#7e7e7e" stroked="false">
          <v:path arrowok="t"/>
          <v:fill type="solid"/>
          <w10:wrap type="none"/>
        </v:shape>
      </w:pict>
    </w:r>
    <w:r>
      <w:rPr/>
      <w:pict>
        <v:shape style="position:absolute;margin-left:174.339996pt;margin-top:764.857605pt;width:349.55pt;height:29.35pt;mso-position-horizontal-relative:page;mso-position-vertical-relative:page;z-index:-17165312"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52704">
          <wp:simplePos x="0" y="0"/>
          <wp:positionH relativeFrom="page">
            <wp:posOffset>861060</wp:posOffset>
          </wp:positionH>
          <wp:positionV relativeFrom="page">
            <wp:posOffset>9391650</wp:posOffset>
          </wp:positionV>
          <wp:extent cx="1247775" cy="438150"/>
          <wp:effectExtent l="0" t="0" r="0" b="0"/>
          <wp:wrapNone/>
          <wp:docPr id="61" name="image1.jpeg"/>
          <wp:cNvGraphicFramePr>
            <a:graphicFrameLocks noChangeAspect="1"/>
          </wp:cNvGraphicFramePr>
          <a:graphic>
            <a:graphicData uri="http://schemas.openxmlformats.org/drawingml/2006/picture">
              <pic:pic>
                <pic:nvPicPr>
                  <pic:cNvPr id="62"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4.703003pt;margin-top:703.781006pt;width:453.95pt;height:.5pt;mso-position-horizontal-relative:page;mso-position-vertical-relative:page;z-index:-17163264" coordorigin="1294,14076" coordsize="9079,10" path="m10372,14076l1870,14076,1865,14076,1856,14076,1294,14076,1294,14085,1856,14085,1865,14085,1870,14085,10372,14085,10372,14076xe" filled="true" fillcolor="#7e7e7e" stroked="false">
          <v:path arrowok="t"/>
          <v:fill type="solid"/>
          <w10:wrap type="none"/>
        </v:shape>
      </w:pict>
    </w:r>
    <w:r>
      <w:rPr/>
      <w:pict>
        <v:shape style="position:absolute;margin-left:174.339996pt;margin-top:764.857605pt;width:349.55pt;height:29.35pt;mso-position-horizontal-relative:page;mso-position-vertical-relative:page;z-index:-17162752"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55264">
          <wp:simplePos x="0" y="0"/>
          <wp:positionH relativeFrom="page">
            <wp:posOffset>861060</wp:posOffset>
          </wp:positionH>
          <wp:positionV relativeFrom="page">
            <wp:posOffset>9391650</wp:posOffset>
          </wp:positionV>
          <wp:extent cx="1247775" cy="438150"/>
          <wp:effectExtent l="0" t="0" r="0" b="0"/>
          <wp:wrapNone/>
          <wp:docPr id="63" name="image1.jpeg"/>
          <wp:cNvGraphicFramePr>
            <a:graphicFrameLocks noChangeAspect="1"/>
          </wp:cNvGraphicFramePr>
          <a:graphic>
            <a:graphicData uri="http://schemas.openxmlformats.org/drawingml/2006/picture">
              <pic:pic>
                <pic:nvPicPr>
                  <pic:cNvPr id="64"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339996pt;margin-top:764.857605pt;width:349.55pt;height:29.35pt;mso-position-horizontal-relative:page;mso-position-vertical-relative:page;z-index:-17160704" type="#_x0000_t202" filled="false" stroked="false">
          <v:textbox inset="0,0,0,0">
            <w:txbxContent>
              <w:p>
                <w:pPr>
                  <w:spacing w:before="15"/>
                  <w:ind w:left="20" w:right="18" w:firstLine="0"/>
                  <w:jc w:val="both"/>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 Lizenz.</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20448">
          <wp:simplePos x="0" y="0"/>
          <wp:positionH relativeFrom="page">
            <wp:posOffset>861060</wp:posOffset>
          </wp:positionH>
          <wp:positionV relativeFrom="page">
            <wp:posOffset>9551034</wp:posOffset>
          </wp:positionV>
          <wp:extent cx="1247775" cy="438150"/>
          <wp:effectExtent l="0" t="0" r="0" b="0"/>
          <wp:wrapNone/>
          <wp:docPr id="5" name="image1.jpeg"/>
          <wp:cNvGraphicFramePr>
            <a:graphicFrameLocks noChangeAspect="1"/>
          </wp:cNvGraphicFramePr>
          <a:graphic>
            <a:graphicData uri="http://schemas.openxmlformats.org/drawingml/2006/picture">
              <pic:pic>
                <pic:nvPicPr>
                  <pic:cNvPr id="6"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9.823997pt;margin-top:764.857605pt;width:453.9pt;height:29.35pt;mso-position-horizontal-relative:page;mso-position-vertical-relative:page;z-index:-17195520" type="#_x0000_t202" filled="false" stroked="false">
          <v:textbox inset="0,0,0,0">
            <w:txbxContent>
              <w:p>
                <w:pPr>
                  <w:spacing w:before="15"/>
                  <w:ind w:left="2110" w:right="-5"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u w:val="single"/>
                    </w:rPr>
                    <w:t>Creative Commons Namensnennung - Nicht-kommerziell -</w:t>
                  </w:r>
                </w:hyperlink>
              </w:p>
              <w:p>
                <w:pPr>
                  <w:tabs>
                    <w:tab w:pos="2112" w:val="left" w:leader="none"/>
                  </w:tabs>
                  <w:spacing w:line="183" w:lineRule="exact" w:before="0"/>
                  <w:ind w:left="20" w:right="0" w:firstLine="0"/>
                  <w:jc w:val="left"/>
                  <w:rPr>
                    <w:rFonts w:ascii="Arial"/>
                    <w:sz w:val="16"/>
                  </w:rPr>
                </w:pPr>
                <w:hyperlink r:id="rId2">
                  <w:r>
                    <w:rPr>
                      <w:rFonts w:ascii="Arial"/>
                      <w:w w:val="100"/>
                      <w:sz w:val="16"/>
                      <w:u w:val="single"/>
                    </w:rPr>
                    <w:t> </w:t>
                  </w:r>
                  <w:r>
                    <w:rPr>
                      <w:rFonts w:ascii="Arial"/>
                      <w:sz w:val="16"/>
                      <w:u w:val="single"/>
                    </w:rPr>
                    <w:tab/>
                    <w:t>Weitergabe unter gleichen Bedingungen 4.0 International</w:t>
                  </w:r>
                  <w:r>
                    <w:rPr>
                      <w:rFonts w:ascii="Arial"/>
                      <w:spacing w:val="-8"/>
                      <w:sz w:val="16"/>
                      <w:u w:val="single"/>
                    </w:rPr>
                    <w:t> </w:t>
                  </w:r>
                  <w:r>
                    <w:rPr>
                      <w:rFonts w:ascii="Arial"/>
                      <w:sz w:val="16"/>
                      <w:u w:val="single"/>
                    </w:rPr>
                    <w:t>Lizenz</w:t>
                  </w:r>
                  <w:r>
                    <w:rPr>
                      <w:rFonts w:ascii="Arial"/>
                      <w:sz w:val="16"/>
                    </w:rPr>
                    <w:t>.</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22496">
          <wp:simplePos x="0" y="0"/>
          <wp:positionH relativeFrom="page">
            <wp:posOffset>861060</wp:posOffset>
          </wp:positionH>
          <wp:positionV relativeFrom="page">
            <wp:posOffset>9551034</wp:posOffset>
          </wp:positionV>
          <wp:extent cx="1247775" cy="438150"/>
          <wp:effectExtent l="0" t="0" r="0" b="0"/>
          <wp:wrapNone/>
          <wp:docPr id="11" name="image1.jpeg"/>
          <wp:cNvGraphicFramePr>
            <a:graphicFrameLocks noChangeAspect="1"/>
          </wp:cNvGraphicFramePr>
          <a:graphic>
            <a:graphicData uri="http://schemas.openxmlformats.org/drawingml/2006/picture">
              <pic:pic>
                <pic:nvPicPr>
                  <pic:cNvPr id="12"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9.823997pt;margin-top:764.857605pt;width:453.9pt;height:29.35pt;mso-position-horizontal-relative:page;mso-position-vertical-relative:page;z-index:-17193472" type="#_x0000_t202" filled="false" stroked="false">
          <v:textbox inset="0,0,0,0">
            <w:txbxContent>
              <w:p>
                <w:pPr>
                  <w:spacing w:before="15"/>
                  <w:ind w:left="2110" w:right="-5"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u w:val="single"/>
                    </w:rPr>
                    <w:t>Creative Commons Namensnennung - Nicht-kommerziell -</w:t>
                  </w:r>
                </w:hyperlink>
              </w:p>
              <w:p>
                <w:pPr>
                  <w:tabs>
                    <w:tab w:pos="2112" w:val="left" w:leader="none"/>
                  </w:tabs>
                  <w:spacing w:line="183" w:lineRule="exact" w:before="0"/>
                  <w:ind w:left="20" w:right="0" w:firstLine="0"/>
                  <w:jc w:val="left"/>
                  <w:rPr>
                    <w:rFonts w:ascii="Arial"/>
                    <w:sz w:val="16"/>
                  </w:rPr>
                </w:pPr>
                <w:hyperlink r:id="rId2">
                  <w:r>
                    <w:rPr>
                      <w:rFonts w:ascii="Arial"/>
                      <w:w w:val="100"/>
                      <w:sz w:val="16"/>
                      <w:u w:val="single"/>
                    </w:rPr>
                    <w:t> </w:t>
                  </w:r>
                  <w:r>
                    <w:rPr>
                      <w:rFonts w:ascii="Arial"/>
                      <w:sz w:val="16"/>
                      <w:u w:val="single"/>
                    </w:rPr>
                    <w:tab/>
                    <w:t>Weitergabe unter gleichen Bedingungen 4.0 International</w:t>
                  </w:r>
                  <w:r>
                    <w:rPr>
                      <w:rFonts w:ascii="Arial"/>
                      <w:spacing w:val="-8"/>
                      <w:sz w:val="16"/>
                      <w:u w:val="single"/>
                    </w:rPr>
                    <w:t> </w:t>
                  </w:r>
                  <w:r>
                    <w:rPr>
                      <w:rFonts w:ascii="Arial"/>
                      <w:sz w:val="16"/>
                      <w:u w:val="single"/>
                    </w:rPr>
                    <w:t>Lizenz</w:t>
                  </w:r>
                  <w:r>
                    <w:rPr>
                      <w:rFonts w:ascii="Arial"/>
                      <w:sz w:val="16"/>
                    </w:rPr>
                    <w:t>.</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23520">
          <wp:simplePos x="0" y="0"/>
          <wp:positionH relativeFrom="page">
            <wp:posOffset>861060</wp:posOffset>
          </wp:positionH>
          <wp:positionV relativeFrom="page">
            <wp:posOffset>9551034</wp:posOffset>
          </wp:positionV>
          <wp:extent cx="1247775" cy="438150"/>
          <wp:effectExtent l="0" t="0" r="0" b="0"/>
          <wp:wrapNone/>
          <wp:docPr id="17" name="image1.jpeg"/>
          <wp:cNvGraphicFramePr>
            <a:graphicFrameLocks noChangeAspect="1"/>
          </wp:cNvGraphicFramePr>
          <a:graphic>
            <a:graphicData uri="http://schemas.openxmlformats.org/drawingml/2006/picture">
              <pic:pic>
                <pic:nvPicPr>
                  <pic:cNvPr id="18"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9.823997pt;margin-top:764.857605pt;width:453.9pt;height:29.35pt;mso-position-horizontal-relative:page;mso-position-vertical-relative:page;z-index:-17192448" type="#_x0000_t202" filled="false" stroked="false">
          <v:textbox inset="0,0,0,0">
            <w:txbxContent>
              <w:p>
                <w:pPr>
                  <w:spacing w:before="15"/>
                  <w:ind w:left="2110" w:right="-5"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u w:val="single"/>
                    </w:rPr>
                    <w:t>Creative Commons Namensnennung - Nicht-kommerziell -</w:t>
                  </w:r>
                </w:hyperlink>
              </w:p>
              <w:p>
                <w:pPr>
                  <w:tabs>
                    <w:tab w:pos="2112" w:val="left" w:leader="none"/>
                  </w:tabs>
                  <w:spacing w:line="183" w:lineRule="exact" w:before="0"/>
                  <w:ind w:left="20" w:right="0" w:firstLine="0"/>
                  <w:jc w:val="left"/>
                  <w:rPr>
                    <w:rFonts w:ascii="Arial"/>
                    <w:sz w:val="16"/>
                  </w:rPr>
                </w:pPr>
                <w:hyperlink r:id="rId2">
                  <w:r>
                    <w:rPr>
                      <w:rFonts w:ascii="Arial"/>
                      <w:w w:val="100"/>
                      <w:sz w:val="16"/>
                      <w:u w:val="single"/>
                    </w:rPr>
                    <w:t> </w:t>
                  </w:r>
                  <w:r>
                    <w:rPr>
                      <w:rFonts w:ascii="Arial"/>
                      <w:sz w:val="16"/>
                      <w:u w:val="single"/>
                    </w:rPr>
                    <w:tab/>
                    <w:t>Weitergabe unter gleichen Bedingungen 4.0 International</w:t>
                  </w:r>
                  <w:r>
                    <w:rPr>
                      <w:rFonts w:ascii="Arial"/>
                      <w:spacing w:val="-8"/>
                      <w:sz w:val="16"/>
                      <w:u w:val="single"/>
                    </w:rPr>
                    <w:t> </w:t>
                  </w:r>
                  <w:r>
                    <w:rPr>
                      <w:rFonts w:ascii="Arial"/>
                      <w:sz w:val="16"/>
                      <w:u w:val="single"/>
                    </w:rPr>
                    <w:t>Lizenz</w:t>
                  </w:r>
                  <w:r>
                    <w:rPr>
                      <w:rFonts w:ascii="Arial"/>
                      <w:sz w:val="16"/>
                    </w:rPr>
                    <w:t>.</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25568">
          <wp:simplePos x="0" y="0"/>
          <wp:positionH relativeFrom="page">
            <wp:posOffset>861060</wp:posOffset>
          </wp:positionH>
          <wp:positionV relativeFrom="page">
            <wp:posOffset>9551034</wp:posOffset>
          </wp:positionV>
          <wp:extent cx="1247775" cy="438150"/>
          <wp:effectExtent l="0" t="0" r="0" b="0"/>
          <wp:wrapNone/>
          <wp:docPr id="19" name="image1.jpeg"/>
          <wp:cNvGraphicFramePr>
            <a:graphicFrameLocks noChangeAspect="1"/>
          </wp:cNvGraphicFramePr>
          <a:graphic>
            <a:graphicData uri="http://schemas.openxmlformats.org/drawingml/2006/picture">
              <pic:pic>
                <pic:nvPicPr>
                  <pic:cNvPr id="20"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69.823997pt;margin-top:764.857605pt;width:453.9pt;height:29.35pt;mso-position-horizontal-relative:page;mso-position-vertical-relative:page;z-index:-17190400" type="#_x0000_t202" filled="false" stroked="false">
          <v:textbox inset="0,0,0,0">
            <w:txbxContent>
              <w:p>
                <w:pPr>
                  <w:spacing w:before="15"/>
                  <w:ind w:left="2110" w:right="-5" w:firstLine="0"/>
                  <w:jc w:val="left"/>
                  <w:rPr>
                    <w:rFonts w:ascii="Arial" w:hAnsi="Arial"/>
                    <w:sz w:val="16"/>
                  </w:rPr>
                </w:pPr>
                <w:r>
                  <w:rPr>
                    <w:rFonts w:ascii="Arial" w:hAnsi="Arial"/>
                    <w:sz w:val="16"/>
                  </w:rPr>
                  <w:t>"Leipzig – Durch Vernetzung zum Wirtschaftsboom?" von Universität Leipzig (Constantin, Kühltau, Pape, Wickert) ist lizenziert unter einer </w:t>
                </w:r>
                <w:hyperlink r:id="rId2">
                  <w:r>
                    <w:rPr>
                      <w:rFonts w:ascii="Arial" w:hAnsi="Arial"/>
                      <w:sz w:val="16"/>
                      <w:u w:val="single"/>
                    </w:rPr>
                    <w:t>Creative Commons Namensnennung - Nicht-kommerziell -</w:t>
                  </w:r>
                </w:hyperlink>
              </w:p>
              <w:p>
                <w:pPr>
                  <w:tabs>
                    <w:tab w:pos="2112" w:val="left" w:leader="none"/>
                  </w:tabs>
                  <w:spacing w:line="183" w:lineRule="exact" w:before="0"/>
                  <w:ind w:left="20" w:right="0" w:firstLine="0"/>
                  <w:jc w:val="left"/>
                  <w:rPr>
                    <w:rFonts w:ascii="Arial"/>
                    <w:sz w:val="16"/>
                  </w:rPr>
                </w:pPr>
                <w:hyperlink r:id="rId2">
                  <w:r>
                    <w:rPr>
                      <w:rFonts w:ascii="Arial"/>
                      <w:w w:val="100"/>
                      <w:sz w:val="16"/>
                      <w:u w:val="single"/>
                    </w:rPr>
                    <w:t> </w:t>
                  </w:r>
                  <w:r>
                    <w:rPr>
                      <w:rFonts w:ascii="Arial"/>
                      <w:sz w:val="16"/>
                      <w:u w:val="single"/>
                    </w:rPr>
                    <w:tab/>
                    <w:t>Weitergabe unter gleichen Bedingungen 4.0 International</w:t>
                  </w:r>
                  <w:r>
                    <w:rPr>
                      <w:rFonts w:ascii="Arial"/>
                      <w:spacing w:val="-8"/>
                      <w:sz w:val="16"/>
                      <w:u w:val="single"/>
                    </w:rPr>
                    <w:t> </w:t>
                  </w:r>
                  <w:r>
                    <w:rPr>
                      <w:rFonts w:ascii="Arial"/>
                      <w:sz w:val="16"/>
                      <w:u w:val="single"/>
                    </w:rPr>
                    <w:t>Lizenz</w:t>
                  </w:r>
                  <w:r>
                    <w:rPr>
                      <w:rFonts w:ascii="Arial"/>
                      <w:sz w:val="16"/>
                    </w:rPr>
                    <w:t>.</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26592">
          <wp:simplePos x="0" y="0"/>
          <wp:positionH relativeFrom="page">
            <wp:posOffset>861694</wp:posOffset>
          </wp:positionH>
          <wp:positionV relativeFrom="page">
            <wp:posOffset>9550400</wp:posOffset>
          </wp:positionV>
          <wp:extent cx="1247775" cy="438150"/>
          <wp:effectExtent l="0" t="0" r="0" b="0"/>
          <wp:wrapNone/>
          <wp:docPr id="25" name="image1.jpeg"/>
          <wp:cNvGraphicFramePr>
            <a:graphicFrameLocks noChangeAspect="1"/>
          </wp:cNvGraphicFramePr>
          <a:graphic>
            <a:graphicData uri="http://schemas.openxmlformats.org/drawingml/2006/picture">
              <pic:pic>
                <pic:nvPicPr>
                  <pic:cNvPr id="26" name="image1.jpeg"/>
                  <pic:cNvPicPr/>
                </pic:nvPicPr>
                <pic:blipFill>
                  <a:blip r:embed="rId1" cstate="print"/>
                  <a:stretch>
                    <a:fillRect/>
                  </a:stretch>
                </pic:blipFill>
                <pic:spPr>
                  <a:xfrm>
                    <a:off x="0" y="0"/>
                    <a:ext cx="1247775" cy="438150"/>
                  </a:xfrm>
                  <a:prstGeom prst="rect">
                    <a:avLst/>
                  </a:prstGeom>
                </pic:spPr>
              </pic:pic>
            </a:graphicData>
          </a:graphic>
        </wp:anchor>
      </w:drawing>
    </w:r>
    <w:r>
      <w:rPr/>
      <w:pict>
        <v:shape style="position:absolute;margin-left:174.460007pt;margin-top:764.73761pt;width:349.4pt;height:29.5pt;mso-position-horizontal-relative:page;mso-position-vertical-relative:page;z-index:-17189376" type="#_x0000_t202" filled="false" stroked="false">
          <v:textbox inset="0,0,0,0">
            <w:txbxContent>
              <w:p>
                <w:pPr>
                  <w:spacing w:before="15"/>
                  <w:ind w:left="20" w:right="18" w:firstLine="0"/>
                  <w:jc w:val="both"/>
                  <w:rPr>
                    <w:rFonts w:ascii="Arial" w:hAnsi="Arial"/>
                    <w:sz w:val="16"/>
                  </w:rPr>
                </w:pPr>
                <w:r>
                  <w:rPr>
                    <w:rFonts w:ascii="Arial" w:hAnsi="Arial"/>
                    <w:sz w:val="16"/>
                  </w:rPr>
                  <w:t>"Leipzig</w:t>
                </w:r>
                <w:r>
                  <w:rPr>
                    <w:rFonts w:ascii="Arial" w:hAnsi="Arial"/>
                    <w:spacing w:val="-3"/>
                    <w:sz w:val="16"/>
                  </w:rPr>
                  <w:t> </w:t>
                </w:r>
                <w:r>
                  <w:rPr>
                    <w:rFonts w:ascii="Arial" w:hAnsi="Arial"/>
                    <w:sz w:val="16"/>
                  </w:rPr>
                  <w:t>–</w:t>
                </w:r>
                <w:r>
                  <w:rPr>
                    <w:rFonts w:ascii="Arial" w:hAnsi="Arial"/>
                    <w:spacing w:val="-6"/>
                    <w:sz w:val="16"/>
                  </w:rPr>
                  <w:t> </w:t>
                </w:r>
                <w:r>
                  <w:rPr>
                    <w:rFonts w:ascii="Arial" w:hAnsi="Arial"/>
                    <w:sz w:val="16"/>
                  </w:rPr>
                  <w:t>Durch</w:t>
                </w:r>
                <w:r>
                  <w:rPr>
                    <w:rFonts w:ascii="Arial" w:hAnsi="Arial"/>
                    <w:spacing w:val="-5"/>
                    <w:sz w:val="16"/>
                  </w:rPr>
                  <w:t> </w:t>
                </w:r>
                <w:r>
                  <w:rPr>
                    <w:rFonts w:ascii="Arial" w:hAnsi="Arial"/>
                    <w:sz w:val="16"/>
                  </w:rPr>
                  <w:t>Vernetzung</w:t>
                </w:r>
                <w:r>
                  <w:rPr>
                    <w:rFonts w:ascii="Arial" w:hAnsi="Arial"/>
                    <w:spacing w:val="-3"/>
                    <w:sz w:val="16"/>
                  </w:rPr>
                  <w:t> </w:t>
                </w:r>
                <w:r>
                  <w:rPr>
                    <w:rFonts w:ascii="Arial" w:hAnsi="Arial"/>
                    <w:sz w:val="16"/>
                  </w:rPr>
                  <w:t>zum</w:t>
                </w:r>
                <w:r>
                  <w:rPr>
                    <w:rFonts w:ascii="Arial" w:hAnsi="Arial"/>
                    <w:spacing w:val="-3"/>
                    <w:sz w:val="16"/>
                  </w:rPr>
                  <w:t> </w:t>
                </w:r>
                <w:r>
                  <w:rPr>
                    <w:rFonts w:ascii="Arial" w:hAnsi="Arial"/>
                    <w:sz w:val="16"/>
                  </w:rPr>
                  <w:t>Wirtschaftsboom?"</w:t>
                </w:r>
                <w:r>
                  <w:rPr>
                    <w:rFonts w:ascii="Arial" w:hAnsi="Arial"/>
                    <w:spacing w:val="-5"/>
                    <w:sz w:val="16"/>
                  </w:rPr>
                  <w:t> </w:t>
                </w:r>
                <w:r>
                  <w:rPr>
                    <w:rFonts w:ascii="Arial" w:hAnsi="Arial"/>
                    <w:sz w:val="16"/>
                  </w:rPr>
                  <w:t>von</w:t>
                </w:r>
                <w:r>
                  <w:rPr>
                    <w:rFonts w:ascii="Arial" w:hAnsi="Arial"/>
                    <w:spacing w:val="-3"/>
                    <w:sz w:val="16"/>
                  </w:rPr>
                  <w:t> </w:t>
                </w:r>
                <w:r>
                  <w:rPr>
                    <w:rFonts w:ascii="Arial" w:hAnsi="Arial"/>
                    <w:sz w:val="16"/>
                  </w:rPr>
                  <w:t>Universität</w:t>
                </w:r>
                <w:r>
                  <w:rPr>
                    <w:rFonts w:ascii="Arial" w:hAnsi="Arial"/>
                    <w:spacing w:val="-5"/>
                    <w:sz w:val="16"/>
                  </w:rPr>
                  <w:t> </w:t>
                </w:r>
                <w:r>
                  <w:rPr>
                    <w:rFonts w:ascii="Arial" w:hAnsi="Arial"/>
                    <w:sz w:val="16"/>
                  </w:rPr>
                  <w:t>Leipzig</w:t>
                </w:r>
                <w:r>
                  <w:rPr>
                    <w:rFonts w:ascii="Arial" w:hAnsi="Arial"/>
                    <w:spacing w:val="-3"/>
                    <w:sz w:val="16"/>
                  </w:rPr>
                  <w:t> </w:t>
                </w:r>
                <w:r>
                  <w:rPr>
                    <w:rFonts w:ascii="Arial" w:hAnsi="Arial"/>
                    <w:sz w:val="16"/>
                  </w:rPr>
                  <w:t>(Constantin,</w:t>
                </w:r>
                <w:r>
                  <w:rPr>
                    <w:rFonts w:ascii="Arial" w:hAnsi="Arial"/>
                    <w:spacing w:val="-5"/>
                    <w:sz w:val="16"/>
                  </w:rPr>
                  <w:t> </w:t>
                </w:r>
                <w:r>
                  <w:rPr>
                    <w:rFonts w:ascii="Arial" w:hAnsi="Arial"/>
                    <w:sz w:val="16"/>
                  </w:rPr>
                  <w:t>Kühltau, Pape, Wickert) ist lizenziert unter einer </w:t>
                </w:r>
                <w:hyperlink r:id="rId2">
                  <w:r>
                    <w:rPr>
                      <w:rFonts w:ascii="Arial" w:hAnsi="Arial"/>
                      <w:sz w:val="16"/>
                    </w:rPr>
                    <w:t>Creative Commons Namensnennung - Nicht-kommerziell -</w:t>
                  </w:r>
                </w:hyperlink>
                <w:r>
                  <w:rPr>
                    <w:rFonts w:ascii="Arial" w:hAnsi="Arial"/>
                    <w:sz w:val="16"/>
                  </w:rPr>
                  <w:t> </w:t>
                </w:r>
                <w:hyperlink r:id="rId2">
                  <w:r>
                    <w:rPr>
                      <w:rFonts w:ascii="Arial" w:hAnsi="Arial"/>
                      <w:sz w:val="16"/>
                    </w:rPr>
                    <w:t>Weitergabe unter gleichen Bedingungen 4.0 International</w:t>
                  </w:r>
                  <w:r>
                    <w:rPr>
                      <w:rFonts w:ascii="Arial" w:hAnsi="Arial"/>
                      <w:spacing w:val="-8"/>
                      <w:sz w:val="16"/>
                    </w:rPr>
                    <w:t> </w:t>
                  </w:r>
                  <w:r>
                    <w:rPr>
                      <w:rFonts w:ascii="Arial" w:hAnsi="Arial"/>
                      <w:sz w:val="16"/>
                    </w:rPr>
                    <w:t>Lizenz.</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200128"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69.944pt;margin-top:38.119984pt;width:330.45pt;height:13.05pt;mso-position-horizontal-relative:page;mso-position-vertical-relative:page;z-index:-17199616" type="#_x0000_t202" filled="false" stroked="false">
          <v:textbox inset="0,0,0,0">
            <w:txbxContent>
              <w:p>
                <w:pPr>
                  <w:pStyle w:val="BodyText"/>
                  <w:spacing w:line="245" w:lineRule="exact"/>
                  <w:ind w:left="20"/>
                  <w:rPr>
                    <w:rFonts w:ascii="Arial" w:hAnsi="Arial"/>
                  </w:rPr>
                </w:pPr>
                <w:r>
                  <w:rPr>
                    <w:w w:val="95"/>
                  </w:rPr>
                  <w:t>ARBEITSBLATT</w:t>
                </w:r>
                <w:r>
                  <w:rPr>
                    <w:spacing w:val="2"/>
                    <w:w w:val="95"/>
                  </w:rPr>
                  <w:t> </w:t>
                </w:r>
                <w:r>
                  <w:rPr>
                    <w:rFonts w:ascii="Arial" w:hAnsi="Arial"/>
                    <w:w w:val="95"/>
                  </w:rPr>
                  <w:t>–</w:t>
                </w:r>
                <w:r>
                  <w:rPr>
                    <w:rFonts w:ascii="Arial" w:hAnsi="Arial"/>
                    <w:spacing w:val="-11"/>
                    <w:w w:val="95"/>
                  </w:rPr>
                  <w:t> </w:t>
                </w:r>
                <w:r>
                  <w:rPr>
                    <w:rFonts w:ascii="Arial" w:hAnsi="Arial"/>
                    <w:w w:val="95"/>
                  </w:rPr>
                  <w:t>Messe:</w:t>
                </w:r>
                <w:r>
                  <w:rPr>
                    <w:rFonts w:ascii="Arial" w:hAnsi="Arial"/>
                    <w:spacing w:val="-11"/>
                    <w:w w:val="95"/>
                  </w:rPr>
                  <w:t> </w:t>
                </w:r>
                <w:r>
                  <w:rPr>
                    <w:rFonts w:ascii="Arial" w:hAnsi="Arial"/>
                    <w:w w:val="95"/>
                  </w:rPr>
                  <w:t>„Wandel</w:t>
                </w:r>
                <w:r>
                  <w:rPr>
                    <w:rFonts w:ascii="Arial" w:hAnsi="Arial"/>
                    <w:spacing w:val="-10"/>
                    <w:w w:val="95"/>
                  </w:rPr>
                  <w:t> </w:t>
                </w:r>
                <w:r>
                  <w:rPr>
                    <w:rFonts w:ascii="Arial" w:hAnsi="Arial"/>
                    <w:w w:val="95"/>
                  </w:rPr>
                  <w:t>durch</w:t>
                </w:r>
                <w:r>
                  <w:rPr>
                    <w:rFonts w:ascii="Arial" w:hAnsi="Arial"/>
                    <w:spacing w:val="-10"/>
                    <w:w w:val="95"/>
                  </w:rPr>
                  <w:t> </w:t>
                </w:r>
                <w:r>
                  <w:rPr>
                    <w:rFonts w:ascii="Arial" w:hAnsi="Arial"/>
                    <w:w w:val="95"/>
                  </w:rPr>
                  <w:t>Handel</w:t>
                </w:r>
                <w:r>
                  <w:rPr>
                    <w:rFonts w:ascii="Arial" w:hAnsi="Arial"/>
                    <w:spacing w:val="-9"/>
                    <w:w w:val="95"/>
                  </w:rPr>
                  <w:t> </w:t>
                </w:r>
                <w:r>
                  <w:rPr>
                    <w:rFonts w:ascii="Arial" w:hAnsi="Arial"/>
                    <w:w w:val="95"/>
                  </w:rPr>
                  <w:t>–</w:t>
                </w:r>
                <w:r>
                  <w:rPr>
                    <w:rFonts w:ascii="Arial" w:hAnsi="Arial"/>
                    <w:spacing w:val="-11"/>
                    <w:w w:val="95"/>
                  </w:rPr>
                  <w:t> </w:t>
                </w:r>
                <w:r>
                  <w:rPr>
                    <w:w w:val="95"/>
                  </w:rPr>
                  <w:t>Handel</w:t>
                </w:r>
                <w:r>
                  <w:rPr>
                    <w:spacing w:val="2"/>
                    <w:w w:val="95"/>
                  </w:rPr>
                  <w:t> </w:t>
                </w:r>
                <w:r>
                  <w:rPr>
                    <w:rFonts w:ascii="Arial" w:hAnsi="Arial"/>
                    <w:w w:val="95"/>
                  </w:rPr>
                  <w:t>durch</w:t>
                </w:r>
                <w:r>
                  <w:rPr>
                    <w:rFonts w:ascii="Arial" w:hAnsi="Arial"/>
                    <w:spacing w:val="-10"/>
                    <w:w w:val="95"/>
                  </w:rPr>
                  <w:t> </w:t>
                </w:r>
                <w:r>
                  <w:rPr>
                    <w:rFonts w:ascii="Arial" w:hAnsi="Arial"/>
                    <w:w w:val="95"/>
                  </w:rPr>
                  <w:t>Wandel?“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88864"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360.2pt;height:13.05pt;mso-position-horizontal-relative:page;mso-position-vertical-relative:page;z-index:-17188352" type="#_x0000_t202" filled="false" stroked="false">
          <v:textbox inset="0,0,0,0">
            <w:txbxContent>
              <w:p>
                <w:pPr>
                  <w:pStyle w:val="BodyText"/>
                  <w:spacing w:line="245" w:lineRule="exact"/>
                  <w:ind w:left="20"/>
                  <w:rPr>
                    <w:rFonts w:ascii="Arial" w:hAnsi="Arial"/>
                  </w:rPr>
                </w:pPr>
                <w:r>
                  <w:rPr>
                    <w:w w:val="95"/>
                  </w:rPr>
                  <w:t>ARBEITSBLATT</w:t>
                </w:r>
                <w:r>
                  <w:rPr>
                    <w:spacing w:val="-7"/>
                    <w:w w:val="95"/>
                  </w:rPr>
                  <w:t> </w:t>
                </w:r>
                <w:r>
                  <w:rPr>
                    <w:rFonts w:ascii="Arial" w:hAnsi="Arial"/>
                    <w:w w:val="95"/>
                  </w:rPr>
                  <w:t>–</w:t>
                </w:r>
                <w:r>
                  <w:rPr>
                    <w:rFonts w:ascii="Arial" w:hAnsi="Arial"/>
                    <w:spacing w:val="-19"/>
                    <w:w w:val="95"/>
                  </w:rPr>
                  <w:t> </w:t>
                </w:r>
                <w:r>
                  <w:rPr>
                    <w:rFonts w:ascii="Arial" w:hAnsi="Arial"/>
                    <w:w w:val="95"/>
                  </w:rPr>
                  <w:t>Fernbahn:</w:t>
                </w:r>
                <w:r>
                  <w:rPr>
                    <w:rFonts w:ascii="Arial" w:hAnsi="Arial"/>
                    <w:spacing w:val="-20"/>
                    <w:w w:val="95"/>
                  </w:rPr>
                  <w:t> </w:t>
                </w:r>
                <w:r>
                  <w:rPr>
                    <w:rFonts w:ascii="Arial" w:hAnsi="Arial"/>
                    <w:w w:val="95"/>
                  </w:rPr>
                  <w:t>„Lauter,</w:t>
                </w:r>
                <w:r>
                  <w:rPr>
                    <w:rFonts w:ascii="Arial" w:hAnsi="Arial"/>
                    <w:spacing w:val="-20"/>
                    <w:w w:val="95"/>
                  </w:rPr>
                  <w:t> </w:t>
                </w:r>
                <w:r>
                  <w:rPr>
                    <w:rFonts w:ascii="Arial" w:hAnsi="Arial"/>
                    <w:w w:val="95"/>
                  </w:rPr>
                  <w:t>schneller,</w:t>
                </w:r>
                <w:r>
                  <w:rPr>
                    <w:rFonts w:ascii="Arial" w:hAnsi="Arial"/>
                    <w:spacing w:val="-20"/>
                    <w:w w:val="95"/>
                  </w:rPr>
                  <w:t> </w:t>
                </w:r>
                <w:r>
                  <w:rPr>
                    <w:rFonts w:ascii="Arial" w:hAnsi="Arial"/>
                    <w:w w:val="95"/>
                  </w:rPr>
                  <w:t>w</w:t>
                </w:r>
                <w:r>
                  <w:rPr>
                    <w:w w:val="95"/>
                  </w:rPr>
                  <w:t>eiter</w:t>
                </w:r>
                <w:r>
                  <w:rPr>
                    <w:spacing w:val="-9"/>
                    <w:w w:val="95"/>
                  </w:rPr>
                  <w:t> </w:t>
                </w:r>
                <w:r>
                  <w:rPr>
                    <w:rFonts w:ascii="Arial" w:hAnsi="Arial"/>
                    <w:w w:val="95"/>
                  </w:rPr>
                  <w:t>–</w:t>
                </w:r>
                <w:r>
                  <w:rPr>
                    <w:rFonts w:ascii="Arial" w:hAnsi="Arial"/>
                    <w:spacing w:val="-17"/>
                    <w:w w:val="95"/>
                  </w:rPr>
                  <w:t> </w:t>
                </w:r>
                <w:r>
                  <w:rPr>
                    <w:rFonts w:ascii="Arial" w:hAnsi="Arial"/>
                    <w:w w:val="95"/>
                  </w:rPr>
                  <w:t>Zug</w:t>
                </w:r>
                <w:r>
                  <w:rPr>
                    <w:rFonts w:ascii="Arial" w:hAnsi="Arial"/>
                    <w:spacing w:val="-19"/>
                    <w:w w:val="95"/>
                  </w:rPr>
                  <w:t> </w:t>
                </w:r>
                <w:r>
                  <w:rPr>
                    <w:rFonts w:ascii="Arial" w:hAnsi="Arial"/>
                    <w:w w:val="95"/>
                  </w:rPr>
                  <w:t>um</w:t>
                </w:r>
                <w:r>
                  <w:rPr>
                    <w:rFonts w:ascii="Arial" w:hAnsi="Arial"/>
                    <w:spacing w:val="-19"/>
                    <w:w w:val="95"/>
                  </w:rPr>
                  <w:t> </w:t>
                </w:r>
                <w:r>
                  <w:rPr>
                    <w:rFonts w:ascii="Arial" w:hAnsi="Arial"/>
                    <w:w w:val="95"/>
                  </w:rPr>
                  <w:t>Zug</w:t>
                </w:r>
                <w:r>
                  <w:rPr>
                    <w:rFonts w:ascii="Arial" w:hAnsi="Arial"/>
                    <w:spacing w:val="-20"/>
                    <w:w w:val="95"/>
                  </w:rPr>
                  <w:t> </w:t>
                </w:r>
                <w:r>
                  <w:rPr>
                    <w:rFonts w:ascii="Arial" w:hAnsi="Arial"/>
                    <w:w w:val="95"/>
                  </w:rPr>
                  <w:t>zum</w:t>
                </w:r>
                <w:r>
                  <w:rPr>
                    <w:rFonts w:ascii="Arial" w:hAnsi="Arial"/>
                    <w:spacing w:val="-17"/>
                    <w:w w:val="95"/>
                  </w:rPr>
                  <w:t> </w:t>
                </w:r>
                <w:r>
                  <w:rPr>
                    <w:rFonts w:ascii="Arial" w:hAnsi="Arial"/>
                    <w:w w:val="95"/>
                  </w:rPr>
                  <w:t>Erfolg?“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86816"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408.9pt;height:13.05pt;mso-position-horizontal-relative:page;mso-position-vertical-relative:page;z-index:-17186304" type="#_x0000_t202" filled="false" stroked="false">
          <v:textbox inset="0,0,0,0">
            <w:txbxContent>
              <w:p>
                <w:pPr>
                  <w:pStyle w:val="BodyText"/>
                  <w:spacing w:line="245" w:lineRule="exact"/>
                  <w:ind w:left="20"/>
                </w:pPr>
                <w:r>
                  <w:rPr>
                    <w:w w:val="95"/>
                  </w:rPr>
                  <w:t>ARBEITSBLATT</w:t>
                </w:r>
                <w:r>
                  <w:rPr>
                    <w:spacing w:val="-4"/>
                    <w:w w:val="95"/>
                  </w:rPr>
                  <w:t> </w:t>
                </w:r>
                <w:r>
                  <w:rPr>
                    <w:rFonts w:ascii="Arial" w:hAnsi="Arial"/>
                    <w:w w:val="95"/>
                  </w:rPr>
                  <w:t>–</w:t>
                </w:r>
                <w:r>
                  <w:rPr>
                    <w:rFonts w:ascii="Arial" w:hAnsi="Arial"/>
                    <w:spacing w:val="-17"/>
                    <w:w w:val="95"/>
                  </w:rPr>
                  <w:t> </w:t>
                </w:r>
                <w:r>
                  <w:rPr>
                    <w:rFonts w:ascii="Arial" w:hAnsi="Arial"/>
                    <w:w w:val="95"/>
                  </w:rPr>
                  <w:t>Fernbahn:</w:t>
                </w:r>
                <w:r>
                  <w:rPr>
                    <w:rFonts w:ascii="Arial" w:hAnsi="Arial"/>
                    <w:spacing w:val="-16"/>
                    <w:w w:val="95"/>
                  </w:rPr>
                  <w:t> </w:t>
                </w:r>
                <w:r>
                  <w:rPr>
                    <w:rFonts w:ascii="Arial" w:hAnsi="Arial"/>
                    <w:w w:val="95"/>
                  </w:rPr>
                  <w:t>„Lauter,</w:t>
                </w:r>
                <w:r>
                  <w:rPr>
                    <w:rFonts w:ascii="Arial" w:hAnsi="Arial"/>
                    <w:spacing w:val="-18"/>
                    <w:w w:val="95"/>
                  </w:rPr>
                  <w:t> </w:t>
                </w:r>
                <w:r>
                  <w:rPr>
                    <w:rFonts w:ascii="Arial" w:hAnsi="Arial"/>
                    <w:w w:val="95"/>
                  </w:rPr>
                  <w:t>schneller,</w:t>
                </w:r>
                <w:r>
                  <w:rPr>
                    <w:rFonts w:ascii="Arial" w:hAnsi="Arial"/>
                    <w:spacing w:val="-17"/>
                    <w:w w:val="95"/>
                  </w:rPr>
                  <w:t> </w:t>
                </w:r>
                <w:r>
                  <w:rPr>
                    <w:rFonts w:ascii="Arial" w:hAnsi="Arial"/>
                    <w:w w:val="95"/>
                  </w:rPr>
                  <w:t>weiter</w:t>
                </w:r>
                <w:r>
                  <w:rPr>
                    <w:rFonts w:ascii="Arial" w:hAnsi="Arial"/>
                    <w:spacing w:val="-16"/>
                    <w:w w:val="95"/>
                  </w:rPr>
                  <w:t> </w:t>
                </w:r>
                <w:r>
                  <w:rPr>
                    <w:rFonts w:ascii="Arial" w:hAnsi="Arial"/>
                    <w:w w:val="95"/>
                  </w:rPr>
                  <w:t>–</w:t>
                </w:r>
                <w:r>
                  <w:rPr>
                    <w:rFonts w:ascii="Arial" w:hAnsi="Arial"/>
                    <w:spacing w:val="-14"/>
                    <w:w w:val="95"/>
                  </w:rPr>
                  <w:t> </w:t>
                </w:r>
                <w:r>
                  <w:rPr>
                    <w:rFonts w:ascii="Arial" w:hAnsi="Arial"/>
                    <w:w w:val="95"/>
                  </w:rPr>
                  <w:t>Zug</w:t>
                </w:r>
                <w:r>
                  <w:rPr>
                    <w:rFonts w:ascii="Arial" w:hAnsi="Arial"/>
                    <w:spacing w:val="-16"/>
                    <w:w w:val="95"/>
                  </w:rPr>
                  <w:t> </w:t>
                </w:r>
                <w:r>
                  <w:rPr>
                    <w:rFonts w:ascii="Arial" w:hAnsi="Arial"/>
                    <w:w w:val="95"/>
                  </w:rPr>
                  <w:t>um</w:t>
                </w:r>
                <w:r>
                  <w:rPr>
                    <w:rFonts w:ascii="Arial" w:hAnsi="Arial"/>
                    <w:spacing w:val="-17"/>
                    <w:w w:val="95"/>
                  </w:rPr>
                  <w:t> </w:t>
                </w:r>
                <w:r>
                  <w:rPr>
                    <w:rFonts w:ascii="Arial" w:hAnsi="Arial"/>
                    <w:w w:val="95"/>
                  </w:rPr>
                  <w:t>Zug</w:t>
                </w:r>
                <w:r>
                  <w:rPr>
                    <w:rFonts w:ascii="Arial" w:hAnsi="Arial"/>
                    <w:spacing w:val="-16"/>
                    <w:w w:val="95"/>
                  </w:rPr>
                  <w:t> </w:t>
                </w:r>
                <w:r>
                  <w:rPr>
                    <w:rFonts w:ascii="Arial" w:hAnsi="Arial"/>
                    <w:w w:val="95"/>
                  </w:rPr>
                  <w:t>zum</w:t>
                </w:r>
                <w:r>
                  <w:rPr>
                    <w:rFonts w:ascii="Arial" w:hAnsi="Arial"/>
                    <w:spacing w:val="-15"/>
                    <w:w w:val="95"/>
                  </w:rPr>
                  <w:t> </w:t>
                </w:r>
                <w:r>
                  <w:rPr>
                    <w:rFonts w:ascii="Arial" w:hAnsi="Arial"/>
                    <w:w w:val="95"/>
                  </w:rPr>
                  <w:t>Erfolg?“</w:t>
                </w:r>
                <w:r>
                  <w:rPr>
                    <w:rFonts w:ascii="Arial" w:hAnsi="Arial"/>
                    <w:spacing w:val="-16"/>
                    <w:w w:val="95"/>
                  </w:rPr>
                  <w:t> </w:t>
                </w:r>
                <w:r>
                  <w:rPr>
                    <w:rFonts w:ascii="Arial" w:hAnsi="Arial"/>
                    <w:w w:val="95"/>
                  </w:rPr>
                  <w:t>–</w:t>
                </w:r>
                <w:r>
                  <w:rPr>
                    <w:rFonts w:ascii="Arial" w:hAnsi="Arial"/>
                    <w:spacing w:val="-14"/>
                    <w:w w:val="95"/>
                  </w:rPr>
                  <w:t> </w:t>
                </w:r>
                <w:r>
                  <w:rPr>
                    <w:w w:val="95"/>
                  </w:rPr>
                  <w:t>LÖSUNG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84768"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408.9pt;height:13.05pt;mso-position-horizontal-relative:page;mso-position-vertical-relative:page;z-index:-17184256" type="#_x0000_t202" filled="false" stroked="false">
          <v:textbox inset="0,0,0,0">
            <w:txbxContent>
              <w:p>
                <w:pPr>
                  <w:pStyle w:val="BodyText"/>
                  <w:spacing w:line="245" w:lineRule="exact"/>
                  <w:ind w:left="20"/>
                </w:pPr>
                <w:r>
                  <w:rPr>
                    <w:w w:val="95"/>
                  </w:rPr>
                  <w:t>ARBEITSBLATT</w:t>
                </w:r>
                <w:r>
                  <w:rPr>
                    <w:spacing w:val="-4"/>
                    <w:w w:val="95"/>
                  </w:rPr>
                  <w:t> </w:t>
                </w:r>
                <w:r>
                  <w:rPr>
                    <w:rFonts w:ascii="Arial" w:hAnsi="Arial"/>
                    <w:w w:val="95"/>
                  </w:rPr>
                  <w:t>–</w:t>
                </w:r>
                <w:r>
                  <w:rPr>
                    <w:rFonts w:ascii="Arial" w:hAnsi="Arial"/>
                    <w:spacing w:val="-17"/>
                    <w:w w:val="95"/>
                  </w:rPr>
                  <w:t> </w:t>
                </w:r>
                <w:r>
                  <w:rPr>
                    <w:rFonts w:ascii="Arial" w:hAnsi="Arial"/>
                    <w:w w:val="95"/>
                  </w:rPr>
                  <w:t>Fernbahn:</w:t>
                </w:r>
                <w:r>
                  <w:rPr>
                    <w:rFonts w:ascii="Arial" w:hAnsi="Arial"/>
                    <w:spacing w:val="-16"/>
                    <w:w w:val="95"/>
                  </w:rPr>
                  <w:t> </w:t>
                </w:r>
                <w:r>
                  <w:rPr>
                    <w:rFonts w:ascii="Arial" w:hAnsi="Arial"/>
                    <w:w w:val="95"/>
                  </w:rPr>
                  <w:t>„Lauter,</w:t>
                </w:r>
                <w:r>
                  <w:rPr>
                    <w:rFonts w:ascii="Arial" w:hAnsi="Arial"/>
                    <w:spacing w:val="-18"/>
                    <w:w w:val="95"/>
                  </w:rPr>
                  <w:t> </w:t>
                </w:r>
                <w:r>
                  <w:rPr>
                    <w:rFonts w:ascii="Arial" w:hAnsi="Arial"/>
                    <w:w w:val="95"/>
                  </w:rPr>
                  <w:t>schneller,</w:t>
                </w:r>
                <w:r>
                  <w:rPr>
                    <w:rFonts w:ascii="Arial" w:hAnsi="Arial"/>
                    <w:spacing w:val="-17"/>
                    <w:w w:val="95"/>
                  </w:rPr>
                  <w:t> </w:t>
                </w:r>
                <w:r>
                  <w:rPr>
                    <w:rFonts w:ascii="Arial" w:hAnsi="Arial"/>
                    <w:w w:val="95"/>
                  </w:rPr>
                  <w:t>weiter</w:t>
                </w:r>
                <w:r>
                  <w:rPr>
                    <w:rFonts w:ascii="Arial" w:hAnsi="Arial"/>
                    <w:spacing w:val="-16"/>
                    <w:w w:val="95"/>
                  </w:rPr>
                  <w:t> </w:t>
                </w:r>
                <w:r>
                  <w:rPr>
                    <w:rFonts w:ascii="Arial" w:hAnsi="Arial"/>
                    <w:w w:val="95"/>
                  </w:rPr>
                  <w:t>–</w:t>
                </w:r>
                <w:r>
                  <w:rPr>
                    <w:rFonts w:ascii="Arial" w:hAnsi="Arial"/>
                    <w:spacing w:val="-14"/>
                    <w:w w:val="95"/>
                  </w:rPr>
                  <w:t> </w:t>
                </w:r>
                <w:r>
                  <w:rPr>
                    <w:rFonts w:ascii="Arial" w:hAnsi="Arial"/>
                    <w:w w:val="95"/>
                  </w:rPr>
                  <w:t>Zug</w:t>
                </w:r>
                <w:r>
                  <w:rPr>
                    <w:rFonts w:ascii="Arial" w:hAnsi="Arial"/>
                    <w:spacing w:val="-16"/>
                    <w:w w:val="95"/>
                  </w:rPr>
                  <w:t> </w:t>
                </w:r>
                <w:r>
                  <w:rPr>
                    <w:rFonts w:ascii="Arial" w:hAnsi="Arial"/>
                    <w:w w:val="95"/>
                  </w:rPr>
                  <w:t>um</w:t>
                </w:r>
                <w:r>
                  <w:rPr>
                    <w:rFonts w:ascii="Arial" w:hAnsi="Arial"/>
                    <w:spacing w:val="-17"/>
                    <w:w w:val="95"/>
                  </w:rPr>
                  <w:t> </w:t>
                </w:r>
                <w:r>
                  <w:rPr>
                    <w:rFonts w:ascii="Arial" w:hAnsi="Arial"/>
                    <w:w w:val="95"/>
                  </w:rPr>
                  <w:t>Zug</w:t>
                </w:r>
                <w:r>
                  <w:rPr>
                    <w:rFonts w:ascii="Arial" w:hAnsi="Arial"/>
                    <w:spacing w:val="-16"/>
                    <w:w w:val="95"/>
                  </w:rPr>
                  <w:t> </w:t>
                </w:r>
                <w:r>
                  <w:rPr>
                    <w:rFonts w:ascii="Arial" w:hAnsi="Arial"/>
                    <w:w w:val="95"/>
                  </w:rPr>
                  <w:t>zum</w:t>
                </w:r>
                <w:r>
                  <w:rPr>
                    <w:rFonts w:ascii="Arial" w:hAnsi="Arial"/>
                    <w:spacing w:val="-15"/>
                    <w:w w:val="95"/>
                  </w:rPr>
                  <w:t> </w:t>
                </w:r>
                <w:r>
                  <w:rPr>
                    <w:rFonts w:ascii="Arial" w:hAnsi="Arial"/>
                    <w:w w:val="95"/>
                  </w:rPr>
                  <w:t>Erfolg?“</w:t>
                </w:r>
                <w:r>
                  <w:rPr>
                    <w:rFonts w:ascii="Arial" w:hAnsi="Arial"/>
                    <w:spacing w:val="-16"/>
                    <w:w w:val="95"/>
                  </w:rPr>
                  <w:t> </w:t>
                </w:r>
                <w:r>
                  <w:rPr>
                    <w:rFonts w:ascii="Arial" w:hAnsi="Arial"/>
                    <w:w w:val="95"/>
                  </w:rPr>
                  <w:t>–</w:t>
                </w:r>
                <w:r>
                  <w:rPr>
                    <w:rFonts w:ascii="Arial" w:hAnsi="Arial"/>
                    <w:spacing w:val="-14"/>
                    <w:w w:val="95"/>
                  </w:rPr>
                  <w:t> </w:t>
                </w:r>
                <w:r>
                  <w:rPr>
                    <w:w w:val="95"/>
                  </w:rPr>
                  <w:t>LÖSUNG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83232"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408.9pt;height:13.05pt;mso-position-horizontal-relative:page;mso-position-vertical-relative:page;z-index:-17182720" type="#_x0000_t202" filled="false" stroked="false">
          <v:textbox inset="0,0,0,0">
            <w:txbxContent>
              <w:p>
                <w:pPr>
                  <w:pStyle w:val="BodyText"/>
                  <w:spacing w:line="245" w:lineRule="exact"/>
                  <w:ind w:left="20"/>
                </w:pPr>
                <w:r>
                  <w:rPr>
                    <w:w w:val="95"/>
                  </w:rPr>
                  <w:t>ARBEITSBLATT</w:t>
                </w:r>
                <w:r>
                  <w:rPr>
                    <w:spacing w:val="-4"/>
                    <w:w w:val="95"/>
                  </w:rPr>
                  <w:t> </w:t>
                </w:r>
                <w:r>
                  <w:rPr>
                    <w:rFonts w:ascii="Arial" w:hAnsi="Arial"/>
                    <w:w w:val="95"/>
                  </w:rPr>
                  <w:t>–</w:t>
                </w:r>
                <w:r>
                  <w:rPr>
                    <w:rFonts w:ascii="Arial" w:hAnsi="Arial"/>
                    <w:spacing w:val="-17"/>
                    <w:w w:val="95"/>
                  </w:rPr>
                  <w:t> </w:t>
                </w:r>
                <w:r>
                  <w:rPr>
                    <w:rFonts w:ascii="Arial" w:hAnsi="Arial"/>
                    <w:w w:val="95"/>
                  </w:rPr>
                  <w:t>Fernbahn:</w:t>
                </w:r>
                <w:r>
                  <w:rPr>
                    <w:rFonts w:ascii="Arial" w:hAnsi="Arial"/>
                    <w:spacing w:val="-16"/>
                    <w:w w:val="95"/>
                  </w:rPr>
                  <w:t> </w:t>
                </w:r>
                <w:r>
                  <w:rPr>
                    <w:rFonts w:ascii="Arial" w:hAnsi="Arial"/>
                    <w:w w:val="95"/>
                  </w:rPr>
                  <w:t>„Lauter,</w:t>
                </w:r>
                <w:r>
                  <w:rPr>
                    <w:rFonts w:ascii="Arial" w:hAnsi="Arial"/>
                    <w:spacing w:val="-18"/>
                    <w:w w:val="95"/>
                  </w:rPr>
                  <w:t> </w:t>
                </w:r>
                <w:r>
                  <w:rPr>
                    <w:rFonts w:ascii="Arial" w:hAnsi="Arial"/>
                    <w:w w:val="95"/>
                  </w:rPr>
                  <w:t>schneller,</w:t>
                </w:r>
                <w:r>
                  <w:rPr>
                    <w:rFonts w:ascii="Arial" w:hAnsi="Arial"/>
                    <w:spacing w:val="-17"/>
                    <w:w w:val="95"/>
                  </w:rPr>
                  <w:t> </w:t>
                </w:r>
                <w:r>
                  <w:rPr>
                    <w:rFonts w:ascii="Arial" w:hAnsi="Arial"/>
                    <w:w w:val="95"/>
                  </w:rPr>
                  <w:t>weiter</w:t>
                </w:r>
                <w:r>
                  <w:rPr>
                    <w:rFonts w:ascii="Arial" w:hAnsi="Arial"/>
                    <w:spacing w:val="-16"/>
                    <w:w w:val="95"/>
                  </w:rPr>
                  <w:t> </w:t>
                </w:r>
                <w:r>
                  <w:rPr>
                    <w:rFonts w:ascii="Arial" w:hAnsi="Arial"/>
                    <w:w w:val="95"/>
                  </w:rPr>
                  <w:t>–</w:t>
                </w:r>
                <w:r>
                  <w:rPr>
                    <w:rFonts w:ascii="Arial" w:hAnsi="Arial"/>
                    <w:spacing w:val="-14"/>
                    <w:w w:val="95"/>
                  </w:rPr>
                  <w:t> </w:t>
                </w:r>
                <w:r>
                  <w:rPr>
                    <w:rFonts w:ascii="Arial" w:hAnsi="Arial"/>
                    <w:w w:val="95"/>
                  </w:rPr>
                  <w:t>Zug</w:t>
                </w:r>
                <w:r>
                  <w:rPr>
                    <w:rFonts w:ascii="Arial" w:hAnsi="Arial"/>
                    <w:spacing w:val="-16"/>
                    <w:w w:val="95"/>
                  </w:rPr>
                  <w:t> </w:t>
                </w:r>
                <w:r>
                  <w:rPr>
                    <w:rFonts w:ascii="Arial" w:hAnsi="Arial"/>
                    <w:w w:val="95"/>
                  </w:rPr>
                  <w:t>um</w:t>
                </w:r>
                <w:r>
                  <w:rPr>
                    <w:rFonts w:ascii="Arial" w:hAnsi="Arial"/>
                    <w:spacing w:val="-17"/>
                    <w:w w:val="95"/>
                  </w:rPr>
                  <w:t> </w:t>
                </w:r>
                <w:r>
                  <w:rPr>
                    <w:rFonts w:ascii="Arial" w:hAnsi="Arial"/>
                    <w:w w:val="95"/>
                  </w:rPr>
                  <w:t>Zug</w:t>
                </w:r>
                <w:r>
                  <w:rPr>
                    <w:rFonts w:ascii="Arial" w:hAnsi="Arial"/>
                    <w:spacing w:val="-16"/>
                    <w:w w:val="95"/>
                  </w:rPr>
                  <w:t> </w:t>
                </w:r>
                <w:r>
                  <w:rPr>
                    <w:rFonts w:ascii="Arial" w:hAnsi="Arial"/>
                    <w:w w:val="95"/>
                  </w:rPr>
                  <w:t>zum</w:t>
                </w:r>
                <w:r>
                  <w:rPr>
                    <w:rFonts w:ascii="Arial" w:hAnsi="Arial"/>
                    <w:spacing w:val="-15"/>
                    <w:w w:val="95"/>
                  </w:rPr>
                  <w:t> </w:t>
                </w:r>
                <w:r>
                  <w:rPr>
                    <w:rFonts w:ascii="Arial" w:hAnsi="Arial"/>
                    <w:w w:val="95"/>
                  </w:rPr>
                  <w:t>Erfolg?“</w:t>
                </w:r>
                <w:r>
                  <w:rPr>
                    <w:rFonts w:ascii="Arial" w:hAnsi="Arial"/>
                    <w:spacing w:val="-16"/>
                    <w:w w:val="95"/>
                  </w:rPr>
                  <w:t> </w:t>
                </w:r>
                <w:r>
                  <w:rPr>
                    <w:rFonts w:ascii="Arial" w:hAnsi="Arial"/>
                    <w:w w:val="95"/>
                  </w:rPr>
                  <w:t>–</w:t>
                </w:r>
                <w:r>
                  <w:rPr>
                    <w:rFonts w:ascii="Arial" w:hAnsi="Arial"/>
                    <w:spacing w:val="-14"/>
                    <w:w w:val="95"/>
                  </w:rPr>
                  <w:t> </w:t>
                </w:r>
                <w:r>
                  <w:rPr>
                    <w:w w:val="95"/>
                  </w:rPr>
                  <w:t>LÖSUNG</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81184"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332.65pt;height:13.05pt;mso-position-horizontal-relative:page;mso-position-vertical-relative:page;z-index:-17180672" type="#_x0000_t202" filled="false" stroked="false">
          <v:textbox inset="0,0,0,0">
            <w:txbxContent>
              <w:p>
                <w:pPr>
                  <w:pStyle w:val="BodyText"/>
                  <w:spacing w:line="245" w:lineRule="exact"/>
                  <w:ind w:left="20"/>
                  <w:rPr>
                    <w:rFonts w:ascii="Arial" w:hAnsi="Arial"/>
                  </w:rPr>
                </w:pPr>
                <w:r>
                  <w:rPr>
                    <w:w w:val="95"/>
                  </w:rPr>
                  <w:t>ARBEITSBLATT</w:t>
                </w:r>
                <w:r>
                  <w:rPr>
                    <w:spacing w:val="-3"/>
                    <w:w w:val="95"/>
                  </w:rPr>
                  <w:t> </w:t>
                </w:r>
                <w:r>
                  <w:rPr>
                    <w:rFonts w:ascii="Arial" w:hAnsi="Arial"/>
                    <w:w w:val="95"/>
                  </w:rPr>
                  <w:t>–</w:t>
                </w:r>
                <w:r>
                  <w:rPr>
                    <w:rFonts w:ascii="Arial" w:hAnsi="Arial"/>
                    <w:spacing w:val="-15"/>
                    <w:w w:val="95"/>
                  </w:rPr>
                  <w:t> </w:t>
                </w:r>
                <w:r>
                  <w:rPr>
                    <w:rFonts w:ascii="Arial" w:hAnsi="Arial"/>
                    <w:w w:val="95"/>
                  </w:rPr>
                  <w:t>Industriezweige:</w:t>
                </w:r>
                <w:r>
                  <w:rPr>
                    <w:rFonts w:ascii="Arial" w:hAnsi="Arial"/>
                    <w:spacing w:val="-14"/>
                    <w:w w:val="95"/>
                  </w:rPr>
                  <w:t> </w:t>
                </w:r>
                <w:r>
                  <w:rPr>
                    <w:rFonts w:ascii="Arial" w:hAnsi="Arial"/>
                    <w:w w:val="95"/>
                  </w:rPr>
                  <w:t>„Arbeiten</w:t>
                </w:r>
                <w:r>
                  <w:rPr>
                    <w:rFonts w:ascii="Arial" w:hAnsi="Arial"/>
                    <w:spacing w:val="-17"/>
                    <w:w w:val="95"/>
                  </w:rPr>
                  <w:t> </w:t>
                </w:r>
                <w:r>
                  <w:rPr>
                    <w:rFonts w:ascii="Arial" w:hAnsi="Arial"/>
                    <w:w w:val="95"/>
                  </w:rPr>
                  <w:t>Leipziger</w:t>
                </w:r>
                <w:r>
                  <w:rPr>
                    <w:rFonts w:ascii="Arial" w:hAnsi="Arial"/>
                    <w:spacing w:val="-15"/>
                    <w:w w:val="95"/>
                  </w:rPr>
                  <w:t> </w:t>
                </w:r>
                <w:r>
                  <w:rPr>
                    <w:rFonts w:ascii="Arial" w:hAnsi="Arial"/>
                    <w:w w:val="95"/>
                  </w:rPr>
                  <w:t>nur</w:t>
                </w:r>
                <w:r>
                  <w:rPr>
                    <w:rFonts w:ascii="Arial" w:hAnsi="Arial"/>
                    <w:spacing w:val="-15"/>
                    <w:w w:val="95"/>
                  </w:rPr>
                  <w:t> </w:t>
                </w:r>
                <w:r>
                  <w:rPr>
                    <w:rFonts w:ascii="Arial" w:hAnsi="Arial"/>
                    <w:w w:val="95"/>
                  </w:rPr>
                  <w:t>auf</w:t>
                </w:r>
                <w:r>
                  <w:rPr>
                    <w:rFonts w:ascii="Arial" w:hAnsi="Arial"/>
                    <w:spacing w:val="-15"/>
                    <w:w w:val="95"/>
                  </w:rPr>
                  <w:t> </w:t>
                </w:r>
                <w:r>
                  <w:rPr>
                    <w:rFonts w:ascii="Arial" w:hAnsi="Arial"/>
                    <w:w w:val="95"/>
                  </w:rPr>
                  <w:t>der</w:t>
                </w:r>
                <w:r>
                  <w:rPr>
                    <w:rFonts w:ascii="Arial" w:hAnsi="Arial"/>
                    <w:spacing w:val="-13"/>
                    <w:w w:val="95"/>
                  </w:rPr>
                  <w:t> </w:t>
                </w:r>
                <w:r>
                  <w:rPr>
                    <w:rFonts w:ascii="Arial" w:hAnsi="Arial"/>
                    <w:w w:val="95"/>
                  </w:rPr>
                  <w:t>Messe?“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79648"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332.5pt;height:13.05pt;mso-position-horizontal-relative:page;mso-position-vertical-relative:page;z-index:-17179136" type="#_x0000_t202" filled="false" stroked="false">
          <v:textbox inset="0,0,0,0">
            <w:txbxContent>
              <w:p>
                <w:pPr>
                  <w:pStyle w:val="BodyText"/>
                  <w:spacing w:line="245" w:lineRule="exact"/>
                  <w:ind w:left="20"/>
                  <w:rPr>
                    <w:rFonts w:ascii="Arial" w:hAnsi="Arial"/>
                  </w:rPr>
                </w:pPr>
                <w:r>
                  <w:rPr>
                    <w:w w:val="95"/>
                  </w:rPr>
                  <w:t>ARBEITSBLATT</w:t>
                </w:r>
                <w:r>
                  <w:rPr>
                    <w:spacing w:val="-3"/>
                    <w:w w:val="95"/>
                  </w:rPr>
                  <w:t> </w:t>
                </w:r>
                <w:r>
                  <w:rPr>
                    <w:rFonts w:ascii="Arial" w:hAnsi="Arial"/>
                    <w:w w:val="95"/>
                  </w:rPr>
                  <w:t>–</w:t>
                </w:r>
                <w:r>
                  <w:rPr>
                    <w:rFonts w:ascii="Arial" w:hAnsi="Arial"/>
                    <w:spacing w:val="-16"/>
                    <w:w w:val="95"/>
                  </w:rPr>
                  <w:t> </w:t>
                </w:r>
                <w:r>
                  <w:rPr>
                    <w:rFonts w:ascii="Arial" w:hAnsi="Arial"/>
                    <w:w w:val="95"/>
                  </w:rPr>
                  <w:t>Industriezweige:</w:t>
                </w:r>
                <w:r>
                  <w:rPr>
                    <w:rFonts w:ascii="Arial" w:hAnsi="Arial"/>
                    <w:spacing w:val="-13"/>
                    <w:w w:val="95"/>
                  </w:rPr>
                  <w:t> </w:t>
                </w:r>
                <w:r>
                  <w:rPr>
                    <w:rFonts w:ascii="Arial" w:hAnsi="Arial"/>
                    <w:w w:val="95"/>
                  </w:rPr>
                  <w:t>„Arbeiten</w:t>
                </w:r>
                <w:r>
                  <w:rPr>
                    <w:rFonts w:ascii="Arial" w:hAnsi="Arial"/>
                    <w:spacing w:val="-17"/>
                    <w:w w:val="95"/>
                  </w:rPr>
                  <w:t> </w:t>
                </w:r>
                <w:r>
                  <w:rPr>
                    <w:rFonts w:ascii="Arial" w:hAnsi="Arial"/>
                    <w:w w:val="95"/>
                  </w:rPr>
                  <w:t>Leipziger</w:t>
                </w:r>
                <w:r>
                  <w:rPr>
                    <w:rFonts w:ascii="Arial" w:hAnsi="Arial"/>
                    <w:spacing w:val="-15"/>
                    <w:w w:val="95"/>
                  </w:rPr>
                  <w:t> </w:t>
                </w:r>
                <w:r>
                  <w:rPr>
                    <w:rFonts w:ascii="Arial" w:hAnsi="Arial"/>
                    <w:w w:val="95"/>
                  </w:rPr>
                  <w:t>nur</w:t>
                </w:r>
                <w:r>
                  <w:rPr>
                    <w:rFonts w:ascii="Arial" w:hAnsi="Arial"/>
                    <w:spacing w:val="-15"/>
                    <w:w w:val="95"/>
                  </w:rPr>
                  <w:t> </w:t>
                </w:r>
                <w:r>
                  <w:rPr>
                    <w:rFonts w:ascii="Arial" w:hAnsi="Arial"/>
                    <w:w w:val="95"/>
                  </w:rPr>
                  <w:t>auf</w:t>
                </w:r>
                <w:r>
                  <w:rPr>
                    <w:rFonts w:ascii="Arial" w:hAnsi="Arial"/>
                    <w:spacing w:val="-16"/>
                    <w:w w:val="95"/>
                  </w:rPr>
                  <w:t> </w:t>
                </w:r>
                <w:r>
                  <w:rPr>
                    <w:rFonts w:ascii="Arial" w:hAnsi="Arial"/>
                    <w:w w:val="95"/>
                  </w:rPr>
                  <w:t>der</w:t>
                </w:r>
                <w:r>
                  <w:rPr>
                    <w:rFonts w:ascii="Arial" w:hAnsi="Arial"/>
                    <w:spacing w:val="-14"/>
                    <w:w w:val="95"/>
                  </w:rPr>
                  <w:t> </w:t>
                </w:r>
                <w:r>
                  <w:rPr>
                    <w:rFonts w:ascii="Arial" w:hAnsi="Arial"/>
                    <w:w w:val="95"/>
                  </w:rPr>
                  <w:t>Messe?“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77600"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381.15pt;height:13.05pt;mso-position-horizontal-relative:page;mso-position-vertical-relative:page;z-index:-17177088" type="#_x0000_t202" filled="false" stroked="false">
          <v:textbox inset="0,0,0,0">
            <w:txbxContent>
              <w:p>
                <w:pPr>
                  <w:pStyle w:val="BodyText"/>
                  <w:spacing w:line="245" w:lineRule="exact"/>
                  <w:ind w:left="20"/>
                </w:pPr>
                <w:r>
                  <w:rPr>
                    <w:w w:val="95"/>
                  </w:rPr>
                  <w:t>ARBEITSBLATT</w:t>
                </w:r>
                <w:r>
                  <w:rPr>
                    <w:spacing w:val="1"/>
                    <w:w w:val="95"/>
                  </w:rPr>
                  <w:t> </w:t>
                </w:r>
                <w:r>
                  <w:rPr>
                    <w:rFonts w:ascii="Arial" w:hAnsi="Arial"/>
                    <w:w w:val="95"/>
                  </w:rPr>
                  <w:t>–</w:t>
                </w:r>
                <w:r>
                  <w:rPr>
                    <w:rFonts w:ascii="Arial" w:hAnsi="Arial"/>
                    <w:spacing w:val="-12"/>
                    <w:w w:val="95"/>
                  </w:rPr>
                  <w:t> </w:t>
                </w:r>
                <w:r>
                  <w:rPr>
                    <w:rFonts w:ascii="Arial" w:hAnsi="Arial"/>
                    <w:w w:val="95"/>
                  </w:rPr>
                  <w:t>Industriezweige:</w:t>
                </w:r>
                <w:r>
                  <w:rPr>
                    <w:rFonts w:ascii="Arial" w:hAnsi="Arial"/>
                    <w:spacing w:val="-10"/>
                    <w:w w:val="95"/>
                  </w:rPr>
                  <w:t> </w:t>
                </w:r>
                <w:r>
                  <w:rPr>
                    <w:rFonts w:ascii="Arial" w:hAnsi="Arial"/>
                    <w:w w:val="95"/>
                  </w:rPr>
                  <w:t>„Arbeiten</w:t>
                </w:r>
                <w:r>
                  <w:rPr>
                    <w:rFonts w:ascii="Arial" w:hAnsi="Arial"/>
                    <w:spacing w:val="-13"/>
                    <w:w w:val="95"/>
                  </w:rPr>
                  <w:t> </w:t>
                </w:r>
                <w:r>
                  <w:rPr>
                    <w:rFonts w:ascii="Arial" w:hAnsi="Arial"/>
                    <w:w w:val="95"/>
                  </w:rPr>
                  <w:t>Leipziger</w:t>
                </w:r>
                <w:r>
                  <w:rPr>
                    <w:rFonts w:ascii="Arial" w:hAnsi="Arial"/>
                    <w:spacing w:val="-12"/>
                    <w:w w:val="95"/>
                  </w:rPr>
                  <w:t> </w:t>
                </w:r>
                <w:r>
                  <w:rPr>
                    <w:rFonts w:ascii="Arial" w:hAnsi="Arial"/>
                    <w:w w:val="95"/>
                  </w:rPr>
                  <w:t>nur</w:t>
                </w:r>
                <w:r>
                  <w:rPr>
                    <w:rFonts w:ascii="Arial" w:hAnsi="Arial"/>
                    <w:spacing w:val="-11"/>
                    <w:w w:val="95"/>
                  </w:rPr>
                  <w:t> </w:t>
                </w:r>
                <w:r>
                  <w:rPr>
                    <w:rFonts w:ascii="Arial" w:hAnsi="Arial"/>
                    <w:w w:val="95"/>
                  </w:rPr>
                  <w:t>auf</w:t>
                </w:r>
                <w:r>
                  <w:rPr>
                    <w:rFonts w:ascii="Arial" w:hAnsi="Arial"/>
                    <w:spacing w:val="-12"/>
                    <w:w w:val="95"/>
                  </w:rPr>
                  <w:t> </w:t>
                </w:r>
                <w:r>
                  <w:rPr>
                    <w:rFonts w:ascii="Arial" w:hAnsi="Arial"/>
                    <w:w w:val="95"/>
                  </w:rPr>
                  <w:t>der</w:t>
                </w:r>
                <w:r>
                  <w:rPr>
                    <w:rFonts w:ascii="Arial" w:hAnsi="Arial"/>
                    <w:spacing w:val="-11"/>
                    <w:w w:val="95"/>
                  </w:rPr>
                  <w:t> </w:t>
                </w:r>
                <w:r>
                  <w:rPr>
                    <w:rFonts w:ascii="Arial" w:hAnsi="Arial"/>
                    <w:w w:val="95"/>
                  </w:rPr>
                  <w:t>Messe?“</w:t>
                </w:r>
                <w:r>
                  <w:rPr>
                    <w:rFonts w:ascii="Arial" w:hAnsi="Arial"/>
                    <w:spacing w:val="-7"/>
                    <w:w w:val="95"/>
                  </w:rPr>
                  <w:t> </w:t>
                </w:r>
                <w:r>
                  <w:rPr>
                    <w:rFonts w:ascii="Arial" w:hAnsi="Arial"/>
                    <w:w w:val="95"/>
                  </w:rPr>
                  <w:t>–</w:t>
                </w:r>
                <w:r>
                  <w:rPr>
                    <w:rFonts w:ascii="Arial" w:hAnsi="Arial"/>
                    <w:spacing w:val="-12"/>
                    <w:w w:val="95"/>
                  </w:rPr>
                  <w:t> </w:t>
                </w:r>
                <w:r>
                  <w:rPr>
                    <w:w w:val="95"/>
                  </w:rPr>
                  <w:t>LÖSUNG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75552"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297.45pt;height:13.05pt;mso-position-horizontal-relative:page;mso-position-vertical-relative:page;z-index:-17175040" type="#_x0000_t202" filled="false" stroked="false">
          <v:textbox inset="0,0,0,0">
            <w:txbxContent>
              <w:p>
                <w:pPr>
                  <w:pStyle w:val="BodyText"/>
                  <w:spacing w:line="245" w:lineRule="exact"/>
                  <w:ind w:left="20"/>
                  <w:rPr>
                    <w:rFonts w:ascii="Arial" w:hAnsi="Arial"/>
                  </w:rPr>
                </w:pPr>
                <w:r>
                  <w:rPr/>
                  <w:t>ARBEITSBLATT</w:t>
                </w:r>
                <w:r>
                  <w:rPr>
                    <w:spacing w:val="-33"/>
                  </w:rPr>
                  <w:t> </w:t>
                </w:r>
                <w:r>
                  <w:rPr>
                    <w:rFonts w:ascii="Arial" w:hAnsi="Arial"/>
                  </w:rPr>
                  <w:t>–</w:t>
                </w:r>
                <w:r>
                  <w:rPr>
                    <w:rFonts w:ascii="Arial" w:hAnsi="Arial"/>
                    <w:spacing w:val="-45"/>
                  </w:rPr>
                  <w:t> </w:t>
                </w:r>
                <w:r>
                  <w:rPr>
                    <w:rFonts w:ascii="Arial" w:hAnsi="Arial"/>
                  </w:rPr>
                  <w:t>Statistiken:</w:t>
                </w:r>
                <w:r>
                  <w:rPr>
                    <w:rFonts w:ascii="Arial" w:hAnsi="Arial"/>
                    <w:spacing w:val="-44"/>
                  </w:rPr>
                  <w:t> </w:t>
                </w:r>
                <w:r>
                  <w:rPr>
                    <w:rFonts w:ascii="Arial" w:hAnsi="Arial"/>
                  </w:rPr>
                  <w:t>„Die</w:t>
                </w:r>
                <w:r>
                  <w:rPr>
                    <w:rFonts w:ascii="Arial" w:hAnsi="Arial"/>
                    <w:spacing w:val="-45"/>
                  </w:rPr>
                  <w:t> </w:t>
                </w:r>
                <w:r>
                  <w:rPr>
                    <w:rFonts w:ascii="Arial" w:hAnsi="Arial"/>
                  </w:rPr>
                  <w:t>Wirtschaft</w:t>
                </w:r>
                <w:r>
                  <w:rPr>
                    <w:rFonts w:ascii="Arial" w:hAnsi="Arial"/>
                    <w:spacing w:val="-44"/>
                  </w:rPr>
                  <w:t> </w:t>
                </w:r>
                <w:r>
                  <w:rPr>
                    <w:rFonts w:ascii="Arial" w:hAnsi="Arial"/>
                  </w:rPr>
                  <w:t>boomt.</w:t>
                </w:r>
                <w:r>
                  <w:rPr>
                    <w:rFonts w:ascii="Arial" w:hAnsi="Arial"/>
                    <w:spacing w:val="-44"/>
                  </w:rPr>
                  <w:t> </w:t>
                </w:r>
                <w:r>
                  <w:rPr>
                    <w:rFonts w:ascii="Arial" w:hAnsi="Arial"/>
                  </w:rPr>
                  <w:t>–</w:t>
                </w:r>
                <w:r>
                  <w:rPr>
                    <w:rFonts w:ascii="Arial" w:hAnsi="Arial"/>
                    <w:spacing w:val="-45"/>
                  </w:rPr>
                  <w:t> </w:t>
                </w:r>
                <w:r>
                  <w:rPr>
                    <w:rFonts w:ascii="Arial" w:hAnsi="Arial"/>
                  </w:rPr>
                  <w:t>Was</w:t>
                </w:r>
                <w:r>
                  <w:rPr>
                    <w:rFonts w:ascii="Arial" w:hAnsi="Arial"/>
                    <w:spacing w:val="-44"/>
                  </w:rPr>
                  <w:t> </w:t>
                </w:r>
                <w:r>
                  <w:rPr>
                    <w:rFonts w:ascii="Arial" w:hAnsi="Arial"/>
                  </w:rPr>
                  <w:t>noch?“</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63004pt;margin-top:35.519943pt;width:465.35pt;height:16.3500pt;mso-position-horizontal-relative:page;mso-position-vertical-relative:page;z-index:-17173504" coordorigin="1301,710" coordsize="9307,327" path="m10598,710l1311,710,1301,710,1301,1037,1311,1037,10598,1037,10598,1027,1311,1027,1311,720,10598,720,10598,710xm10608,710l10598,710,10598,1037,10608,1037,10608,710xe" filled="true" fillcolor="#000000" stroked="false">
          <v:path arrowok="t"/>
          <v:fill type="solid"/>
          <w10:wrap type="none"/>
        </v:shape>
      </w:pict>
    </w:r>
    <w:r>
      <w:rPr/>
      <w:pict>
        <v:shape style="position:absolute;margin-left:69.944pt;margin-top:38.119984pt;width:297.45pt;height:13.05pt;mso-position-horizontal-relative:page;mso-position-vertical-relative:page;z-index:-17172992" type="#_x0000_t202" filled="false" stroked="false">
          <v:textbox inset="0,0,0,0">
            <w:txbxContent>
              <w:p>
                <w:pPr>
                  <w:pStyle w:val="BodyText"/>
                  <w:spacing w:line="245" w:lineRule="exact"/>
                  <w:ind w:left="20"/>
                  <w:rPr>
                    <w:rFonts w:ascii="Arial" w:hAnsi="Arial"/>
                  </w:rPr>
                </w:pPr>
                <w:r>
                  <w:rPr/>
                  <w:t>ARBEITSBLATT</w:t>
                </w:r>
                <w:r>
                  <w:rPr>
                    <w:spacing w:val="-33"/>
                  </w:rPr>
                  <w:t> </w:t>
                </w:r>
                <w:r>
                  <w:rPr>
                    <w:rFonts w:ascii="Arial" w:hAnsi="Arial"/>
                  </w:rPr>
                  <w:t>–</w:t>
                </w:r>
                <w:r>
                  <w:rPr>
                    <w:rFonts w:ascii="Arial" w:hAnsi="Arial"/>
                    <w:spacing w:val="-45"/>
                  </w:rPr>
                  <w:t> </w:t>
                </w:r>
                <w:r>
                  <w:rPr>
                    <w:rFonts w:ascii="Arial" w:hAnsi="Arial"/>
                  </w:rPr>
                  <w:t>Statistiken:</w:t>
                </w:r>
                <w:r>
                  <w:rPr>
                    <w:rFonts w:ascii="Arial" w:hAnsi="Arial"/>
                    <w:spacing w:val="-43"/>
                  </w:rPr>
                  <w:t> </w:t>
                </w:r>
                <w:r>
                  <w:rPr>
                    <w:rFonts w:ascii="Arial" w:hAnsi="Arial"/>
                  </w:rPr>
                  <w:t>„Die</w:t>
                </w:r>
                <w:r>
                  <w:rPr>
                    <w:rFonts w:ascii="Arial" w:hAnsi="Arial"/>
                    <w:spacing w:val="-45"/>
                  </w:rPr>
                  <w:t> </w:t>
                </w:r>
                <w:r>
                  <w:rPr>
                    <w:rFonts w:ascii="Arial" w:hAnsi="Arial"/>
                  </w:rPr>
                  <w:t>Wirtschaft</w:t>
                </w:r>
                <w:r>
                  <w:rPr>
                    <w:rFonts w:ascii="Arial" w:hAnsi="Arial"/>
                    <w:spacing w:val="-44"/>
                  </w:rPr>
                  <w:t> </w:t>
                </w:r>
                <w:r>
                  <w:rPr>
                    <w:rFonts w:ascii="Arial" w:hAnsi="Arial"/>
                  </w:rPr>
                  <w:t>boomt.</w:t>
                </w:r>
                <w:r>
                  <w:rPr>
                    <w:rFonts w:ascii="Arial" w:hAnsi="Arial"/>
                    <w:spacing w:val="-44"/>
                  </w:rPr>
                  <w:t> </w:t>
                </w:r>
                <w:r>
                  <w:rPr>
                    <w:rFonts w:ascii="Arial" w:hAnsi="Arial"/>
                  </w:rPr>
                  <w:t>–</w:t>
                </w:r>
                <w:r>
                  <w:rPr>
                    <w:rFonts w:ascii="Arial" w:hAnsi="Arial"/>
                    <w:spacing w:val="-45"/>
                  </w:rPr>
                  <w:t> </w:t>
                </w:r>
                <w:r>
                  <w:rPr>
                    <w:rFonts w:ascii="Arial" w:hAnsi="Arial"/>
                  </w:rPr>
                  <w:t>Was</w:t>
                </w:r>
                <w:r>
                  <w:rPr>
                    <w:rFonts w:ascii="Arial" w:hAnsi="Arial"/>
                    <w:spacing w:val="-44"/>
                  </w:rPr>
                  <w:t> </w:t>
                </w:r>
                <w:r>
                  <w:rPr>
                    <w:rFonts w:ascii="Arial" w:hAnsi="Arial"/>
                  </w:rPr>
                  <w:t>noch?“</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98080"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378.9pt;height:13.05pt;mso-position-horizontal-relative:page;mso-position-vertical-relative:page;z-index:-17197568" type="#_x0000_t202" filled="false" stroked="false">
          <v:textbox inset="0,0,0,0">
            <w:txbxContent>
              <w:p>
                <w:pPr>
                  <w:pStyle w:val="BodyText"/>
                  <w:spacing w:line="245" w:lineRule="exact"/>
                  <w:ind w:left="20"/>
                </w:pPr>
                <w:r>
                  <w:rPr>
                    <w:w w:val="95"/>
                  </w:rPr>
                  <w:t>ARBEITSBLATT</w:t>
                </w:r>
                <w:r>
                  <w:rPr>
                    <w:spacing w:val="-1"/>
                    <w:w w:val="95"/>
                  </w:rPr>
                  <w:t> </w:t>
                </w:r>
                <w:r>
                  <w:rPr>
                    <w:rFonts w:ascii="Arial" w:hAnsi="Arial"/>
                    <w:w w:val="95"/>
                  </w:rPr>
                  <w:t>–</w:t>
                </w:r>
                <w:r>
                  <w:rPr>
                    <w:rFonts w:ascii="Arial" w:hAnsi="Arial"/>
                    <w:spacing w:val="-13"/>
                    <w:w w:val="95"/>
                  </w:rPr>
                  <w:t> </w:t>
                </w:r>
                <w:r>
                  <w:rPr>
                    <w:rFonts w:ascii="Arial" w:hAnsi="Arial"/>
                    <w:w w:val="95"/>
                  </w:rPr>
                  <w:t>Messe:</w:t>
                </w:r>
                <w:r>
                  <w:rPr>
                    <w:rFonts w:ascii="Arial" w:hAnsi="Arial"/>
                    <w:spacing w:val="-14"/>
                    <w:w w:val="95"/>
                  </w:rPr>
                  <w:t> </w:t>
                </w:r>
                <w:r>
                  <w:rPr>
                    <w:rFonts w:ascii="Arial" w:hAnsi="Arial"/>
                    <w:w w:val="95"/>
                  </w:rPr>
                  <w:t>„Wandel</w:t>
                </w:r>
                <w:r>
                  <w:rPr>
                    <w:rFonts w:ascii="Arial" w:hAnsi="Arial"/>
                    <w:spacing w:val="-12"/>
                    <w:w w:val="95"/>
                  </w:rPr>
                  <w:t> </w:t>
                </w:r>
                <w:r>
                  <w:rPr>
                    <w:rFonts w:ascii="Arial" w:hAnsi="Arial"/>
                    <w:w w:val="95"/>
                  </w:rPr>
                  <w:t>durch</w:t>
                </w:r>
                <w:r>
                  <w:rPr>
                    <w:rFonts w:ascii="Arial" w:hAnsi="Arial"/>
                    <w:spacing w:val="-14"/>
                    <w:w w:val="95"/>
                  </w:rPr>
                  <w:t> </w:t>
                </w:r>
                <w:r>
                  <w:rPr>
                    <w:rFonts w:ascii="Arial" w:hAnsi="Arial"/>
                    <w:w w:val="95"/>
                  </w:rPr>
                  <w:t>Handel</w:t>
                </w:r>
                <w:r>
                  <w:rPr>
                    <w:rFonts w:ascii="Arial" w:hAnsi="Arial"/>
                    <w:spacing w:val="-11"/>
                    <w:w w:val="95"/>
                  </w:rPr>
                  <w:t> </w:t>
                </w:r>
                <w:r>
                  <w:rPr>
                    <w:rFonts w:ascii="Arial" w:hAnsi="Arial"/>
                    <w:w w:val="95"/>
                  </w:rPr>
                  <w:t>–</w:t>
                </w:r>
                <w:r>
                  <w:rPr>
                    <w:rFonts w:ascii="Arial" w:hAnsi="Arial"/>
                    <w:spacing w:val="-14"/>
                    <w:w w:val="95"/>
                  </w:rPr>
                  <w:t> </w:t>
                </w:r>
                <w:r>
                  <w:rPr>
                    <w:rFonts w:ascii="Arial" w:hAnsi="Arial"/>
                    <w:w w:val="95"/>
                  </w:rPr>
                  <w:t>Handel</w:t>
                </w:r>
                <w:r>
                  <w:rPr>
                    <w:rFonts w:ascii="Arial" w:hAnsi="Arial"/>
                    <w:spacing w:val="-12"/>
                    <w:w w:val="95"/>
                  </w:rPr>
                  <w:t> </w:t>
                </w:r>
                <w:r>
                  <w:rPr>
                    <w:rFonts w:ascii="Arial" w:hAnsi="Arial"/>
                    <w:w w:val="95"/>
                  </w:rPr>
                  <w:t>durch</w:t>
                </w:r>
                <w:r>
                  <w:rPr>
                    <w:rFonts w:ascii="Arial" w:hAnsi="Arial"/>
                    <w:spacing w:val="-14"/>
                    <w:w w:val="95"/>
                  </w:rPr>
                  <w:t> </w:t>
                </w:r>
                <w:r>
                  <w:rPr>
                    <w:rFonts w:ascii="Arial" w:hAnsi="Arial"/>
                    <w:w w:val="95"/>
                  </w:rPr>
                  <w:t>Wandel?“</w:t>
                </w:r>
                <w:r>
                  <w:rPr>
                    <w:rFonts w:ascii="Arial" w:hAnsi="Arial"/>
                    <w:spacing w:val="-13"/>
                    <w:w w:val="95"/>
                  </w:rPr>
                  <w:t> </w:t>
                </w:r>
                <w:r>
                  <w:rPr>
                    <w:rFonts w:ascii="Arial" w:hAnsi="Arial"/>
                    <w:w w:val="95"/>
                  </w:rPr>
                  <w:t>–</w:t>
                </w:r>
                <w:r>
                  <w:rPr>
                    <w:rFonts w:ascii="Arial" w:hAnsi="Arial"/>
                    <w:spacing w:val="-12"/>
                    <w:w w:val="95"/>
                  </w:rPr>
                  <w:t> </w:t>
                </w:r>
                <w:r>
                  <w:rPr>
                    <w:w w:val="95"/>
                  </w:rPr>
                  <w:t>LÖSUNG</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71456"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297.45pt;height:13.05pt;mso-position-horizontal-relative:page;mso-position-vertical-relative:page;z-index:-17170944" type="#_x0000_t202" filled="false" stroked="false">
          <v:textbox inset="0,0,0,0">
            <w:txbxContent>
              <w:p>
                <w:pPr>
                  <w:pStyle w:val="BodyText"/>
                  <w:spacing w:line="245" w:lineRule="exact"/>
                  <w:ind w:left="20"/>
                  <w:rPr>
                    <w:rFonts w:ascii="Arial" w:hAnsi="Arial"/>
                  </w:rPr>
                </w:pPr>
                <w:r>
                  <w:rPr/>
                  <w:t>ARBEITSBLATT</w:t>
                </w:r>
                <w:r>
                  <w:rPr>
                    <w:spacing w:val="-33"/>
                  </w:rPr>
                  <w:t> </w:t>
                </w:r>
                <w:r>
                  <w:rPr>
                    <w:rFonts w:ascii="Arial" w:hAnsi="Arial"/>
                  </w:rPr>
                  <w:t>–</w:t>
                </w:r>
                <w:r>
                  <w:rPr>
                    <w:rFonts w:ascii="Arial" w:hAnsi="Arial"/>
                    <w:spacing w:val="-45"/>
                  </w:rPr>
                  <w:t> </w:t>
                </w:r>
                <w:r>
                  <w:rPr>
                    <w:rFonts w:ascii="Arial" w:hAnsi="Arial"/>
                  </w:rPr>
                  <w:t>Statistiken:</w:t>
                </w:r>
                <w:r>
                  <w:rPr>
                    <w:rFonts w:ascii="Arial" w:hAnsi="Arial"/>
                    <w:spacing w:val="-43"/>
                  </w:rPr>
                  <w:t> </w:t>
                </w:r>
                <w:r>
                  <w:rPr>
                    <w:rFonts w:ascii="Arial" w:hAnsi="Arial"/>
                  </w:rPr>
                  <w:t>„Die</w:t>
                </w:r>
                <w:r>
                  <w:rPr>
                    <w:rFonts w:ascii="Arial" w:hAnsi="Arial"/>
                    <w:spacing w:val="-45"/>
                  </w:rPr>
                  <w:t> </w:t>
                </w:r>
                <w:r>
                  <w:rPr>
                    <w:rFonts w:ascii="Arial" w:hAnsi="Arial"/>
                  </w:rPr>
                  <w:t>Wirtschaft</w:t>
                </w:r>
                <w:r>
                  <w:rPr>
                    <w:rFonts w:ascii="Arial" w:hAnsi="Arial"/>
                    <w:spacing w:val="-44"/>
                  </w:rPr>
                  <w:t> </w:t>
                </w:r>
                <w:r>
                  <w:rPr>
                    <w:rFonts w:ascii="Arial" w:hAnsi="Arial"/>
                  </w:rPr>
                  <w:t>boomt.</w:t>
                </w:r>
                <w:r>
                  <w:rPr>
                    <w:rFonts w:ascii="Arial" w:hAnsi="Arial"/>
                    <w:spacing w:val="-44"/>
                  </w:rPr>
                  <w:t> </w:t>
                </w:r>
                <w:r>
                  <w:rPr>
                    <w:rFonts w:ascii="Arial" w:hAnsi="Arial"/>
                  </w:rPr>
                  <w:t>–</w:t>
                </w:r>
                <w:r>
                  <w:rPr>
                    <w:rFonts w:ascii="Arial" w:hAnsi="Arial"/>
                    <w:spacing w:val="-45"/>
                  </w:rPr>
                  <w:t> </w:t>
                </w:r>
                <w:r>
                  <w:rPr>
                    <w:rFonts w:ascii="Arial" w:hAnsi="Arial"/>
                  </w:rPr>
                  <w:t>Was</w:t>
                </w:r>
                <w:r>
                  <w:rPr>
                    <w:rFonts w:ascii="Arial" w:hAnsi="Arial"/>
                    <w:spacing w:val="-44"/>
                  </w:rPr>
                  <w:t> </w:t>
                </w:r>
                <w:r>
                  <w:rPr>
                    <w:rFonts w:ascii="Arial" w:hAnsi="Arial"/>
                  </w:rPr>
                  <w:t>noch?“</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69408"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346.1pt;height:13.05pt;mso-position-horizontal-relative:page;mso-position-vertical-relative:page;z-index:-17168896" type="#_x0000_t202" filled="false" stroked="false">
          <v:textbox inset="0,0,0,0">
            <w:txbxContent>
              <w:p>
                <w:pPr>
                  <w:pStyle w:val="BodyText"/>
                  <w:spacing w:line="245" w:lineRule="exact"/>
                  <w:ind w:left="20"/>
                </w:pPr>
                <w:r>
                  <w:rPr/>
                  <w:t>ARBEITSBLATT</w:t>
                </w:r>
                <w:r>
                  <w:rPr>
                    <w:spacing w:val="-28"/>
                  </w:rPr>
                  <w:t> </w:t>
                </w:r>
                <w:r>
                  <w:rPr>
                    <w:rFonts w:ascii="Arial" w:hAnsi="Arial"/>
                  </w:rPr>
                  <w:t>–</w:t>
                </w:r>
                <w:r>
                  <w:rPr>
                    <w:rFonts w:ascii="Arial" w:hAnsi="Arial"/>
                    <w:spacing w:val="-40"/>
                  </w:rPr>
                  <w:t> </w:t>
                </w:r>
                <w:r>
                  <w:rPr>
                    <w:rFonts w:ascii="Arial" w:hAnsi="Arial"/>
                  </w:rPr>
                  <w:t>Statistiken:</w:t>
                </w:r>
                <w:r>
                  <w:rPr>
                    <w:rFonts w:ascii="Arial" w:hAnsi="Arial"/>
                    <w:spacing w:val="-39"/>
                  </w:rPr>
                  <w:t> </w:t>
                </w:r>
                <w:r>
                  <w:rPr>
                    <w:rFonts w:ascii="Arial" w:hAnsi="Arial"/>
                  </w:rPr>
                  <w:t>„Die</w:t>
                </w:r>
                <w:r>
                  <w:rPr>
                    <w:rFonts w:ascii="Arial" w:hAnsi="Arial"/>
                    <w:spacing w:val="-40"/>
                  </w:rPr>
                  <w:t> </w:t>
                </w:r>
                <w:r>
                  <w:rPr>
                    <w:rFonts w:ascii="Arial" w:hAnsi="Arial"/>
                  </w:rPr>
                  <w:t>Wirtschaft</w:t>
                </w:r>
                <w:r>
                  <w:rPr>
                    <w:rFonts w:ascii="Arial" w:hAnsi="Arial"/>
                    <w:spacing w:val="-39"/>
                  </w:rPr>
                  <w:t> </w:t>
                </w:r>
                <w:r>
                  <w:rPr>
                    <w:rFonts w:ascii="Arial" w:hAnsi="Arial"/>
                  </w:rPr>
                  <w:t>boomt.</w:t>
                </w:r>
                <w:r>
                  <w:rPr>
                    <w:rFonts w:ascii="Arial" w:hAnsi="Arial"/>
                    <w:spacing w:val="-39"/>
                  </w:rPr>
                  <w:t> </w:t>
                </w:r>
                <w:r>
                  <w:rPr>
                    <w:rFonts w:ascii="Arial" w:hAnsi="Arial"/>
                  </w:rPr>
                  <w:t>–</w:t>
                </w:r>
                <w:r>
                  <w:rPr>
                    <w:rFonts w:ascii="Arial" w:hAnsi="Arial"/>
                    <w:spacing w:val="-40"/>
                  </w:rPr>
                  <w:t> </w:t>
                </w:r>
                <w:r>
                  <w:rPr>
                    <w:rFonts w:ascii="Arial" w:hAnsi="Arial"/>
                  </w:rPr>
                  <w:t>Was</w:t>
                </w:r>
                <w:r>
                  <w:rPr>
                    <w:rFonts w:ascii="Arial" w:hAnsi="Arial"/>
                    <w:spacing w:val="-39"/>
                  </w:rPr>
                  <w:t> </w:t>
                </w:r>
                <w:r>
                  <w:rPr>
                    <w:rFonts w:ascii="Arial" w:hAnsi="Arial"/>
                  </w:rPr>
                  <w:t>noch?“</w:t>
                </w:r>
                <w:r>
                  <w:rPr>
                    <w:rFonts w:ascii="Arial" w:hAnsi="Arial"/>
                    <w:spacing w:val="-38"/>
                  </w:rPr>
                  <w:t> </w:t>
                </w:r>
                <w:r>
                  <w:rPr>
                    <w:rFonts w:ascii="Arial" w:hAnsi="Arial"/>
                  </w:rPr>
                  <w:t>–</w:t>
                </w:r>
                <w:r>
                  <w:rPr>
                    <w:rFonts w:ascii="Arial" w:hAnsi="Arial"/>
                    <w:spacing w:val="-40"/>
                  </w:rPr>
                  <w:t> </w:t>
                </w:r>
                <w:r>
                  <w:rPr/>
                  <w:t>LÖSUNG</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67360"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123.6pt;height:13.05pt;mso-position-horizontal-relative:page;mso-position-vertical-relative:page;z-index:-17166848" type="#_x0000_t202" filled="false" stroked="false">
          <v:textbox inset="0,0,0,0">
            <w:txbxContent>
              <w:p>
                <w:pPr>
                  <w:pStyle w:val="BodyText"/>
                  <w:spacing w:line="245" w:lineRule="exact"/>
                  <w:ind w:left="20"/>
                </w:pPr>
                <w:r>
                  <w:rPr/>
                  <w:t>ARBEITSBLATT </w:t>
                </w:r>
                <w:r>
                  <w:rPr>
                    <w:rFonts w:ascii="Arial" w:hAnsi="Arial"/>
                  </w:rPr>
                  <w:t>– </w:t>
                </w:r>
                <w:r>
                  <w:rPr/>
                  <w:t>Mind</w:t>
                </w:r>
                <w:r>
                  <w:rPr>
                    <w:spacing w:val="-27"/>
                  </w:rPr>
                  <w:t> </w:t>
                </w:r>
                <w:r>
                  <w:rPr/>
                  <w:t>Map</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64800"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172.1pt;height:13.05pt;mso-position-horizontal-relative:page;mso-position-vertical-relative:page;z-index:-17164288" type="#_x0000_t202" filled="false" stroked="false">
          <v:textbox inset="0,0,0,0">
            <w:txbxContent>
              <w:p>
                <w:pPr>
                  <w:pStyle w:val="BodyText"/>
                  <w:spacing w:line="245" w:lineRule="exact"/>
                  <w:ind w:left="20"/>
                </w:pPr>
                <w:r>
                  <w:rPr/>
                  <w:t>ARBEITSBLATT</w:t>
                </w:r>
                <w:r>
                  <w:rPr>
                    <w:spacing w:val="-5"/>
                  </w:rPr>
                  <w:t> </w:t>
                </w:r>
                <w:r>
                  <w:rPr>
                    <w:rFonts w:ascii="Arial" w:hAnsi="Arial"/>
                  </w:rPr>
                  <w:t>–</w:t>
                </w:r>
                <w:r>
                  <w:rPr>
                    <w:rFonts w:ascii="Arial" w:hAnsi="Arial"/>
                    <w:spacing w:val="-18"/>
                  </w:rPr>
                  <w:t> </w:t>
                </w:r>
                <w:r>
                  <w:rPr/>
                  <w:t>Mind</w:t>
                </w:r>
                <w:r>
                  <w:rPr>
                    <w:spacing w:val="-8"/>
                  </w:rPr>
                  <w:t> </w:t>
                </w:r>
                <w:r>
                  <w:rPr/>
                  <w:t>Map</w:t>
                </w:r>
                <w:r>
                  <w:rPr>
                    <w:spacing w:val="-8"/>
                  </w:rPr>
                  <w:t> </w:t>
                </w:r>
                <w:r>
                  <w:rPr>
                    <w:rFonts w:ascii="Arial" w:hAnsi="Arial"/>
                  </w:rPr>
                  <w:t>–</w:t>
                </w:r>
                <w:r>
                  <w:rPr>
                    <w:rFonts w:ascii="Arial" w:hAnsi="Arial"/>
                    <w:spacing w:val="-16"/>
                  </w:rPr>
                  <w:t> </w:t>
                </w:r>
                <w:r>
                  <w:rPr/>
                  <w:t>LÖSUNG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62240"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156.950pt;height:13.05pt;mso-position-horizontal-relative:page;mso-position-vertical-relative:page;z-index:-17161728" type="#_x0000_t202" filled="false" stroked="false">
          <v:textbox inset="0,0,0,0">
            <w:txbxContent>
              <w:p>
                <w:pPr>
                  <w:pStyle w:val="BodyText"/>
                  <w:spacing w:line="245" w:lineRule="exact"/>
                  <w:ind w:left="20"/>
                </w:pPr>
                <w:r>
                  <w:rPr/>
                  <w:t>ARBEITSBLATT </w:t>
                </w:r>
                <w:r>
                  <w:rPr>
                    <w:rFonts w:ascii="Arial" w:hAnsi="Arial"/>
                  </w:rPr>
                  <w:t>–</w:t>
                </w:r>
                <w:r>
                  <w:rPr>
                    <w:rFonts w:ascii="Arial" w:hAnsi="Arial"/>
                    <w:spacing w:val="-31"/>
                  </w:rPr>
                  <w:t> </w:t>
                </w:r>
                <w:r>
                  <w:rPr/>
                  <w:t>Abschlussaufgabe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519943pt;width:465.45pt;height:16.3500pt;mso-position-horizontal-relative:page;mso-position-vertical-relative:page;z-index:-17197056" coordorigin="1299,710" coordsize="9309,327" path="m10598,710l1308,710,1299,710,1299,1037,1308,1037,10598,1037,10598,1027,1308,1027,1308,720,10598,720,10598,710xm10608,710l10598,710,10598,1037,10608,1037,10608,710xe" filled="true" fillcolor="#000000" stroked="false">
          <v:path arrowok="t"/>
          <v:fill type="solid"/>
          <w10:wrap type="none"/>
        </v:shape>
      </w:pict>
    </w:r>
    <w:r>
      <w:rPr/>
      <w:pict>
        <v:shape style="position:absolute;margin-left:69.823997pt;margin-top:38.119984pt;width:378.9pt;height:13.05pt;mso-position-horizontal-relative:page;mso-position-vertical-relative:page;z-index:-17196544" type="#_x0000_t202" filled="false" stroked="false">
          <v:textbox inset="0,0,0,0">
            <w:txbxContent>
              <w:p>
                <w:pPr>
                  <w:pStyle w:val="BodyText"/>
                  <w:spacing w:line="245" w:lineRule="exact"/>
                  <w:ind w:left="20"/>
                </w:pPr>
                <w:r>
                  <w:rPr>
                    <w:w w:val="95"/>
                  </w:rPr>
                  <w:t>ARBEITSBLATT</w:t>
                </w:r>
                <w:r>
                  <w:rPr>
                    <w:spacing w:val="-1"/>
                    <w:w w:val="95"/>
                  </w:rPr>
                  <w:t> </w:t>
                </w:r>
                <w:r>
                  <w:rPr>
                    <w:rFonts w:ascii="Arial" w:hAnsi="Arial"/>
                    <w:w w:val="95"/>
                  </w:rPr>
                  <w:t>–</w:t>
                </w:r>
                <w:r>
                  <w:rPr>
                    <w:rFonts w:ascii="Arial" w:hAnsi="Arial"/>
                    <w:spacing w:val="-13"/>
                    <w:w w:val="95"/>
                  </w:rPr>
                  <w:t> </w:t>
                </w:r>
                <w:r>
                  <w:rPr>
                    <w:rFonts w:ascii="Arial" w:hAnsi="Arial"/>
                    <w:w w:val="95"/>
                  </w:rPr>
                  <w:t>Messe:</w:t>
                </w:r>
                <w:r>
                  <w:rPr>
                    <w:rFonts w:ascii="Arial" w:hAnsi="Arial"/>
                    <w:spacing w:val="-14"/>
                    <w:w w:val="95"/>
                  </w:rPr>
                  <w:t> </w:t>
                </w:r>
                <w:r>
                  <w:rPr>
                    <w:rFonts w:ascii="Arial" w:hAnsi="Arial"/>
                    <w:w w:val="95"/>
                  </w:rPr>
                  <w:t>„Wandel</w:t>
                </w:r>
                <w:r>
                  <w:rPr>
                    <w:rFonts w:ascii="Arial" w:hAnsi="Arial"/>
                    <w:spacing w:val="-12"/>
                    <w:w w:val="95"/>
                  </w:rPr>
                  <w:t> </w:t>
                </w:r>
                <w:r>
                  <w:rPr>
                    <w:rFonts w:ascii="Arial" w:hAnsi="Arial"/>
                    <w:w w:val="95"/>
                  </w:rPr>
                  <w:t>durch</w:t>
                </w:r>
                <w:r>
                  <w:rPr>
                    <w:rFonts w:ascii="Arial" w:hAnsi="Arial"/>
                    <w:spacing w:val="-14"/>
                    <w:w w:val="95"/>
                  </w:rPr>
                  <w:t> </w:t>
                </w:r>
                <w:r>
                  <w:rPr>
                    <w:rFonts w:ascii="Arial" w:hAnsi="Arial"/>
                    <w:w w:val="95"/>
                  </w:rPr>
                  <w:t>Handel</w:t>
                </w:r>
                <w:r>
                  <w:rPr>
                    <w:rFonts w:ascii="Arial" w:hAnsi="Arial"/>
                    <w:spacing w:val="-11"/>
                    <w:w w:val="95"/>
                  </w:rPr>
                  <w:t> </w:t>
                </w:r>
                <w:r>
                  <w:rPr>
                    <w:rFonts w:ascii="Arial" w:hAnsi="Arial"/>
                    <w:w w:val="95"/>
                  </w:rPr>
                  <w:t>–</w:t>
                </w:r>
                <w:r>
                  <w:rPr>
                    <w:rFonts w:ascii="Arial" w:hAnsi="Arial"/>
                    <w:spacing w:val="-14"/>
                    <w:w w:val="95"/>
                  </w:rPr>
                  <w:t> </w:t>
                </w:r>
                <w:r>
                  <w:rPr>
                    <w:rFonts w:ascii="Arial" w:hAnsi="Arial"/>
                    <w:w w:val="95"/>
                  </w:rPr>
                  <w:t>Handel</w:t>
                </w:r>
                <w:r>
                  <w:rPr>
                    <w:rFonts w:ascii="Arial" w:hAnsi="Arial"/>
                    <w:spacing w:val="-12"/>
                    <w:w w:val="95"/>
                  </w:rPr>
                  <w:t> </w:t>
                </w:r>
                <w:r>
                  <w:rPr>
                    <w:rFonts w:ascii="Arial" w:hAnsi="Arial"/>
                    <w:w w:val="95"/>
                  </w:rPr>
                  <w:t>durch</w:t>
                </w:r>
                <w:r>
                  <w:rPr>
                    <w:rFonts w:ascii="Arial" w:hAnsi="Arial"/>
                    <w:spacing w:val="-14"/>
                    <w:w w:val="95"/>
                  </w:rPr>
                  <w:t> </w:t>
                </w:r>
                <w:r>
                  <w:rPr>
                    <w:rFonts w:ascii="Arial" w:hAnsi="Arial"/>
                    <w:w w:val="95"/>
                  </w:rPr>
                  <w:t>Wandel?“</w:t>
                </w:r>
                <w:r>
                  <w:rPr>
                    <w:rFonts w:ascii="Arial" w:hAnsi="Arial"/>
                    <w:spacing w:val="-13"/>
                    <w:w w:val="95"/>
                  </w:rPr>
                  <w:t> </w:t>
                </w:r>
                <w:r>
                  <w:rPr>
                    <w:rFonts w:ascii="Arial" w:hAnsi="Arial"/>
                    <w:w w:val="95"/>
                  </w:rPr>
                  <w:t>–</w:t>
                </w:r>
                <w:r>
                  <w:rPr>
                    <w:rFonts w:ascii="Arial" w:hAnsi="Arial"/>
                    <w:spacing w:val="-12"/>
                    <w:w w:val="95"/>
                  </w:rPr>
                  <w:t> </w:t>
                </w:r>
                <w:r>
                  <w:rPr>
                    <w:w w:val="95"/>
                  </w:rPr>
                  <w:t>LÖSUNG</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399944pt;width:465.45pt;height:29.9pt;mso-position-horizontal-relative:page;mso-position-vertical-relative:page;z-index:-17195008" coordorigin="1299,708" coordsize="9309,598" path="m10598,708l1308,708,1299,708,1299,1306,1308,1306,10598,1306,10598,1296,1308,1296,1308,718,10598,718,10598,708xm10608,708l10598,708,10598,1306,10608,1306,10608,708xe" filled="true" fillcolor="#000000" stroked="false">
          <v:path arrowok="t"/>
          <v:fill type="solid"/>
          <w10:wrap type="none"/>
        </v:shape>
      </w:pict>
    </w:r>
    <w:r>
      <w:rPr/>
      <w:pict>
        <v:shape style="position:absolute;margin-left:69.823997pt;margin-top:37.999985pt;width:407.15pt;height:26.5pt;mso-position-horizontal-relative:page;mso-position-vertical-relative:page;z-index:-17194496" type="#_x0000_t202" filled="false" stroked="false">
          <v:textbox inset="0,0,0,0">
            <w:txbxContent>
              <w:p>
                <w:pPr>
                  <w:pStyle w:val="BodyText"/>
                  <w:spacing w:line="245" w:lineRule="exact"/>
                  <w:ind w:left="20"/>
                </w:pPr>
                <w:r>
                  <w:rPr>
                    <w:w w:val="95"/>
                  </w:rPr>
                  <w:t>ARBEITSBLATT</w:t>
                </w:r>
                <w:r>
                  <w:rPr>
                    <w:spacing w:val="2"/>
                    <w:w w:val="95"/>
                  </w:rPr>
                  <w:t> </w:t>
                </w:r>
                <w:r>
                  <w:rPr>
                    <w:rFonts w:ascii="Arial" w:hAnsi="Arial"/>
                    <w:w w:val="95"/>
                  </w:rPr>
                  <w:t>–</w:t>
                </w:r>
                <w:r>
                  <w:rPr>
                    <w:rFonts w:ascii="Arial" w:hAnsi="Arial"/>
                    <w:spacing w:val="-11"/>
                    <w:w w:val="95"/>
                  </w:rPr>
                  <w:t> </w:t>
                </w:r>
                <w:r>
                  <w:rPr>
                    <w:rFonts w:ascii="Arial" w:hAnsi="Arial"/>
                    <w:w w:val="95"/>
                  </w:rPr>
                  <w:t>Innerstädtischer</w:t>
                </w:r>
                <w:r>
                  <w:rPr>
                    <w:rFonts w:ascii="Arial" w:hAnsi="Arial"/>
                    <w:spacing w:val="-9"/>
                    <w:w w:val="95"/>
                  </w:rPr>
                  <w:t> </w:t>
                </w:r>
                <w:r>
                  <w:rPr>
                    <w:rFonts w:ascii="Arial" w:hAnsi="Arial"/>
                    <w:w w:val="95"/>
                  </w:rPr>
                  <w:t>Verkehr:</w:t>
                </w:r>
                <w:r>
                  <w:rPr>
                    <w:rFonts w:ascii="Arial" w:hAnsi="Arial"/>
                    <w:spacing w:val="-11"/>
                    <w:w w:val="95"/>
                  </w:rPr>
                  <w:t> </w:t>
                </w:r>
                <w:r>
                  <w:rPr>
                    <w:rFonts w:ascii="Arial" w:hAnsi="Arial"/>
                    <w:w w:val="95"/>
                  </w:rPr>
                  <w:t>„Gleise</w:t>
                </w:r>
                <w:r>
                  <w:rPr>
                    <w:rFonts w:ascii="Arial" w:hAnsi="Arial"/>
                    <w:spacing w:val="-11"/>
                    <w:w w:val="95"/>
                  </w:rPr>
                  <w:t> </w:t>
                </w:r>
                <w:r>
                  <w:rPr>
                    <w:rFonts w:ascii="Arial" w:hAnsi="Arial"/>
                    <w:w w:val="95"/>
                  </w:rPr>
                  <w:t>quer</w:t>
                </w:r>
                <w:r>
                  <w:rPr>
                    <w:rFonts w:ascii="Arial" w:hAnsi="Arial"/>
                    <w:spacing w:val="-10"/>
                    <w:w w:val="95"/>
                  </w:rPr>
                  <w:t> </w:t>
                </w:r>
                <w:r>
                  <w:rPr>
                    <w:rFonts w:ascii="Arial" w:hAnsi="Arial"/>
                    <w:w w:val="95"/>
                  </w:rPr>
                  <w:t>durch</w:t>
                </w:r>
                <w:r>
                  <w:rPr>
                    <w:rFonts w:ascii="Arial" w:hAnsi="Arial"/>
                    <w:spacing w:val="-11"/>
                    <w:w w:val="95"/>
                  </w:rPr>
                  <w:t> </w:t>
                </w:r>
                <w:r>
                  <w:rPr>
                    <w:rFonts w:ascii="Arial" w:hAnsi="Arial"/>
                    <w:w w:val="95"/>
                  </w:rPr>
                  <w:t>Leipzig</w:t>
                </w:r>
                <w:r>
                  <w:rPr>
                    <w:rFonts w:ascii="Arial" w:hAnsi="Arial"/>
                    <w:spacing w:val="-10"/>
                    <w:w w:val="95"/>
                  </w:rPr>
                  <w:t> </w:t>
                </w:r>
                <w:r>
                  <w:rPr>
                    <w:rFonts w:ascii="Arial" w:hAnsi="Arial"/>
                    <w:w w:val="95"/>
                  </w:rPr>
                  <w:t>–</w:t>
                </w:r>
                <w:r>
                  <w:rPr>
                    <w:rFonts w:ascii="Arial" w:hAnsi="Arial"/>
                    <w:spacing w:val="-11"/>
                    <w:w w:val="95"/>
                  </w:rPr>
                  <w:t> </w:t>
                </w:r>
                <w:r>
                  <w:rPr>
                    <w:w w:val="95"/>
                  </w:rPr>
                  <w:t>Nächste</w:t>
                </w:r>
                <w:r>
                  <w:rPr>
                    <w:spacing w:val="-1"/>
                    <w:w w:val="95"/>
                  </w:rPr>
                  <w:t> </w:t>
                </w:r>
                <w:r>
                  <w:rPr>
                    <w:w w:val="95"/>
                  </w:rPr>
                  <w:t>Haltestelle</w:t>
                </w:r>
              </w:p>
              <w:p>
                <w:pPr>
                  <w:pStyle w:val="BodyText"/>
                  <w:spacing w:before="3"/>
                  <w:ind w:left="20"/>
                  <w:rPr>
                    <w:rFonts w:ascii="Arial" w:hAnsi="Arial"/>
                  </w:rPr>
                </w:pPr>
                <w:r>
                  <w:rPr>
                    <w:rFonts w:ascii="Arial" w:hAnsi="Arial"/>
                  </w:rPr>
                  <w:t>Fortschritt?“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3001pt;margin-top:35.399944pt;width:465.45pt;height:29.9pt;mso-position-horizontal-relative:page;mso-position-vertical-relative:page;z-index:-17191936" coordorigin="1299,708" coordsize="9309,598" path="m10598,708l1308,708,1299,708,1299,1306,1308,1306,10598,1306,10598,1296,1308,1296,1308,718,10598,718,10598,708xm10608,708l10598,708,10598,1306,10608,1306,10608,708xe" filled="true" fillcolor="#000000" stroked="false">
          <v:path arrowok="t"/>
          <v:fill type="solid"/>
          <w10:wrap type="none"/>
        </v:shape>
      </w:pict>
    </w:r>
    <w:r>
      <w:rPr/>
      <w:pict>
        <v:shape style="position:absolute;margin-left:69.823997pt;margin-top:37.999985pt;width:408.7pt;height:26.5pt;mso-position-horizontal-relative:page;mso-position-vertical-relative:page;z-index:-17191424" type="#_x0000_t202" filled="false" stroked="false">
          <v:textbox inset="0,0,0,0">
            <w:txbxContent>
              <w:p>
                <w:pPr>
                  <w:pStyle w:val="BodyText"/>
                  <w:spacing w:line="245" w:lineRule="exact"/>
                  <w:ind w:left="20"/>
                </w:pPr>
                <w:r>
                  <w:rPr/>
                  <w:t>ARBEITSBLATT</w:t>
                </w:r>
                <w:r>
                  <w:rPr>
                    <w:spacing w:val="-30"/>
                  </w:rPr>
                  <w:t> </w:t>
                </w:r>
                <w:r>
                  <w:rPr>
                    <w:rFonts w:ascii="Arial" w:hAnsi="Arial"/>
                  </w:rPr>
                  <w:t>–</w:t>
                </w:r>
                <w:r>
                  <w:rPr>
                    <w:rFonts w:ascii="Arial" w:hAnsi="Arial"/>
                    <w:spacing w:val="-41"/>
                  </w:rPr>
                  <w:t> </w:t>
                </w:r>
                <w:r>
                  <w:rPr/>
                  <w:t>Innerstädtische</w:t>
                </w:r>
                <w:r>
                  <w:rPr>
                    <w:rFonts w:ascii="Arial" w:hAnsi="Arial"/>
                  </w:rPr>
                  <w:t>r</w:t>
                </w:r>
                <w:r>
                  <w:rPr>
                    <w:rFonts w:ascii="Arial" w:hAnsi="Arial"/>
                    <w:spacing w:val="-42"/>
                  </w:rPr>
                  <w:t> </w:t>
                </w:r>
                <w:r>
                  <w:rPr>
                    <w:rFonts w:ascii="Arial" w:hAnsi="Arial"/>
                  </w:rPr>
                  <w:t>Verkehr:</w:t>
                </w:r>
                <w:r>
                  <w:rPr>
                    <w:rFonts w:ascii="Arial" w:hAnsi="Arial"/>
                    <w:spacing w:val="-41"/>
                  </w:rPr>
                  <w:t> </w:t>
                </w:r>
                <w:r>
                  <w:rPr>
                    <w:rFonts w:ascii="Arial" w:hAnsi="Arial"/>
                  </w:rPr>
                  <w:t>„Gleise</w:t>
                </w:r>
                <w:r>
                  <w:rPr>
                    <w:rFonts w:ascii="Arial" w:hAnsi="Arial"/>
                    <w:spacing w:val="-42"/>
                  </w:rPr>
                  <w:t> </w:t>
                </w:r>
                <w:r>
                  <w:rPr>
                    <w:rFonts w:ascii="Arial" w:hAnsi="Arial"/>
                  </w:rPr>
                  <w:t>Quer</w:t>
                </w:r>
                <w:r>
                  <w:rPr>
                    <w:rFonts w:ascii="Arial" w:hAnsi="Arial"/>
                    <w:spacing w:val="-41"/>
                  </w:rPr>
                  <w:t> </w:t>
                </w:r>
                <w:r>
                  <w:rPr>
                    <w:rFonts w:ascii="Arial" w:hAnsi="Arial"/>
                  </w:rPr>
                  <w:t>durch</w:t>
                </w:r>
                <w:r>
                  <w:rPr>
                    <w:rFonts w:ascii="Arial" w:hAnsi="Arial"/>
                    <w:spacing w:val="-41"/>
                  </w:rPr>
                  <w:t> </w:t>
                </w:r>
                <w:r>
                  <w:rPr>
                    <w:rFonts w:ascii="Arial" w:hAnsi="Arial"/>
                  </w:rPr>
                  <w:t>Leipzig</w:t>
                </w:r>
                <w:r>
                  <w:rPr>
                    <w:rFonts w:ascii="Arial" w:hAnsi="Arial"/>
                    <w:spacing w:val="-41"/>
                  </w:rPr>
                  <w:t> </w:t>
                </w:r>
                <w:r>
                  <w:rPr>
                    <w:rFonts w:ascii="Arial" w:hAnsi="Arial"/>
                  </w:rPr>
                  <w:t>–</w:t>
                </w:r>
                <w:r>
                  <w:rPr>
                    <w:rFonts w:ascii="Arial" w:hAnsi="Arial"/>
                    <w:spacing w:val="-41"/>
                  </w:rPr>
                  <w:t> </w:t>
                </w:r>
                <w:r>
                  <w:rPr/>
                  <w:t>Nächste</w:t>
                </w:r>
                <w:r>
                  <w:rPr>
                    <w:spacing w:val="-30"/>
                  </w:rPr>
                  <w:t> </w:t>
                </w:r>
                <w:r>
                  <w:rPr/>
                  <w:t>Haltestelle</w:t>
                </w:r>
              </w:p>
              <w:p>
                <w:pPr>
                  <w:pStyle w:val="BodyText"/>
                  <w:ind w:left="20"/>
                </w:pPr>
                <w:r>
                  <w:rPr>
                    <w:rFonts w:ascii="Arial" w:hAnsi="Arial"/>
                  </w:rPr>
                  <w:t>Fortschritt?“ – </w:t>
                </w:r>
                <w:r>
                  <w:rPr/>
                  <w:t>LÖSUNG</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4030" w:hanging="3815"/>
        <w:jc w:val="left"/>
      </w:pPr>
      <w:rPr>
        <w:rFonts w:hint="default" w:ascii="Arial" w:hAnsi="Arial" w:eastAsia="Arial" w:cs="Arial"/>
        <w:b/>
        <w:bCs/>
        <w:w w:val="91"/>
        <w:sz w:val="22"/>
        <w:szCs w:val="22"/>
        <w:lang w:val="de-DE" w:eastAsia="en-US" w:bidi="ar-SA"/>
      </w:rPr>
    </w:lvl>
    <w:lvl w:ilvl="1">
      <w:start w:val="0"/>
      <w:numFmt w:val="bullet"/>
      <w:lvlText w:val="•"/>
      <w:lvlJc w:val="left"/>
      <w:pPr>
        <w:ind w:left="4588" w:hanging="3815"/>
      </w:pPr>
      <w:rPr>
        <w:rFonts w:hint="default"/>
        <w:lang w:val="de-DE" w:eastAsia="en-US" w:bidi="ar-SA"/>
      </w:rPr>
    </w:lvl>
    <w:lvl w:ilvl="2">
      <w:start w:val="0"/>
      <w:numFmt w:val="bullet"/>
      <w:lvlText w:val="•"/>
      <w:lvlJc w:val="left"/>
      <w:pPr>
        <w:ind w:left="5137" w:hanging="3815"/>
      </w:pPr>
      <w:rPr>
        <w:rFonts w:hint="default"/>
        <w:lang w:val="de-DE" w:eastAsia="en-US" w:bidi="ar-SA"/>
      </w:rPr>
    </w:lvl>
    <w:lvl w:ilvl="3">
      <w:start w:val="0"/>
      <w:numFmt w:val="bullet"/>
      <w:lvlText w:val="•"/>
      <w:lvlJc w:val="left"/>
      <w:pPr>
        <w:ind w:left="5685" w:hanging="3815"/>
      </w:pPr>
      <w:rPr>
        <w:rFonts w:hint="default"/>
        <w:lang w:val="de-DE" w:eastAsia="en-US" w:bidi="ar-SA"/>
      </w:rPr>
    </w:lvl>
    <w:lvl w:ilvl="4">
      <w:start w:val="0"/>
      <w:numFmt w:val="bullet"/>
      <w:lvlText w:val="•"/>
      <w:lvlJc w:val="left"/>
      <w:pPr>
        <w:ind w:left="6234" w:hanging="3815"/>
      </w:pPr>
      <w:rPr>
        <w:rFonts w:hint="default"/>
        <w:lang w:val="de-DE" w:eastAsia="en-US" w:bidi="ar-SA"/>
      </w:rPr>
    </w:lvl>
    <w:lvl w:ilvl="5">
      <w:start w:val="0"/>
      <w:numFmt w:val="bullet"/>
      <w:lvlText w:val="•"/>
      <w:lvlJc w:val="left"/>
      <w:pPr>
        <w:ind w:left="6783" w:hanging="3815"/>
      </w:pPr>
      <w:rPr>
        <w:rFonts w:hint="default"/>
        <w:lang w:val="de-DE" w:eastAsia="en-US" w:bidi="ar-SA"/>
      </w:rPr>
    </w:lvl>
    <w:lvl w:ilvl="6">
      <w:start w:val="0"/>
      <w:numFmt w:val="bullet"/>
      <w:lvlText w:val="•"/>
      <w:lvlJc w:val="left"/>
      <w:pPr>
        <w:ind w:left="7331" w:hanging="3815"/>
      </w:pPr>
      <w:rPr>
        <w:rFonts w:hint="default"/>
        <w:lang w:val="de-DE" w:eastAsia="en-US" w:bidi="ar-SA"/>
      </w:rPr>
    </w:lvl>
    <w:lvl w:ilvl="7">
      <w:start w:val="0"/>
      <w:numFmt w:val="bullet"/>
      <w:lvlText w:val="•"/>
      <w:lvlJc w:val="left"/>
      <w:pPr>
        <w:ind w:left="7880" w:hanging="3815"/>
      </w:pPr>
      <w:rPr>
        <w:rFonts w:hint="default"/>
        <w:lang w:val="de-DE" w:eastAsia="en-US" w:bidi="ar-SA"/>
      </w:rPr>
    </w:lvl>
    <w:lvl w:ilvl="8">
      <w:start w:val="0"/>
      <w:numFmt w:val="bullet"/>
      <w:lvlText w:val="•"/>
      <w:lvlJc w:val="left"/>
      <w:pPr>
        <w:ind w:left="8429" w:hanging="3815"/>
      </w:pPr>
      <w:rPr>
        <w:rFonts w:hint="default"/>
        <w:lang w:val="de-DE" w:eastAsia="en-US" w:bidi="ar-SA"/>
      </w:rPr>
    </w:lvl>
  </w:abstractNum>
  <w:abstractNum w:abstractNumId="22">
    <w:multiLevelType w:val="hybridMultilevel"/>
    <w:lvl w:ilvl="0">
      <w:start w:val="3"/>
      <w:numFmt w:val="decimal"/>
      <w:lvlText w:val="%1)"/>
      <w:lvlJc w:val="left"/>
      <w:pPr>
        <w:ind w:left="924" w:hanging="281"/>
        <w:jc w:val="left"/>
      </w:pPr>
      <w:rPr>
        <w:rFonts w:hint="default" w:ascii="Carlito" w:hAnsi="Carlito" w:eastAsia="Carlito" w:cs="Carlito"/>
        <w:w w:val="100"/>
        <w:sz w:val="22"/>
        <w:szCs w:val="22"/>
        <w:lang w:val="de-DE" w:eastAsia="en-US" w:bidi="ar-SA"/>
      </w:rPr>
    </w:lvl>
    <w:lvl w:ilvl="1">
      <w:start w:val="0"/>
      <w:numFmt w:val="bullet"/>
      <w:lvlText w:val="-"/>
      <w:lvlJc w:val="left"/>
      <w:pPr>
        <w:ind w:left="1750" w:hanging="118"/>
      </w:pPr>
      <w:rPr>
        <w:rFonts w:hint="default" w:ascii="Carlito" w:hAnsi="Carlito" w:eastAsia="Carlito" w:cs="Carlito"/>
        <w:color w:val="2D74B5"/>
        <w:w w:val="100"/>
        <w:sz w:val="22"/>
        <w:szCs w:val="22"/>
        <w:lang w:val="de-DE" w:eastAsia="en-US" w:bidi="ar-SA"/>
      </w:rPr>
    </w:lvl>
    <w:lvl w:ilvl="2">
      <w:start w:val="0"/>
      <w:numFmt w:val="bullet"/>
      <w:lvlText w:val="-"/>
      <w:lvlJc w:val="left"/>
      <w:pPr>
        <w:ind w:left="4582" w:hanging="118"/>
      </w:pPr>
      <w:rPr>
        <w:rFonts w:hint="default" w:ascii="Carlito" w:hAnsi="Carlito" w:eastAsia="Carlito" w:cs="Carlito"/>
        <w:color w:val="2D74B5"/>
        <w:w w:val="100"/>
        <w:sz w:val="22"/>
        <w:szCs w:val="22"/>
        <w:lang w:val="de-DE" w:eastAsia="en-US" w:bidi="ar-SA"/>
      </w:rPr>
    </w:lvl>
    <w:lvl w:ilvl="3">
      <w:start w:val="0"/>
      <w:numFmt w:val="bullet"/>
      <w:lvlText w:val="•"/>
      <w:lvlJc w:val="left"/>
      <w:pPr>
        <w:ind w:left="5198" w:hanging="118"/>
      </w:pPr>
      <w:rPr>
        <w:rFonts w:hint="default"/>
        <w:lang w:val="de-DE" w:eastAsia="en-US" w:bidi="ar-SA"/>
      </w:rPr>
    </w:lvl>
    <w:lvl w:ilvl="4">
      <w:start w:val="0"/>
      <w:numFmt w:val="bullet"/>
      <w:lvlText w:val="•"/>
      <w:lvlJc w:val="left"/>
      <w:pPr>
        <w:ind w:left="5816" w:hanging="118"/>
      </w:pPr>
      <w:rPr>
        <w:rFonts w:hint="default"/>
        <w:lang w:val="de-DE" w:eastAsia="en-US" w:bidi="ar-SA"/>
      </w:rPr>
    </w:lvl>
    <w:lvl w:ilvl="5">
      <w:start w:val="0"/>
      <w:numFmt w:val="bullet"/>
      <w:lvlText w:val="•"/>
      <w:lvlJc w:val="left"/>
      <w:pPr>
        <w:ind w:left="6434" w:hanging="118"/>
      </w:pPr>
      <w:rPr>
        <w:rFonts w:hint="default"/>
        <w:lang w:val="de-DE" w:eastAsia="en-US" w:bidi="ar-SA"/>
      </w:rPr>
    </w:lvl>
    <w:lvl w:ilvl="6">
      <w:start w:val="0"/>
      <w:numFmt w:val="bullet"/>
      <w:lvlText w:val="•"/>
      <w:lvlJc w:val="left"/>
      <w:pPr>
        <w:ind w:left="7053" w:hanging="118"/>
      </w:pPr>
      <w:rPr>
        <w:rFonts w:hint="default"/>
        <w:lang w:val="de-DE" w:eastAsia="en-US" w:bidi="ar-SA"/>
      </w:rPr>
    </w:lvl>
    <w:lvl w:ilvl="7">
      <w:start w:val="0"/>
      <w:numFmt w:val="bullet"/>
      <w:lvlText w:val="•"/>
      <w:lvlJc w:val="left"/>
      <w:pPr>
        <w:ind w:left="7671" w:hanging="118"/>
      </w:pPr>
      <w:rPr>
        <w:rFonts w:hint="default"/>
        <w:lang w:val="de-DE" w:eastAsia="en-US" w:bidi="ar-SA"/>
      </w:rPr>
    </w:lvl>
    <w:lvl w:ilvl="8">
      <w:start w:val="0"/>
      <w:numFmt w:val="bullet"/>
      <w:lvlText w:val="•"/>
      <w:lvlJc w:val="left"/>
      <w:pPr>
        <w:ind w:left="8289" w:hanging="118"/>
      </w:pPr>
      <w:rPr>
        <w:rFonts w:hint="default"/>
        <w:lang w:val="de-DE" w:eastAsia="en-US" w:bidi="ar-SA"/>
      </w:rPr>
    </w:lvl>
  </w:abstractNum>
  <w:abstractNum w:abstractNumId="21">
    <w:multiLevelType w:val="hybridMultilevel"/>
    <w:lvl w:ilvl="0">
      <w:start w:val="0"/>
      <w:numFmt w:val="bullet"/>
      <w:lvlText w:val="-"/>
      <w:lvlJc w:val="left"/>
      <w:pPr>
        <w:ind w:left="816" w:hanging="34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1165" w:hanging="348"/>
      </w:pPr>
      <w:rPr>
        <w:rFonts w:hint="default"/>
        <w:lang w:val="de-DE" w:eastAsia="en-US" w:bidi="ar-SA"/>
      </w:rPr>
    </w:lvl>
    <w:lvl w:ilvl="2">
      <w:start w:val="0"/>
      <w:numFmt w:val="bullet"/>
      <w:lvlText w:val="•"/>
      <w:lvlJc w:val="left"/>
      <w:pPr>
        <w:ind w:left="1511" w:hanging="348"/>
      </w:pPr>
      <w:rPr>
        <w:rFonts w:hint="default"/>
        <w:lang w:val="de-DE" w:eastAsia="en-US" w:bidi="ar-SA"/>
      </w:rPr>
    </w:lvl>
    <w:lvl w:ilvl="3">
      <w:start w:val="0"/>
      <w:numFmt w:val="bullet"/>
      <w:lvlText w:val="•"/>
      <w:lvlJc w:val="left"/>
      <w:pPr>
        <w:ind w:left="1857" w:hanging="348"/>
      </w:pPr>
      <w:rPr>
        <w:rFonts w:hint="default"/>
        <w:lang w:val="de-DE" w:eastAsia="en-US" w:bidi="ar-SA"/>
      </w:rPr>
    </w:lvl>
    <w:lvl w:ilvl="4">
      <w:start w:val="0"/>
      <w:numFmt w:val="bullet"/>
      <w:lvlText w:val="•"/>
      <w:lvlJc w:val="left"/>
      <w:pPr>
        <w:ind w:left="2203" w:hanging="348"/>
      </w:pPr>
      <w:rPr>
        <w:rFonts w:hint="default"/>
        <w:lang w:val="de-DE" w:eastAsia="en-US" w:bidi="ar-SA"/>
      </w:rPr>
    </w:lvl>
    <w:lvl w:ilvl="5">
      <w:start w:val="0"/>
      <w:numFmt w:val="bullet"/>
      <w:lvlText w:val="•"/>
      <w:lvlJc w:val="left"/>
      <w:pPr>
        <w:ind w:left="2549" w:hanging="348"/>
      </w:pPr>
      <w:rPr>
        <w:rFonts w:hint="default"/>
        <w:lang w:val="de-DE" w:eastAsia="en-US" w:bidi="ar-SA"/>
      </w:rPr>
    </w:lvl>
    <w:lvl w:ilvl="6">
      <w:start w:val="0"/>
      <w:numFmt w:val="bullet"/>
      <w:lvlText w:val="•"/>
      <w:lvlJc w:val="left"/>
      <w:pPr>
        <w:ind w:left="2895" w:hanging="348"/>
      </w:pPr>
      <w:rPr>
        <w:rFonts w:hint="default"/>
        <w:lang w:val="de-DE" w:eastAsia="en-US" w:bidi="ar-SA"/>
      </w:rPr>
    </w:lvl>
    <w:lvl w:ilvl="7">
      <w:start w:val="0"/>
      <w:numFmt w:val="bullet"/>
      <w:lvlText w:val="•"/>
      <w:lvlJc w:val="left"/>
      <w:pPr>
        <w:ind w:left="3241" w:hanging="348"/>
      </w:pPr>
      <w:rPr>
        <w:rFonts w:hint="default"/>
        <w:lang w:val="de-DE" w:eastAsia="en-US" w:bidi="ar-SA"/>
      </w:rPr>
    </w:lvl>
    <w:lvl w:ilvl="8">
      <w:start w:val="0"/>
      <w:numFmt w:val="bullet"/>
      <w:lvlText w:val="•"/>
      <w:lvlJc w:val="left"/>
      <w:pPr>
        <w:ind w:left="3587" w:hanging="348"/>
      </w:pPr>
      <w:rPr>
        <w:rFonts w:hint="default"/>
        <w:lang w:val="de-DE" w:eastAsia="en-US" w:bidi="ar-SA"/>
      </w:rPr>
    </w:lvl>
  </w:abstractNum>
  <w:abstractNum w:abstractNumId="20">
    <w:multiLevelType w:val="hybridMultilevel"/>
    <w:lvl w:ilvl="0">
      <w:start w:val="19"/>
      <w:numFmt w:val="decimal"/>
      <w:lvlText w:val="%1."/>
      <w:lvlJc w:val="left"/>
      <w:pPr>
        <w:ind w:left="216" w:hanging="331"/>
        <w:jc w:val="left"/>
      </w:pPr>
      <w:rPr>
        <w:rFonts w:hint="default" w:ascii="Carlito" w:hAnsi="Carlito" w:eastAsia="Carlito" w:cs="Carlito"/>
        <w:w w:val="100"/>
        <w:sz w:val="22"/>
        <w:szCs w:val="22"/>
        <w:lang w:val="de-DE" w:eastAsia="en-US" w:bidi="ar-SA"/>
      </w:rPr>
    </w:lvl>
    <w:lvl w:ilvl="1">
      <w:start w:val="1"/>
      <w:numFmt w:val="decimal"/>
      <w:lvlText w:val="%2)"/>
      <w:lvlJc w:val="left"/>
      <w:pPr>
        <w:ind w:left="924" w:hanging="281"/>
        <w:jc w:val="left"/>
      </w:pPr>
      <w:rPr>
        <w:rFonts w:hint="default" w:ascii="Carlito" w:hAnsi="Carlito" w:eastAsia="Carlito" w:cs="Carlito"/>
        <w:w w:val="100"/>
        <w:sz w:val="22"/>
        <w:szCs w:val="22"/>
        <w:lang w:val="de-DE" w:eastAsia="en-US" w:bidi="ar-SA"/>
      </w:rPr>
    </w:lvl>
    <w:lvl w:ilvl="2">
      <w:start w:val="0"/>
      <w:numFmt w:val="bullet"/>
      <w:lvlText w:val="•"/>
      <w:lvlJc w:val="left"/>
      <w:pPr>
        <w:ind w:left="1876" w:hanging="281"/>
      </w:pPr>
      <w:rPr>
        <w:rFonts w:hint="default"/>
        <w:lang w:val="de-DE" w:eastAsia="en-US" w:bidi="ar-SA"/>
      </w:rPr>
    </w:lvl>
    <w:lvl w:ilvl="3">
      <w:start w:val="0"/>
      <w:numFmt w:val="bullet"/>
      <w:lvlText w:val="•"/>
      <w:lvlJc w:val="left"/>
      <w:pPr>
        <w:ind w:left="2832" w:hanging="281"/>
      </w:pPr>
      <w:rPr>
        <w:rFonts w:hint="default"/>
        <w:lang w:val="de-DE" w:eastAsia="en-US" w:bidi="ar-SA"/>
      </w:rPr>
    </w:lvl>
    <w:lvl w:ilvl="4">
      <w:start w:val="0"/>
      <w:numFmt w:val="bullet"/>
      <w:lvlText w:val="•"/>
      <w:lvlJc w:val="left"/>
      <w:pPr>
        <w:ind w:left="3788" w:hanging="281"/>
      </w:pPr>
      <w:rPr>
        <w:rFonts w:hint="default"/>
        <w:lang w:val="de-DE" w:eastAsia="en-US" w:bidi="ar-SA"/>
      </w:rPr>
    </w:lvl>
    <w:lvl w:ilvl="5">
      <w:start w:val="0"/>
      <w:numFmt w:val="bullet"/>
      <w:lvlText w:val="•"/>
      <w:lvlJc w:val="left"/>
      <w:pPr>
        <w:ind w:left="4745" w:hanging="281"/>
      </w:pPr>
      <w:rPr>
        <w:rFonts w:hint="default"/>
        <w:lang w:val="de-DE" w:eastAsia="en-US" w:bidi="ar-SA"/>
      </w:rPr>
    </w:lvl>
    <w:lvl w:ilvl="6">
      <w:start w:val="0"/>
      <w:numFmt w:val="bullet"/>
      <w:lvlText w:val="•"/>
      <w:lvlJc w:val="left"/>
      <w:pPr>
        <w:ind w:left="5701" w:hanging="281"/>
      </w:pPr>
      <w:rPr>
        <w:rFonts w:hint="default"/>
        <w:lang w:val="de-DE" w:eastAsia="en-US" w:bidi="ar-SA"/>
      </w:rPr>
    </w:lvl>
    <w:lvl w:ilvl="7">
      <w:start w:val="0"/>
      <w:numFmt w:val="bullet"/>
      <w:lvlText w:val="•"/>
      <w:lvlJc w:val="left"/>
      <w:pPr>
        <w:ind w:left="6657" w:hanging="281"/>
      </w:pPr>
      <w:rPr>
        <w:rFonts w:hint="default"/>
        <w:lang w:val="de-DE" w:eastAsia="en-US" w:bidi="ar-SA"/>
      </w:rPr>
    </w:lvl>
    <w:lvl w:ilvl="8">
      <w:start w:val="0"/>
      <w:numFmt w:val="bullet"/>
      <w:lvlText w:val="•"/>
      <w:lvlJc w:val="left"/>
      <w:pPr>
        <w:ind w:left="7613" w:hanging="281"/>
      </w:pPr>
      <w:rPr>
        <w:rFonts w:hint="default"/>
        <w:lang w:val="de-DE" w:eastAsia="en-US" w:bidi="ar-SA"/>
      </w:rPr>
    </w:lvl>
  </w:abstractNum>
  <w:abstractNum w:abstractNumId="19">
    <w:multiLevelType w:val="hybridMultilevel"/>
    <w:lvl w:ilvl="0">
      <w:start w:val="1"/>
      <w:numFmt w:val="decimal"/>
      <w:lvlText w:val="%1)"/>
      <w:lvlJc w:val="left"/>
      <w:pPr>
        <w:ind w:left="1046" w:hanging="348"/>
        <w:jc w:val="left"/>
      </w:pPr>
      <w:rPr>
        <w:rFonts w:hint="default" w:ascii="Carlito" w:hAnsi="Carlito" w:eastAsia="Carlito" w:cs="Carlito"/>
        <w:w w:val="100"/>
        <w:sz w:val="22"/>
        <w:szCs w:val="22"/>
        <w:lang w:val="de-DE" w:eastAsia="en-US" w:bidi="ar-SA"/>
      </w:rPr>
    </w:lvl>
    <w:lvl w:ilvl="1">
      <w:start w:val="1"/>
      <w:numFmt w:val="lowerLetter"/>
      <w:lvlText w:val="%2."/>
      <w:lvlJc w:val="left"/>
      <w:pPr>
        <w:ind w:left="1778" w:hanging="336"/>
        <w:jc w:val="left"/>
      </w:pPr>
      <w:rPr>
        <w:rFonts w:hint="default" w:ascii="Carlito" w:hAnsi="Carlito" w:eastAsia="Carlito" w:cs="Carlito"/>
        <w:spacing w:val="-1"/>
        <w:w w:val="100"/>
        <w:sz w:val="22"/>
        <w:szCs w:val="22"/>
        <w:lang w:val="de-DE" w:eastAsia="en-US" w:bidi="ar-SA"/>
      </w:rPr>
    </w:lvl>
    <w:lvl w:ilvl="2">
      <w:start w:val="0"/>
      <w:numFmt w:val="bullet"/>
      <w:lvlText w:val="•"/>
      <w:lvlJc w:val="left"/>
      <w:pPr>
        <w:ind w:left="2769" w:hanging="336"/>
      </w:pPr>
      <w:rPr>
        <w:rFonts w:hint="default"/>
        <w:lang w:val="de-DE" w:eastAsia="en-US" w:bidi="ar-SA"/>
      </w:rPr>
    </w:lvl>
    <w:lvl w:ilvl="3">
      <w:start w:val="0"/>
      <w:numFmt w:val="bullet"/>
      <w:lvlText w:val="•"/>
      <w:lvlJc w:val="left"/>
      <w:pPr>
        <w:ind w:left="3759" w:hanging="336"/>
      </w:pPr>
      <w:rPr>
        <w:rFonts w:hint="default"/>
        <w:lang w:val="de-DE" w:eastAsia="en-US" w:bidi="ar-SA"/>
      </w:rPr>
    </w:lvl>
    <w:lvl w:ilvl="4">
      <w:start w:val="0"/>
      <w:numFmt w:val="bullet"/>
      <w:lvlText w:val="•"/>
      <w:lvlJc w:val="left"/>
      <w:pPr>
        <w:ind w:left="4748" w:hanging="336"/>
      </w:pPr>
      <w:rPr>
        <w:rFonts w:hint="default"/>
        <w:lang w:val="de-DE" w:eastAsia="en-US" w:bidi="ar-SA"/>
      </w:rPr>
    </w:lvl>
    <w:lvl w:ilvl="5">
      <w:start w:val="0"/>
      <w:numFmt w:val="bullet"/>
      <w:lvlText w:val="•"/>
      <w:lvlJc w:val="left"/>
      <w:pPr>
        <w:ind w:left="5738" w:hanging="336"/>
      </w:pPr>
      <w:rPr>
        <w:rFonts w:hint="default"/>
        <w:lang w:val="de-DE" w:eastAsia="en-US" w:bidi="ar-SA"/>
      </w:rPr>
    </w:lvl>
    <w:lvl w:ilvl="6">
      <w:start w:val="0"/>
      <w:numFmt w:val="bullet"/>
      <w:lvlText w:val="•"/>
      <w:lvlJc w:val="left"/>
      <w:pPr>
        <w:ind w:left="6728" w:hanging="336"/>
      </w:pPr>
      <w:rPr>
        <w:rFonts w:hint="default"/>
        <w:lang w:val="de-DE" w:eastAsia="en-US" w:bidi="ar-SA"/>
      </w:rPr>
    </w:lvl>
    <w:lvl w:ilvl="7">
      <w:start w:val="0"/>
      <w:numFmt w:val="bullet"/>
      <w:lvlText w:val="•"/>
      <w:lvlJc w:val="left"/>
      <w:pPr>
        <w:ind w:left="7717" w:hanging="336"/>
      </w:pPr>
      <w:rPr>
        <w:rFonts w:hint="default"/>
        <w:lang w:val="de-DE" w:eastAsia="en-US" w:bidi="ar-SA"/>
      </w:rPr>
    </w:lvl>
    <w:lvl w:ilvl="8">
      <w:start w:val="0"/>
      <w:numFmt w:val="bullet"/>
      <w:lvlText w:val="•"/>
      <w:lvlJc w:val="left"/>
      <w:pPr>
        <w:ind w:left="8707" w:hanging="336"/>
      </w:pPr>
      <w:rPr>
        <w:rFonts w:hint="default"/>
        <w:lang w:val="de-DE" w:eastAsia="en-US" w:bidi="ar-SA"/>
      </w:rPr>
    </w:lvl>
  </w:abstractNum>
  <w:abstractNum w:abstractNumId="18">
    <w:multiLevelType w:val="hybridMultilevel"/>
    <w:lvl w:ilvl="0">
      <w:start w:val="0"/>
      <w:numFmt w:val="bullet"/>
      <w:lvlText w:val="-"/>
      <w:lvlJc w:val="left"/>
      <w:pPr>
        <w:ind w:left="225"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622" w:hanging="118"/>
      </w:pPr>
      <w:rPr>
        <w:rFonts w:hint="default"/>
        <w:lang w:val="de-DE" w:eastAsia="en-US" w:bidi="ar-SA"/>
      </w:rPr>
    </w:lvl>
    <w:lvl w:ilvl="2">
      <w:start w:val="0"/>
      <w:numFmt w:val="bullet"/>
      <w:lvlText w:val="•"/>
      <w:lvlJc w:val="left"/>
      <w:pPr>
        <w:ind w:left="1025" w:hanging="118"/>
      </w:pPr>
      <w:rPr>
        <w:rFonts w:hint="default"/>
        <w:lang w:val="de-DE" w:eastAsia="en-US" w:bidi="ar-SA"/>
      </w:rPr>
    </w:lvl>
    <w:lvl w:ilvl="3">
      <w:start w:val="0"/>
      <w:numFmt w:val="bullet"/>
      <w:lvlText w:val="•"/>
      <w:lvlJc w:val="left"/>
      <w:pPr>
        <w:ind w:left="1427" w:hanging="118"/>
      </w:pPr>
      <w:rPr>
        <w:rFonts w:hint="default"/>
        <w:lang w:val="de-DE" w:eastAsia="en-US" w:bidi="ar-SA"/>
      </w:rPr>
    </w:lvl>
    <w:lvl w:ilvl="4">
      <w:start w:val="0"/>
      <w:numFmt w:val="bullet"/>
      <w:lvlText w:val="•"/>
      <w:lvlJc w:val="left"/>
      <w:pPr>
        <w:ind w:left="1830" w:hanging="118"/>
      </w:pPr>
      <w:rPr>
        <w:rFonts w:hint="default"/>
        <w:lang w:val="de-DE" w:eastAsia="en-US" w:bidi="ar-SA"/>
      </w:rPr>
    </w:lvl>
    <w:lvl w:ilvl="5">
      <w:start w:val="0"/>
      <w:numFmt w:val="bullet"/>
      <w:lvlText w:val="•"/>
      <w:lvlJc w:val="left"/>
      <w:pPr>
        <w:ind w:left="2232" w:hanging="118"/>
      </w:pPr>
      <w:rPr>
        <w:rFonts w:hint="default"/>
        <w:lang w:val="de-DE" w:eastAsia="en-US" w:bidi="ar-SA"/>
      </w:rPr>
    </w:lvl>
    <w:lvl w:ilvl="6">
      <w:start w:val="0"/>
      <w:numFmt w:val="bullet"/>
      <w:lvlText w:val="•"/>
      <w:lvlJc w:val="left"/>
      <w:pPr>
        <w:ind w:left="2635" w:hanging="118"/>
      </w:pPr>
      <w:rPr>
        <w:rFonts w:hint="default"/>
        <w:lang w:val="de-DE" w:eastAsia="en-US" w:bidi="ar-SA"/>
      </w:rPr>
    </w:lvl>
    <w:lvl w:ilvl="7">
      <w:start w:val="0"/>
      <w:numFmt w:val="bullet"/>
      <w:lvlText w:val="•"/>
      <w:lvlJc w:val="left"/>
      <w:pPr>
        <w:ind w:left="3037" w:hanging="118"/>
      </w:pPr>
      <w:rPr>
        <w:rFonts w:hint="default"/>
        <w:lang w:val="de-DE" w:eastAsia="en-US" w:bidi="ar-SA"/>
      </w:rPr>
    </w:lvl>
    <w:lvl w:ilvl="8">
      <w:start w:val="0"/>
      <w:numFmt w:val="bullet"/>
      <w:lvlText w:val="•"/>
      <w:lvlJc w:val="left"/>
      <w:pPr>
        <w:ind w:left="3440" w:hanging="118"/>
      </w:pPr>
      <w:rPr>
        <w:rFonts w:hint="default"/>
        <w:lang w:val="de-DE" w:eastAsia="en-US" w:bidi="ar-SA"/>
      </w:rPr>
    </w:lvl>
  </w:abstractNum>
  <w:abstractNum w:abstractNumId="17">
    <w:multiLevelType w:val="hybridMultilevel"/>
    <w:lvl w:ilvl="0">
      <w:start w:val="0"/>
      <w:numFmt w:val="bullet"/>
      <w:lvlText w:val="-"/>
      <w:lvlJc w:val="left"/>
      <w:pPr>
        <w:ind w:left="945"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1276" w:hanging="118"/>
      </w:pPr>
      <w:rPr>
        <w:rFonts w:hint="default"/>
        <w:lang w:val="de-DE" w:eastAsia="en-US" w:bidi="ar-SA"/>
      </w:rPr>
    </w:lvl>
    <w:lvl w:ilvl="2">
      <w:start w:val="0"/>
      <w:numFmt w:val="bullet"/>
      <w:lvlText w:val="•"/>
      <w:lvlJc w:val="left"/>
      <w:pPr>
        <w:ind w:left="1612" w:hanging="118"/>
      </w:pPr>
      <w:rPr>
        <w:rFonts w:hint="default"/>
        <w:lang w:val="de-DE" w:eastAsia="en-US" w:bidi="ar-SA"/>
      </w:rPr>
    </w:lvl>
    <w:lvl w:ilvl="3">
      <w:start w:val="0"/>
      <w:numFmt w:val="bullet"/>
      <w:lvlText w:val="•"/>
      <w:lvlJc w:val="left"/>
      <w:pPr>
        <w:ind w:left="1948" w:hanging="118"/>
      </w:pPr>
      <w:rPr>
        <w:rFonts w:hint="default"/>
        <w:lang w:val="de-DE" w:eastAsia="en-US" w:bidi="ar-SA"/>
      </w:rPr>
    </w:lvl>
    <w:lvl w:ilvl="4">
      <w:start w:val="0"/>
      <w:numFmt w:val="bullet"/>
      <w:lvlText w:val="•"/>
      <w:lvlJc w:val="left"/>
      <w:pPr>
        <w:ind w:left="2284" w:hanging="118"/>
      </w:pPr>
      <w:rPr>
        <w:rFonts w:hint="default"/>
        <w:lang w:val="de-DE" w:eastAsia="en-US" w:bidi="ar-SA"/>
      </w:rPr>
    </w:lvl>
    <w:lvl w:ilvl="5">
      <w:start w:val="0"/>
      <w:numFmt w:val="bullet"/>
      <w:lvlText w:val="•"/>
      <w:lvlJc w:val="left"/>
      <w:pPr>
        <w:ind w:left="2620" w:hanging="118"/>
      </w:pPr>
      <w:rPr>
        <w:rFonts w:hint="default"/>
        <w:lang w:val="de-DE" w:eastAsia="en-US" w:bidi="ar-SA"/>
      </w:rPr>
    </w:lvl>
    <w:lvl w:ilvl="6">
      <w:start w:val="0"/>
      <w:numFmt w:val="bullet"/>
      <w:lvlText w:val="•"/>
      <w:lvlJc w:val="left"/>
      <w:pPr>
        <w:ind w:left="2956" w:hanging="118"/>
      </w:pPr>
      <w:rPr>
        <w:rFonts w:hint="default"/>
        <w:lang w:val="de-DE" w:eastAsia="en-US" w:bidi="ar-SA"/>
      </w:rPr>
    </w:lvl>
    <w:lvl w:ilvl="7">
      <w:start w:val="0"/>
      <w:numFmt w:val="bullet"/>
      <w:lvlText w:val="•"/>
      <w:lvlJc w:val="left"/>
      <w:pPr>
        <w:ind w:left="3292" w:hanging="118"/>
      </w:pPr>
      <w:rPr>
        <w:rFonts w:hint="default"/>
        <w:lang w:val="de-DE" w:eastAsia="en-US" w:bidi="ar-SA"/>
      </w:rPr>
    </w:lvl>
    <w:lvl w:ilvl="8">
      <w:start w:val="0"/>
      <w:numFmt w:val="bullet"/>
      <w:lvlText w:val="•"/>
      <w:lvlJc w:val="left"/>
      <w:pPr>
        <w:ind w:left="3628" w:hanging="118"/>
      </w:pPr>
      <w:rPr>
        <w:rFonts w:hint="default"/>
        <w:lang w:val="de-DE" w:eastAsia="en-US" w:bidi="ar-SA"/>
      </w:rPr>
    </w:lvl>
  </w:abstractNum>
  <w:abstractNum w:abstractNumId="16">
    <w:multiLevelType w:val="hybridMultilevel"/>
    <w:lvl w:ilvl="0">
      <w:start w:val="1"/>
      <w:numFmt w:val="decimal"/>
      <w:lvlText w:val="%1)"/>
      <w:lvlJc w:val="left"/>
      <w:pPr>
        <w:ind w:left="1058" w:hanging="360"/>
        <w:jc w:val="left"/>
      </w:pPr>
      <w:rPr>
        <w:rFonts w:hint="default" w:ascii="Carlito" w:hAnsi="Carlito" w:eastAsia="Carlito" w:cs="Carlito"/>
        <w:w w:val="100"/>
        <w:sz w:val="22"/>
        <w:szCs w:val="22"/>
        <w:lang w:val="de-DE" w:eastAsia="en-US" w:bidi="ar-SA"/>
      </w:rPr>
    </w:lvl>
    <w:lvl w:ilvl="1">
      <w:start w:val="0"/>
      <w:numFmt w:val="bullet"/>
      <w:lvlText w:val="-"/>
      <w:lvlJc w:val="left"/>
      <w:pPr>
        <w:ind w:left="1872" w:hanging="118"/>
      </w:pPr>
      <w:rPr>
        <w:rFonts w:hint="default" w:ascii="Carlito" w:hAnsi="Carlito" w:eastAsia="Carlito" w:cs="Carlito"/>
        <w:color w:val="2D74B5"/>
        <w:w w:val="100"/>
        <w:sz w:val="22"/>
        <w:szCs w:val="22"/>
        <w:lang w:val="de-DE" w:eastAsia="en-US" w:bidi="ar-SA"/>
      </w:rPr>
    </w:lvl>
    <w:lvl w:ilvl="2">
      <w:start w:val="0"/>
      <w:numFmt w:val="bullet"/>
      <w:lvlText w:val="•"/>
      <w:lvlJc w:val="left"/>
      <w:pPr>
        <w:ind w:left="2858" w:hanging="118"/>
      </w:pPr>
      <w:rPr>
        <w:rFonts w:hint="default"/>
        <w:lang w:val="de-DE" w:eastAsia="en-US" w:bidi="ar-SA"/>
      </w:rPr>
    </w:lvl>
    <w:lvl w:ilvl="3">
      <w:start w:val="0"/>
      <w:numFmt w:val="bullet"/>
      <w:lvlText w:val="•"/>
      <w:lvlJc w:val="left"/>
      <w:pPr>
        <w:ind w:left="3836" w:hanging="118"/>
      </w:pPr>
      <w:rPr>
        <w:rFonts w:hint="default"/>
        <w:lang w:val="de-DE" w:eastAsia="en-US" w:bidi="ar-SA"/>
      </w:rPr>
    </w:lvl>
    <w:lvl w:ilvl="4">
      <w:start w:val="0"/>
      <w:numFmt w:val="bullet"/>
      <w:lvlText w:val="•"/>
      <w:lvlJc w:val="left"/>
      <w:pPr>
        <w:ind w:left="4815" w:hanging="118"/>
      </w:pPr>
      <w:rPr>
        <w:rFonts w:hint="default"/>
        <w:lang w:val="de-DE" w:eastAsia="en-US" w:bidi="ar-SA"/>
      </w:rPr>
    </w:lvl>
    <w:lvl w:ilvl="5">
      <w:start w:val="0"/>
      <w:numFmt w:val="bullet"/>
      <w:lvlText w:val="•"/>
      <w:lvlJc w:val="left"/>
      <w:pPr>
        <w:ind w:left="5793" w:hanging="118"/>
      </w:pPr>
      <w:rPr>
        <w:rFonts w:hint="default"/>
        <w:lang w:val="de-DE" w:eastAsia="en-US" w:bidi="ar-SA"/>
      </w:rPr>
    </w:lvl>
    <w:lvl w:ilvl="6">
      <w:start w:val="0"/>
      <w:numFmt w:val="bullet"/>
      <w:lvlText w:val="•"/>
      <w:lvlJc w:val="left"/>
      <w:pPr>
        <w:ind w:left="6772" w:hanging="118"/>
      </w:pPr>
      <w:rPr>
        <w:rFonts w:hint="default"/>
        <w:lang w:val="de-DE" w:eastAsia="en-US" w:bidi="ar-SA"/>
      </w:rPr>
    </w:lvl>
    <w:lvl w:ilvl="7">
      <w:start w:val="0"/>
      <w:numFmt w:val="bullet"/>
      <w:lvlText w:val="•"/>
      <w:lvlJc w:val="left"/>
      <w:pPr>
        <w:ind w:left="7750" w:hanging="118"/>
      </w:pPr>
      <w:rPr>
        <w:rFonts w:hint="default"/>
        <w:lang w:val="de-DE" w:eastAsia="en-US" w:bidi="ar-SA"/>
      </w:rPr>
    </w:lvl>
    <w:lvl w:ilvl="8">
      <w:start w:val="0"/>
      <w:numFmt w:val="bullet"/>
      <w:lvlText w:val="•"/>
      <w:lvlJc w:val="left"/>
      <w:pPr>
        <w:ind w:left="8729" w:hanging="118"/>
      </w:pPr>
      <w:rPr>
        <w:rFonts w:hint="default"/>
        <w:lang w:val="de-DE" w:eastAsia="en-US" w:bidi="ar-SA"/>
      </w:rPr>
    </w:lvl>
  </w:abstractNum>
  <w:abstractNum w:abstractNumId="15">
    <w:multiLevelType w:val="hybridMultilevel"/>
    <w:lvl w:ilvl="0">
      <w:start w:val="1"/>
      <w:numFmt w:val="decimal"/>
      <w:lvlText w:val="%1)"/>
      <w:lvlJc w:val="left"/>
      <w:pPr>
        <w:ind w:left="698" w:hanging="360"/>
        <w:jc w:val="left"/>
      </w:pPr>
      <w:rPr>
        <w:rFonts w:hint="default" w:ascii="Carlito" w:hAnsi="Carlito" w:eastAsia="Carlito" w:cs="Carlito"/>
        <w:w w:val="100"/>
        <w:sz w:val="22"/>
        <w:szCs w:val="22"/>
        <w:lang w:val="de-DE" w:eastAsia="en-US" w:bidi="ar-SA"/>
      </w:rPr>
    </w:lvl>
    <w:lvl w:ilvl="1">
      <w:start w:val="1"/>
      <w:numFmt w:val="lowerLetter"/>
      <w:lvlText w:val="%2)"/>
      <w:lvlJc w:val="left"/>
      <w:pPr>
        <w:ind w:left="1058" w:hanging="360"/>
        <w:jc w:val="left"/>
      </w:pPr>
      <w:rPr>
        <w:rFonts w:hint="default" w:ascii="Carlito" w:hAnsi="Carlito" w:eastAsia="Carlito" w:cs="Carlito"/>
        <w:spacing w:val="-1"/>
        <w:w w:val="100"/>
        <w:sz w:val="22"/>
        <w:szCs w:val="22"/>
        <w:lang w:val="de-DE" w:eastAsia="en-US" w:bidi="ar-SA"/>
      </w:rPr>
    </w:lvl>
    <w:lvl w:ilvl="2">
      <w:start w:val="0"/>
      <w:numFmt w:val="bullet"/>
      <w:lvlText w:val="•"/>
      <w:lvlJc w:val="left"/>
      <w:pPr>
        <w:ind w:left="2129" w:hanging="360"/>
      </w:pPr>
      <w:rPr>
        <w:rFonts w:hint="default"/>
        <w:lang w:val="de-DE" w:eastAsia="en-US" w:bidi="ar-SA"/>
      </w:rPr>
    </w:lvl>
    <w:lvl w:ilvl="3">
      <w:start w:val="0"/>
      <w:numFmt w:val="bullet"/>
      <w:lvlText w:val="•"/>
      <w:lvlJc w:val="left"/>
      <w:pPr>
        <w:ind w:left="3199" w:hanging="360"/>
      </w:pPr>
      <w:rPr>
        <w:rFonts w:hint="default"/>
        <w:lang w:val="de-DE" w:eastAsia="en-US" w:bidi="ar-SA"/>
      </w:rPr>
    </w:lvl>
    <w:lvl w:ilvl="4">
      <w:start w:val="0"/>
      <w:numFmt w:val="bullet"/>
      <w:lvlText w:val="•"/>
      <w:lvlJc w:val="left"/>
      <w:pPr>
        <w:ind w:left="4268" w:hanging="360"/>
      </w:pPr>
      <w:rPr>
        <w:rFonts w:hint="default"/>
        <w:lang w:val="de-DE" w:eastAsia="en-US" w:bidi="ar-SA"/>
      </w:rPr>
    </w:lvl>
    <w:lvl w:ilvl="5">
      <w:start w:val="0"/>
      <w:numFmt w:val="bullet"/>
      <w:lvlText w:val="•"/>
      <w:lvlJc w:val="left"/>
      <w:pPr>
        <w:ind w:left="5338" w:hanging="360"/>
      </w:pPr>
      <w:rPr>
        <w:rFonts w:hint="default"/>
        <w:lang w:val="de-DE" w:eastAsia="en-US" w:bidi="ar-SA"/>
      </w:rPr>
    </w:lvl>
    <w:lvl w:ilvl="6">
      <w:start w:val="0"/>
      <w:numFmt w:val="bullet"/>
      <w:lvlText w:val="•"/>
      <w:lvlJc w:val="left"/>
      <w:pPr>
        <w:ind w:left="6408" w:hanging="360"/>
      </w:pPr>
      <w:rPr>
        <w:rFonts w:hint="default"/>
        <w:lang w:val="de-DE" w:eastAsia="en-US" w:bidi="ar-SA"/>
      </w:rPr>
    </w:lvl>
    <w:lvl w:ilvl="7">
      <w:start w:val="0"/>
      <w:numFmt w:val="bullet"/>
      <w:lvlText w:val="•"/>
      <w:lvlJc w:val="left"/>
      <w:pPr>
        <w:ind w:left="7477" w:hanging="360"/>
      </w:pPr>
      <w:rPr>
        <w:rFonts w:hint="default"/>
        <w:lang w:val="de-DE" w:eastAsia="en-US" w:bidi="ar-SA"/>
      </w:rPr>
    </w:lvl>
    <w:lvl w:ilvl="8">
      <w:start w:val="0"/>
      <w:numFmt w:val="bullet"/>
      <w:lvlText w:val="•"/>
      <w:lvlJc w:val="left"/>
      <w:pPr>
        <w:ind w:left="8547" w:hanging="360"/>
      </w:pPr>
      <w:rPr>
        <w:rFonts w:hint="default"/>
        <w:lang w:val="de-DE" w:eastAsia="en-US" w:bidi="ar-SA"/>
      </w:rPr>
    </w:lvl>
  </w:abstractNum>
  <w:abstractNum w:abstractNumId="14">
    <w:multiLevelType w:val="hybridMultilevel"/>
    <w:lvl w:ilvl="0">
      <w:start w:val="0"/>
      <w:numFmt w:val="bullet"/>
      <w:lvlText w:val="-"/>
      <w:lvlJc w:val="left"/>
      <w:pPr>
        <w:ind w:left="225"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592" w:hanging="118"/>
      </w:pPr>
      <w:rPr>
        <w:rFonts w:hint="default"/>
        <w:lang w:val="de-DE" w:eastAsia="en-US" w:bidi="ar-SA"/>
      </w:rPr>
    </w:lvl>
    <w:lvl w:ilvl="2">
      <w:start w:val="0"/>
      <w:numFmt w:val="bullet"/>
      <w:lvlText w:val="•"/>
      <w:lvlJc w:val="left"/>
      <w:pPr>
        <w:ind w:left="965" w:hanging="118"/>
      </w:pPr>
      <w:rPr>
        <w:rFonts w:hint="default"/>
        <w:lang w:val="de-DE" w:eastAsia="en-US" w:bidi="ar-SA"/>
      </w:rPr>
    </w:lvl>
    <w:lvl w:ilvl="3">
      <w:start w:val="0"/>
      <w:numFmt w:val="bullet"/>
      <w:lvlText w:val="•"/>
      <w:lvlJc w:val="left"/>
      <w:pPr>
        <w:ind w:left="1337" w:hanging="118"/>
      </w:pPr>
      <w:rPr>
        <w:rFonts w:hint="default"/>
        <w:lang w:val="de-DE" w:eastAsia="en-US" w:bidi="ar-SA"/>
      </w:rPr>
    </w:lvl>
    <w:lvl w:ilvl="4">
      <w:start w:val="0"/>
      <w:numFmt w:val="bullet"/>
      <w:lvlText w:val="•"/>
      <w:lvlJc w:val="left"/>
      <w:pPr>
        <w:ind w:left="1710" w:hanging="118"/>
      </w:pPr>
      <w:rPr>
        <w:rFonts w:hint="default"/>
        <w:lang w:val="de-DE" w:eastAsia="en-US" w:bidi="ar-SA"/>
      </w:rPr>
    </w:lvl>
    <w:lvl w:ilvl="5">
      <w:start w:val="0"/>
      <w:numFmt w:val="bullet"/>
      <w:lvlText w:val="•"/>
      <w:lvlJc w:val="left"/>
      <w:pPr>
        <w:ind w:left="2083" w:hanging="118"/>
      </w:pPr>
      <w:rPr>
        <w:rFonts w:hint="default"/>
        <w:lang w:val="de-DE" w:eastAsia="en-US" w:bidi="ar-SA"/>
      </w:rPr>
    </w:lvl>
    <w:lvl w:ilvl="6">
      <w:start w:val="0"/>
      <w:numFmt w:val="bullet"/>
      <w:lvlText w:val="•"/>
      <w:lvlJc w:val="left"/>
      <w:pPr>
        <w:ind w:left="2455" w:hanging="118"/>
      </w:pPr>
      <w:rPr>
        <w:rFonts w:hint="default"/>
        <w:lang w:val="de-DE" w:eastAsia="en-US" w:bidi="ar-SA"/>
      </w:rPr>
    </w:lvl>
    <w:lvl w:ilvl="7">
      <w:start w:val="0"/>
      <w:numFmt w:val="bullet"/>
      <w:lvlText w:val="•"/>
      <w:lvlJc w:val="left"/>
      <w:pPr>
        <w:ind w:left="2828" w:hanging="118"/>
      </w:pPr>
      <w:rPr>
        <w:rFonts w:hint="default"/>
        <w:lang w:val="de-DE" w:eastAsia="en-US" w:bidi="ar-SA"/>
      </w:rPr>
    </w:lvl>
    <w:lvl w:ilvl="8">
      <w:start w:val="0"/>
      <w:numFmt w:val="bullet"/>
      <w:lvlText w:val="•"/>
      <w:lvlJc w:val="left"/>
      <w:pPr>
        <w:ind w:left="3200" w:hanging="118"/>
      </w:pPr>
      <w:rPr>
        <w:rFonts w:hint="default"/>
        <w:lang w:val="de-DE" w:eastAsia="en-US" w:bidi="ar-SA"/>
      </w:rPr>
    </w:lvl>
  </w:abstractNum>
  <w:abstractNum w:abstractNumId="13">
    <w:multiLevelType w:val="hybridMultilevel"/>
    <w:lvl w:ilvl="0">
      <w:start w:val="0"/>
      <w:numFmt w:val="bullet"/>
      <w:lvlText w:val="-"/>
      <w:lvlJc w:val="left"/>
      <w:pPr>
        <w:ind w:left="225"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592" w:hanging="118"/>
      </w:pPr>
      <w:rPr>
        <w:rFonts w:hint="default"/>
        <w:lang w:val="de-DE" w:eastAsia="en-US" w:bidi="ar-SA"/>
      </w:rPr>
    </w:lvl>
    <w:lvl w:ilvl="2">
      <w:start w:val="0"/>
      <w:numFmt w:val="bullet"/>
      <w:lvlText w:val="•"/>
      <w:lvlJc w:val="left"/>
      <w:pPr>
        <w:ind w:left="965" w:hanging="118"/>
      </w:pPr>
      <w:rPr>
        <w:rFonts w:hint="default"/>
        <w:lang w:val="de-DE" w:eastAsia="en-US" w:bidi="ar-SA"/>
      </w:rPr>
    </w:lvl>
    <w:lvl w:ilvl="3">
      <w:start w:val="0"/>
      <w:numFmt w:val="bullet"/>
      <w:lvlText w:val="•"/>
      <w:lvlJc w:val="left"/>
      <w:pPr>
        <w:ind w:left="1337" w:hanging="118"/>
      </w:pPr>
      <w:rPr>
        <w:rFonts w:hint="default"/>
        <w:lang w:val="de-DE" w:eastAsia="en-US" w:bidi="ar-SA"/>
      </w:rPr>
    </w:lvl>
    <w:lvl w:ilvl="4">
      <w:start w:val="0"/>
      <w:numFmt w:val="bullet"/>
      <w:lvlText w:val="•"/>
      <w:lvlJc w:val="left"/>
      <w:pPr>
        <w:ind w:left="1710" w:hanging="118"/>
      </w:pPr>
      <w:rPr>
        <w:rFonts w:hint="default"/>
        <w:lang w:val="de-DE" w:eastAsia="en-US" w:bidi="ar-SA"/>
      </w:rPr>
    </w:lvl>
    <w:lvl w:ilvl="5">
      <w:start w:val="0"/>
      <w:numFmt w:val="bullet"/>
      <w:lvlText w:val="•"/>
      <w:lvlJc w:val="left"/>
      <w:pPr>
        <w:ind w:left="2083" w:hanging="118"/>
      </w:pPr>
      <w:rPr>
        <w:rFonts w:hint="default"/>
        <w:lang w:val="de-DE" w:eastAsia="en-US" w:bidi="ar-SA"/>
      </w:rPr>
    </w:lvl>
    <w:lvl w:ilvl="6">
      <w:start w:val="0"/>
      <w:numFmt w:val="bullet"/>
      <w:lvlText w:val="•"/>
      <w:lvlJc w:val="left"/>
      <w:pPr>
        <w:ind w:left="2455" w:hanging="118"/>
      </w:pPr>
      <w:rPr>
        <w:rFonts w:hint="default"/>
        <w:lang w:val="de-DE" w:eastAsia="en-US" w:bidi="ar-SA"/>
      </w:rPr>
    </w:lvl>
    <w:lvl w:ilvl="7">
      <w:start w:val="0"/>
      <w:numFmt w:val="bullet"/>
      <w:lvlText w:val="•"/>
      <w:lvlJc w:val="left"/>
      <w:pPr>
        <w:ind w:left="2828" w:hanging="118"/>
      </w:pPr>
      <w:rPr>
        <w:rFonts w:hint="default"/>
        <w:lang w:val="de-DE" w:eastAsia="en-US" w:bidi="ar-SA"/>
      </w:rPr>
    </w:lvl>
    <w:lvl w:ilvl="8">
      <w:start w:val="0"/>
      <w:numFmt w:val="bullet"/>
      <w:lvlText w:val="•"/>
      <w:lvlJc w:val="left"/>
      <w:pPr>
        <w:ind w:left="3200" w:hanging="118"/>
      </w:pPr>
      <w:rPr>
        <w:rFonts w:hint="default"/>
        <w:lang w:val="de-DE" w:eastAsia="en-US" w:bidi="ar-SA"/>
      </w:rPr>
    </w:lvl>
  </w:abstractNum>
  <w:abstractNum w:abstractNumId="12">
    <w:multiLevelType w:val="hybridMultilevel"/>
    <w:lvl w:ilvl="0">
      <w:start w:val="0"/>
      <w:numFmt w:val="bullet"/>
      <w:lvlText w:val="-"/>
      <w:lvlJc w:val="left"/>
      <w:pPr>
        <w:ind w:left="1058" w:hanging="34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1420" w:hanging="348"/>
      </w:pPr>
      <w:rPr>
        <w:rFonts w:hint="default"/>
        <w:lang w:val="de-DE" w:eastAsia="en-US" w:bidi="ar-SA"/>
      </w:rPr>
    </w:lvl>
    <w:lvl w:ilvl="2">
      <w:start w:val="0"/>
      <w:numFmt w:val="bullet"/>
      <w:lvlText w:val="•"/>
      <w:lvlJc w:val="left"/>
      <w:pPr>
        <w:ind w:left="1460" w:hanging="348"/>
      </w:pPr>
      <w:rPr>
        <w:rFonts w:hint="default"/>
        <w:lang w:val="de-DE" w:eastAsia="en-US" w:bidi="ar-SA"/>
      </w:rPr>
    </w:lvl>
    <w:lvl w:ilvl="3">
      <w:start w:val="0"/>
      <w:numFmt w:val="bullet"/>
      <w:lvlText w:val="•"/>
      <w:lvlJc w:val="left"/>
      <w:pPr>
        <w:ind w:left="2613" w:hanging="348"/>
      </w:pPr>
      <w:rPr>
        <w:rFonts w:hint="default"/>
        <w:lang w:val="de-DE" w:eastAsia="en-US" w:bidi="ar-SA"/>
      </w:rPr>
    </w:lvl>
    <w:lvl w:ilvl="4">
      <w:start w:val="0"/>
      <w:numFmt w:val="bullet"/>
      <w:lvlText w:val="•"/>
      <w:lvlJc w:val="left"/>
      <w:pPr>
        <w:ind w:left="3766" w:hanging="348"/>
      </w:pPr>
      <w:rPr>
        <w:rFonts w:hint="default"/>
        <w:lang w:val="de-DE" w:eastAsia="en-US" w:bidi="ar-SA"/>
      </w:rPr>
    </w:lvl>
    <w:lvl w:ilvl="5">
      <w:start w:val="0"/>
      <w:numFmt w:val="bullet"/>
      <w:lvlText w:val="•"/>
      <w:lvlJc w:val="left"/>
      <w:pPr>
        <w:ind w:left="4919" w:hanging="348"/>
      </w:pPr>
      <w:rPr>
        <w:rFonts w:hint="default"/>
        <w:lang w:val="de-DE" w:eastAsia="en-US" w:bidi="ar-SA"/>
      </w:rPr>
    </w:lvl>
    <w:lvl w:ilvl="6">
      <w:start w:val="0"/>
      <w:numFmt w:val="bullet"/>
      <w:lvlText w:val="•"/>
      <w:lvlJc w:val="left"/>
      <w:pPr>
        <w:ind w:left="6073" w:hanging="348"/>
      </w:pPr>
      <w:rPr>
        <w:rFonts w:hint="default"/>
        <w:lang w:val="de-DE" w:eastAsia="en-US" w:bidi="ar-SA"/>
      </w:rPr>
    </w:lvl>
    <w:lvl w:ilvl="7">
      <w:start w:val="0"/>
      <w:numFmt w:val="bullet"/>
      <w:lvlText w:val="•"/>
      <w:lvlJc w:val="left"/>
      <w:pPr>
        <w:ind w:left="7226" w:hanging="348"/>
      </w:pPr>
      <w:rPr>
        <w:rFonts w:hint="default"/>
        <w:lang w:val="de-DE" w:eastAsia="en-US" w:bidi="ar-SA"/>
      </w:rPr>
    </w:lvl>
    <w:lvl w:ilvl="8">
      <w:start w:val="0"/>
      <w:numFmt w:val="bullet"/>
      <w:lvlText w:val="•"/>
      <w:lvlJc w:val="left"/>
      <w:pPr>
        <w:ind w:left="8379" w:hanging="348"/>
      </w:pPr>
      <w:rPr>
        <w:rFonts w:hint="default"/>
        <w:lang w:val="de-DE" w:eastAsia="en-US" w:bidi="ar-SA"/>
      </w:rPr>
    </w:lvl>
  </w:abstractNum>
  <w:abstractNum w:abstractNumId="11">
    <w:multiLevelType w:val="hybridMultilevel"/>
    <w:lvl w:ilvl="0">
      <w:start w:val="1"/>
      <w:numFmt w:val="decimal"/>
      <w:lvlText w:val="%1)"/>
      <w:lvlJc w:val="left"/>
      <w:pPr>
        <w:ind w:left="1409" w:hanging="348"/>
        <w:jc w:val="left"/>
      </w:pPr>
      <w:rPr>
        <w:rFonts w:hint="default" w:ascii="Carlito" w:hAnsi="Carlito" w:eastAsia="Carlito" w:cs="Carlito"/>
        <w:w w:val="100"/>
        <w:sz w:val="22"/>
        <w:szCs w:val="22"/>
        <w:lang w:val="de-DE" w:eastAsia="en-US" w:bidi="ar-SA"/>
      </w:rPr>
    </w:lvl>
    <w:lvl w:ilvl="1">
      <w:start w:val="0"/>
      <w:numFmt w:val="bullet"/>
      <w:lvlText w:val="•"/>
      <w:lvlJc w:val="left"/>
      <w:pPr>
        <w:ind w:left="1420" w:hanging="348"/>
      </w:pPr>
      <w:rPr>
        <w:rFonts w:hint="default"/>
        <w:lang w:val="de-DE" w:eastAsia="en-US" w:bidi="ar-SA"/>
      </w:rPr>
    </w:lvl>
    <w:lvl w:ilvl="2">
      <w:start w:val="0"/>
      <w:numFmt w:val="bullet"/>
      <w:lvlText w:val="•"/>
      <w:lvlJc w:val="left"/>
      <w:pPr>
        <w:ind w:left="2449" w:hanging="348"/>
      </w:pPr>
      <w:rPr>
        <w:rFonts w:hint="default"/>
        <w:lang w:val="de-DE" w:eastAsia="en-US" w:bidi="ar-SA"/>
      </w:rPr>
    </w:lvl>
    <w:lvl w:ilvl="3">
      <w:start w:val="0"/>
      <w:numFmt w:val="bullet"/>
      <w:lvlText w:val="•"/>
      <w:lvlJc w:val="left"/>
      <w:pPr>
        <w:ind w:left="3479" w:hanging="348"/>
      </w:pPr>
      <w:rPr>
        <w:rFonts w:hint="default"/>
        <w:lang w:val="de-DE" w:eastAsia="en-US" w:bidi="ar-SA"/>
      </w:rPr>
    </w:lvl>
    <w:lvl w:ilvl="4">
      <w:start w:val="0"/>
      <w:numFmt w:val="bullet"/>
      <w:lvlText w:val="•"/>
      <w:lvlJc w:val="left"/>
      <w:pPr>
        <w:ind w:left="4508" w:hanging="348"/>
      </w:pPr>
      <w:rPr>
        <w:rFonts w:hint="default"/>
        <w:lang w:val="de-DE" w:eastAsia="en-US" w:bidi="ar-SA"/>
      </w:rPr>
    </w:lvl>
    <w:lvl w:ilvl="5">
      <w:start w:val="0"/>
      <w:numFmt w:val="bullet"/>
      <w:lvlText w:val="•"/>
      <w:lvlJc w:val="left"/>
      <w:pPr>
        <w:ind w:left="5538" w:hanging="348"/>
      </w:pPr>
      <w:rPr>
        <w:rFonts w:hint="default"/>
        <w:lang w:val="de-DE" w:eastAsia="en-US" w:bidi="ar-SA"/>
      </w:rPr>
    </w:lvl>
    <w:lvl w:ilvl="6">
      <w:start w:val="0"/>
      <w:numFmt w:val="bullet"/>
      <w:lvlText w:val="•"/>
      <w:lvlJc w:val="left"/>
      <w:pPr>
        <w:ind w:left="6568" w:hanging="348"/>
      </w:pPr>
      <w:rPr>
        <w:rFonts w:hint="default"/>
        <w:lang w:val="de-DE" w:eastAsia="en-US" w:bidi="ar-SA"/>
      </w:rPr>
    </w:lvl>
    <w:lvl w:ilvl="7">
      <w:start w:val="0"/>
      <w:numFmt w:val="bullet"/>
      <w:lvlText w:val="•"/>
      <w:lvlJc w:val="left"/>
      <w:pPr>
        <w:ind w:left="7597" w:hanging="348"/>
      </w:pPr>
      <w:rPr>
        <w:rFonts w:hint="default"/>
        <w:lang w:val="de-DE" w:eastAsia="en-US" w:bidi="ar-SA"/>
      </w:rPr>
    </w:lvl>
    <w:lvl w:ilvl="8">
      <w:start w:val="0"/>
      <w:numFmt w:val="bullet"/>
      <w:lvlText w:val="•"/>
      <w:lvlJc w:val="left"/>
      <w:pPr>
        <w:ind w:left="8627" w:hanging="348"/>
      </w:pPr>
      <w:rPr>
        <w:rFonts w:hint="default"/>
        <w:lang w:val="de-DE" w:eastAsia="en-US" w:bidi="ar-SA"/>
      </w:rPr>
    </w:lvl>
  </w:abstractNum>
  <w:abstractNum w:abstractNumId="10">
    <w:multiLevelType w:val="hybridMultilevel"/>
    <w:lvl w:ilvl="0">
      <w:start w:val="0"/>
      <w:numFmt w:val="bullet"/>
      <w:lvlText w:val="-"/>
      <w:lvlJc w:val="left"/>
      <w:pPr>
        <w:ind w:left="414" w:hanging="118"/>
      </w:pPr>
      <w:rPr>
        <w:rFonts w:hint="default" w:ascii="Carlito" w:hAnsi="Carlito" w:eastAsia="Carlito" w:cs="Carlito"/>
        <w:color w:val="2D74B5"/>
        <w:w w:val="100"/>
        <w:sz w:val="22"/>
        <w:szCs w:val="22"/>
        <w:lang w:val="de-DE" w:eastAsia="en-US" w:bidi="ar-SA"/>
      </w:rPr>
    </w:lvl>
    <w:lvl w:ilvl="1">
      <w:start w:val="1"/>
      <w:numFmt w:val="decimal"/>
      <w:lvlText w:val="%2)"/>
      <w:lvlJc w:val="left"/>
      <w:pPr>
        <w:ind w:left="1409" w:hanging="348"/>
        <w:jc w:val="left"/>
      </w:pPr>
      <w:rPr>
        <w:rFonts w:hint="default" w:ascii="Carlito" w:hAnsi="Carlito" w:eastAsia="Carlito" w:cs="Carlito"/>
        <w:w w:val="100"/>
        <w:sz w:val="22"/>
        <w:szCs w:val="22"/>
        <w:lang w:val="de-DE" w:eastAsia="en-US" w:bidi="ar-SA"/>
      </w:rPr>
    </w:lvl>
    <w:lvl w:ilvl="2">
      <w:start w:val="2"/>
      <w:numFmt w:val="lowerLetter"/>
      <w:lvlText w:val="%3."/>
      <w:lvlJc w:val="left"/>
      <w:pPr>
        <w:ind w:left="1418" w:hanging="360"/>
        <w:jc w:val="left"/>
      </w:pPr>
      <w:rPr>
        <w:rFonts w:hint="default" w:ascii="Carlito" w:hAnsi="Carlito" w:eastAsia="Carlito" w:cs="Carlito"/>
        <w:spacing w:val="-1"/>
        <w:w w:val="100"/>
        <w:sz w:val="22"/>
        <w:szCs w:val="22"/>
        <w:lang w:val="de-DE" w:eastAsia="en-US" w:bidi="ar-SA"/>
      </w:rPr>
    </w:lvl>
    <w:lvl w:ilvl="3">
      <w:start w:val="0"/>
      <w:numFmt w:val="bullet"/>
      <w:lvlText w:val="•"/>
      <w:lvlJc w:val="left"/>
      <w:pPr>
        <w:ind w:left="13460" w:hanging="360"/>
      </w:pPr>
      <w:rPr>
        <w:rFonts w:hint="default"/>
        <w:lang w:val="de-DE" w:eastAsia="en-US" w:bidi="ar-SA"/>
      </w:rPr>
    </w:lvl>
    <w:lvl w:ilvl="4">
      <w:start w:val="0"/>
      <w:numFmt w:val="bullet"/>
      <w:lvlText w:val="•"/>
      <w:lvlJc w:val="left"/>
      <w:pPr>
        <w:ind w:left="12949" w:hanging="360"/>
      </w:pPr>
      <w:rPr>
        <w:rFonts w:hint="default"/>
        <w:lang w:val="de-DE" w:eastAsia="en-US" w:bidi="ar-SA"/>
      </w:rPr>
    </w:lvl>
    <w:lvl w:ilvl="5">
      <w:start w:val="0"/>
      <w:numFmt w:val="bullet"/>
      <w:lvlText w:val="•"/>
      <w:lvlJc w:val="left"/>
      <w:pPr>
        <w:ind w:left="12438" w:hanging="360"/>
      </w:pPr>
      <w:rPr>
        <w:rFonts w:hint="default"/>
        <w:lang w:val="de-DE" w:eastAsia="en-US" w:bidi="ar-SA"/>
      </w:rPr>
    </w:lvl>
    <w:lvl w:ilvl="6">
      <w:start w:val="0"/>
      <w:numFmt w:val="bullet"/>
      <w:lvlText w:val="•"/>
      <w:lvlJc w:val="left"/>
      <w:pPr>
        <w:ind w:left="11928" w:hanging="360"/>
      </w:pPr>
      <w:rPr>
        <w:rFonts w:hint="default"/>
        <w:lang w:val="de-DE" w:eastAsia="en-US" w:bidi="ar-SA"/>
      </w:rPr>
    </w:lvl>
    <w:lvl w:ilvl="7">
      <w:start w:val="0"/>
      <w:numFmt w:val="bullet"/>
      <w:lvlText w:val="•"/>
      <w:lvlJc w:val="left"/>
      <w:pPr>
        <w:ind w:left="11417" w:hanging="360"/>
      </w:pPr>
      <w:rPr>
        <w:rFonts w:hint="default"/>
        <w:lang w:val="de-DE" w:eastAsia="en-US" w:bidi="ar-SA"/>
      </w:rPr>
    </w:lvl>
    <w:lvl w:ilvl="8">
      <w:start w:val="0"/>
      <w:numFmt w:val="bullet"/>
      <w:lvlText w:val="•"/>
      <w:lvlJc w:val="left"/>
      <w:pPr>
        <w:ind w:left="10907" w:hanging="360"/>
      </w:pPr>
      <w:rPr>
        <w:rFonts w:hint="default"/>
        <w:lang w:val="de-DE" w:eastAsia="en-US" w:bidi="ar-SA"/>
      </w:rPr>
    </w:lvl>
  </w:abstractNum>
  <w:abstractNum w:abstractNumId="9">
    <w:multiLevelType w:val="hybridMultilevel"/>
    <w:lvl w:ilvl="0">
      <w:start w:val="1"/>
      <w:numFmt w:val="decimal"/>
      <w:lvlText w:val="%1)"/>
      <w:lvlJc w:val="left"/>
      <w:pPr>
        <w:ind w:left="1004" w:hanging="348"/>
        <w:jc w:val="left"/>
      </w:pPr>
      <w:rPr>
        <w:rFonts w:hint="default" w:ascii="Carlito" w:hAnsi="Carlito" w:eastAsia="Carlito" w:cs="Carlito"/>
        <w:w w:val="100"/>
        <w:sz w:val="22"/>
        <w:szCs w:val="22"/>
        <w:lang w:val="de-DE" w:eastAsia="en-US" w:bidi="ar-SA"/>
      </w:rPr>
    </w:lvl>
    <w:lvl w:ilvl="1">
      <w:start w:val="0"/>
      <w:numFmt w:val="bullet"/>
      <w:lvlText w:val="•"/>
      <w:lvlJc w:val="left"/>
      <w:pPr>
        <w:ind w:left="1896" w:hanging="348"/>
      </w:pPr>
      <w:rPr>
        <w:rFonts w:hint="default"/>
        <w:lang w:val="de-DE" w:eastAsia="en-US" w:bidi="ar-SA"/>
      </w:rPr>
    </w:lvl>
    <w:lvl w:ilvl="2">
      <w:start w:val="0"/>
      <w:numFmt w:val="bullet"/>
      <w:lvlText w:val="•"/>
      <w:lvlJc w:val="left"/>
      <w:pPr>
        <w:ind w:left="2793" w:hanging="348"/>
      </w:pPr>
      <w:rPr>
        <w:rFonts w:hint="default"/>
        <w:lang w:val="de-DE" w:eastAsia="en-US" w:bidi="ar-SA"/>
      </w:rPr>
    </w:lvl>
    <w:lvl w:ilvl="3">
      <w:start w:val="0"/>
      <w:numFmt w:val="bullet"/>
      <w:lvlText w:val="•"/>
      <w:lvlJc w:val="left"/>
      <w:pPr>
        <w:ind w:left="3689" w:hanging="348"/>
      </w:pPr>
      <w:rPr>
        <w:rFonts w:hint="default"/>
        <w:lang w:val="de-DE" w:eastAsia="en-US" w:bidi="ar-SA"/>
      </w:rPr>
    </w:lvl>
    <w:lvl w:ilvl="4">
      <w:start w:val="0"/>
      <w:numFmt w:val="bullet"/>
      <w:lvlText w:val="•"/>
      <w:lvlJc w:val="left"/>
      <w:pPr>
        <w:ind w:left="4586" w:hanging="348"/>
      </w:pPr>
      <w:rPr>
        <w:rFonts w:hint="default"/>
        <w:lang w:val="de-DE" w:eastAsia="en-US" w:bidi="ar-SA"/>
      </w:rPr>
    </w:lvl>
    <w:lvl w:ilvl="5">
      <w:start w:val="0"/>
      <w:numFmt w:val="bullet"/>
      <w:lvlText w:val="•"/>
      <w:lvlJc w:val="left"/>
      <w:pPr>
        <w:ind w:left="5483" w:hanging="348"/>
      </w:pPr>
      <w:rPr>
        <w:rFonts w:hint="default"/>
        <w:lang w:val="de-DE" w:eastAsia="en-US" w:bidi="ar-SA"/>
      </w:rPr>
    </w:lvl>
    <w:lvl w:ilvl="6">
      <w:start w:val="0"/>
      <w:numFmt w:val="bullet"/>
      <w:lvlText w:val="•"/>
      <w:lvlJc w:val="left"/>
      <w:pPr>
        <w:ind w:left="6379" w:hanging="348"/>
      </w:pPr>
      <w:rPr>
        <w:rFonts w:hint="default"/>
        <w:lang w:val="de-DE" w:eastAsia="en-US" w:bidi="ar-SA"/>
      </w:rPr>
    </w:lvl>
    <w:lvl w:ilvl="7">
      <w:start w:val="0"/>
      <w:numFmt w:val="bullet"/>
      <w:lvlText w:val="•"/>
      <w:lvlJc w:val="left"/>
      <w:pPr>
        <w:ind w:left="7276" w:hanging="348"/>
      </w:pPr>
      <w:rPr>
        <w:rFonts w:hint="default"/>
        <w:lang w:val="de-DE" w:eastAsia="en-US" w:bidi="ar-SA"/>
      </w:rPr>
    </w:lvl>
    <w:lvl w:ilvl="8">
      <w:start w:val="0"/>
      <w:numFmt w:val="bullet"/>
      <w:lvlText w:val="•"/>
      <w:lvlJc w:val="left"/>
      <w:pPr>
        <w:ind w:left="8173" w:hanging="348"/>
      </w:pPr>
      <w:rPr>
        <w:rFonts w:hint="default"/>
        <w:lang w:val="de-DE" w:eastAsia="en-US" w:bidi="ar-SA"/>
      </w:rPr>
    </w:lvl>
  </w:abstractNum>
  <w:abstractNum w:abstractNumId="8">
    <w:multiLevelType w:val="hybridMultilevel"/>
    <w:lvl w:ilvl="0">
      <w:start w:val="0"/>
      <w:numFmt w:val="bullet"/>
      <w:lvlText w:val="-"/>
      <w:lvlJc w:val="left"/>
      <w:pPr>
        <w:ind w:left="1016" w:hanging="348"/>
      </w:pPr>
      <w:rPr>
        <w:rFonts w:hint="default"/>
        <w:w w:val="100"/>
        <w:lang w:val="de-DE" w:eastAsia="en-US" w:bidi="ar-SA"/>
      </w:rPr>
    </w:lvl>
    <w:lvl w:ilvl="1">
      <w:start w:val="0"/>
      <w:numFmt w:val="bullet"/>
      <w:lvlText w:val="•"/>
      <w:lvlJc w:val="left"/>
      <w:pPr>
        <w:ind w:left="1914" w:hanging="348"/>
      </w:pPr>
      <w:rPr>
        <w:rFonts w:hint="default"/>
        <w:lang w:val="de-DE" w:eastAsia="en-US" w:bidi="ar-SA"/>
      </w:rPr>
    </w:lvl>
    <w:lvl w:ilvl="2">
      <w:start w:val="0"/>
      <w:numFmt w:val="bullet"/>
      <w:lvlText w:val="•"/>
      <w:lvlJc w:val="left"/>
      <w:pPr>
        <w:ind w:left="2809" w:hanging="348"/>
      </w:pPr>
      <w:rPr>
        <w:rFonts w:hint="default"/>
        <w:lang w:val="de-DE" w:eastAsia="en-US" w:bidi="ar-SA"/>
      </w:rPr>
    </w:lvl>
    <w:lvl w:ilvl="3">
      <w:start w:val="0"/>
      <w:numFmt w:val="bullet"/>
      <w:lvlText w:val="•"/>
      <w:lvlJc w:val="left"/>
      <w:pPr>
        <w:ind w:left="3703" w:hanging="348"/>
      </w:pPr>
      <w:rPr>
        <w:rFonts w:hint="default"/>
        <w:lang w:val="de-DE" w:eastAsia="en-US" w:bidi="ar-SA"/>
      </w:rPr>
    </w:lvl>
    <w:lvl w:ilvl="4">
      <w:start w:val="0"/>
      <w:numFmt w:val="bullet"/>
      <w:lvlText w:val="•"/>
      <w:lvlJc w:val="left"/>
      <w:pPr>
        <w:ind w:left="4598" w:hanging="348"/>
      </w:pPr>
      <w:rPr>
        <w:rFonts w:hint="default"/>
        <w:lang w:val="de-DE" w:eastAsia="en-US" w:bidi="ar-SA"/>
      </w:rPr>
    </w:lvl>
    <w:lvl w:ilvl="5">
      <w:start w:val="0"/>
      <w:numFmt w:val="bullet"/>
      <w:lvlText w:val="•"/>
      <w:lvlJc w:val="left"/>
      <w:pPr>
        <w:ind w:left="5493" w:hanging="348"/>
      </w:pPr>
      <w:rPr>
        <w:rFonts w:hint="default"/>
        <w:lang w:val="de-DE" w:eastAsia="en-US" w:bidi="ar-SA"/>
      </w:rPr>
    </w:lvl>
    <w:lvl w:ilvl="6">
      <w:start w:val="0"/>
      <w:numFmt w:val="bullet"/>
      <w:lvlText w:val="•"/>
      <w:lvlJc w:val="left"/>
      <w:pPr>
        <w:ind w:left="6387" w:hanging="348"/>
      </w:pPr>
      <w:rPr>
        <w:rFonts w:hint="default"/>
        <w:lang w:val="de-DE" w:eastAsia="en-US" w:bidi="ar-SA"/>
      </w:rPr>
    </w:lvl>
    <w:lvl w:ilvl="7">
      <w:start w:val="0"/>
      <w:numFmt w:val="bullet"/>
      <w:lvlText w:val="•"/>
      <w:lvlJc w:val="left"/>
      <w:pPr>
        <w:ind w:left="7282" w:hanging="348"/>
      </w:pPr>
      <w:rPr>
        <w:rFonts w:hint="default"/>
        <w:lang w:val="de-DE" w:eastAsia="en-US" w:bidi="ar-SA"/>
      </w:rPr>
    </w:lvl>
    <w:lvl w:ilvl="8">
      <w:start w:val="0"/>
      <w:numFmt w:val="bullet"/>
      <w:lvlText w:val="•"/>
      <w:lvlJc w:val="left"/>
      <w:pPr>
        <w:ind w:left="8177" w:hanging="348"/>
      </w:pPr>
      <w:rPr>
        <w:rFonts w:hint="default"/>
        <w:lang w:val="de-DE" w:eastAsia="en-US" w:bidi="ar-SA"/>
      </w:rPr>
    </w:lvl>
  </w:abstractNum>
  <w:abstractNum w:abstractNumId="7">
    <w:multiLevelType w:val="hybridMultilevel"/>
    <w:lvl w:ilvl="0">
      <w:start w:val="1"/>
      <w:numFmt w:val="decimal"/>
      <w:lvlText w:val="%1)"/>
      <w:lvlJc w:val="left"/>
      <w:pPr>
        <w:ind w:left="1564" w:hanging="348"/>
        <w:jc w:val="left"/>
      </w:pPr>
      <w:rPr>
        <w:rFonts w:hint="default" w:ascii="Carlito" w:hAnsi="Carlito" w:eastAsia="Carlito" w:cs="Carlito"/>
        <w:w w:val="100"/>
        <w:sz w:val="22"/>
        <w:szCs w:val="22"/>
        <w:lang w:val="de-DE" w:eastAsia="en-US" w:bidi="ar-SA"/>
      </w:rPr>
    </w:lvl>
    <w:lvl w:ilvl="1">
      <w:start w:val="0"/>
      <w:numFmt w:val="bullet"/>
      <w:lvlText w:val="•"/>
      <w:lvlJc w:val="left"/>
      <w:pPr>
        <w:ind w:left="2432" w:hanging="348"/>
      </w:pPr>
      <w:rPr>
        <w:rFonts w:hint="default"/>
        <w:lang w:val="de-DE" w:eastAsia="en-US" w:bidi="ar-SA"/>
      </w:rPr>
    </w:lvl>
    <w:lvl w:ilvl="2">
      <w:start w:val="0"/>
      <w:numFmt w:val="bullet"/>
      <w:lvlText w:val="•"/>
      <w:lvlJc w:val="left"/>
      <w:pPr>
        <w:ind w:left="3305" w:hanging="348"/>
      </w:pPr>
      <w:rPr>
        <w:rFonts w:hint="default"/>
        <w:lang w:val="de-DE" w:eastAsia="en-US" w:bidi="ar-SA"/>
      </w:rPr>
    </w:lvl>
    <w:lvl w:ilvl="3">
      <w:start w:val="0"/>
      <w:numFmt w:val="bullet"/>
      <w:lvlText w:val="•"/>
      <w:lvlJc w:val="left"/>
      <w:pPr>
        <w:ind w:left="4177" w:hanging="348"/>
      </w:pPr>
      <w:rPr>
        <w:rFonts w:hint="default"/>
        <w:lang w:val="de-DE" w:eastAsia="en-US" w:bidi="ar-SA"/>
      </w:rPr>
    </w:lvl>
    <w:lvl w:ilvl="4">
      <w:start w:val="0"/>
      <w:numFmt w:val="bullet"/>
      <w:lvlText w:val="•"/>
      <w:lvlJc w:val="left"/>
      <w:pPr>
        <w:ind w:left="5050" w:hanging="348"/>
      </w:pPr>
      <w:rPr>
        <w:rFonts w:hint="default"/>
        <w:lang w:val="de-DE" w:eastAsia="en-US" w:bidi="ar-SA"/>
      </w:rPr>
    </w:lvl>
    <w:lvl w:ilvl="5">
      <w:start w:val="0"/>
      <w:numFmt w:val="bullet"/>
      <w:lvlText w:val="•"/>
      <w:lvlJc w:val="left"/>
      <w:pPr>
        <w:ind w:left="5923" w:hanging="348"/>
      </w:pPr>
      <w:rPr>
        <w:rFonts w:hint="default"/>
        <w:lang w:val="de-DE" w:eastAsia="en-US" w:bidi="ar-SA"/>
      </w:rPr>
    </w:lvl>
    <w:lvl w:ilvl="6">
      <w:start w:val="0"/>
      <w:numFmt w:val="bullet"/>
      <w:lvlText w:val="•"/>
      <w:lvlJc w:val="left"/>
      <w:pPr>
        <w:ind w:left="6795" w:hanging="348"/>
      </w:pPr>
      <w:rPr>
        <w:rFonts w:hint="default"/>
        <w:lang w:val="de-DE" w:eastAsia="en-US" w:bidi="ar-SA"/>
      </w:rPr>
    </w:lvl>
    <w:lvl w:ilvl="7">
      <w:start w:val="0"/>
      <w:numFmt w:val="bullet"/>
      <w:lvlText w:val="•"/>
      <w:lvlJc w:val="left"/>
      <w:pPr>
        <w:ind w:left="7668" w:hanging="348"/>
      </w:pPr>
      <w:rPr>
        <w:rFonts w:hint="default"/>
        <w:lang w:val="de-DE" w:eastAsia="en-US" w:bidi="ar-SA"/>
      </w:rPr>
    </w:lvl>
    <w:lvl w:ilvl="8">
      <w:start w:val="0"/>
      <w:numFmt w:val="bullet"/>
      <w:lvlText w:val="•"/>
      <w:lvlJc w:val="left"/>
      <w:pPr>
        <w:ind w:left="8541" w:hanging="348"/>
      </w:pPr>
      <w:rPr>
        <w:rFonts w:hint="default"/>
        <w:lang w:val="de-DE" w:eastAsia="en-US" w:bidi="ar-SA"/>
      </w:rPr>
    </w:lvl>
  </w:abstractNum>
  <w:abstractNum w:abstractNumId="6">
    <w:multiLevelType w:val="hybridMultilevel"/>
    <w:lvl w:ilvl="0">
      <w:start w:val="1"/>
      <w:numFmt w:val="decimal"/>
      <w:lvlText w:val="%1."/>
      <w:lvlJc w:val="left"/>
      <w:pPr>
        <w:ind w:left="1564" w:hanging="348"/>
        <w:jc w:val="right"/>
      </w:pPr>
      <w:rPr>
        <w:rFonts w:hint="default" w:ascii="Carlito" w:hAnsi="Carlito" w:eastAsia="Carlito" w:cs="Carlito"/>
        <w:w w:val="100"/>
        <w:sz w:val="22"/>
        <w:szCs w:val="22"/>
        <w:lang w:val="de-DE" w:eastAsia="en-US" w:bidi="ar-SA"/>
      </w:rPr>
    </w:lvl>
    <w:lvl w:ilvl="1">
      <w:start w:val="1"/>
      <w:numFmt w:val="lowerLetter"/>
      <w:lvlText w:val="%2)"/>
      <w:lvlJc w:val="left"/>
      <w:pPr>
        <w:ind w:left="1936" w:hanging="360"/>
        <w:jc w:val="left"/>
      </w:pPr>
      <w:rPr>
        <w:rFonts w:hint="default" w:ascii="Carlito" w:hAnsi="Carlito" w:eastAsia="Carlito" w:cs="Carlito"/>
        <w:spacing w:val="-1"/>
        <w:w w:val="100"/>
        <w:sz w:val="22"/>
        <w:szCs w:val="22"/>
        <w:lang w:val="de-DE" w:eastAsia="en-US" w:bidi="ar-SA"/>
      </w:rPr>
    </w:lvl>
    <w:lvl w:ilvl="2">
      <w:start w:val="0"/>
      <w:numFmt w:val="bullet"/>
      <w:lvlText w:val="•"/>
      <w:lvlJc w:val="left"/>
      <w:pPr>
        <w:ind w:left="2867" w:hanging="360"/>
      </w:pPr>
      <w:rPr>
        <w:rFonts w:hint="default"/>
        <w:lang w:val="de-DE" w:eastAsia="en-US" w:bidi="ar-SA"/>
      </w:rPr>
    </w:lvl>
    <w:lvl w:ilvl="3">
      <w:start w:val="0"/>
      <w:numFmt w:val="bullet"/>
      <w:lvlText w:val="•"/>
      <w:lvlJc w:val="left"/>
      <w:pPr>
        <w:ind w:left="3794" w:hanging="360"/>
      </w:pPr>
      <w:rPr>
        <w:rFonts w:hint="default"/>
        <w:lang w:val="de-DE" w:eastAsia="en-US" w:bidi="ar-SA"/>
      </w:rPr>
    </w:lvl>
    <w:lvl w:ilvl="4">
      <w:start w:val="0"/>
      <w:numFmt w:val="bullet"/>
      <w:lvlText w:val="•"/>
      <w:lvlJc w:val="left"/>
      <w:pPr>
        <w:ind w:left="4722" w:hanging="360"/>
      </w:pPr>
      <w:rPr>
        <w:rFonts w:hint="default"/>
        <w:lang w:val="de-DE" w:eastAsia="en-US" w:bidi="ar-SA"/>
      </w:rPr>
    </w:lvl>
    <w:lvl w:ilvl="5">
      <w:start w:val="0"/>
      <w:numFmt w:val="bullet"/>
      <w:lvlText w:val="•"/>
      <w:lvlJc w:val="left"/>
      <w:pPr>
        <w:ind w:left="5649" w:hanging="360"/>
      </w:pPr>
      <w:rPr>
        <w:rFonts w:hint="default"/>
        <w:lang w:val="de-DE" w:eastAsia="en-US" w:bidi="ar-SA"/>
      </w:rPr>
    </w:lvl>
    <w:lvl w:ilvl="6">
      <w:start w:val="0"/>
      <w:numFmt w:val="bullet"/>
      <w:lvlText w:val="•"/>
      <w:lvlJc w:val="left"/>
      <w:pPr>
        <w:ind w:left="6576" w:hanging="360"/>
      </w:pPr>
      <w:rPr>
        <w:rFonts w:hint="default"/>
        <w:lang w:val="de-DE" w:eastAsia="en-US" w:bidi="ar-SA"/>
      </w:rPr>
    </w:lvl>
    <w:lvl w:ilvl="7">
      <w:start w:val="0"/>
      <w:numFmt w:val="bullet"/>
      <w:lvlText w:val="•"/>
      <w:lvlJc w:val="left"/>
      <w:pPr>
        <w:ind w:left="7504" w:hanging="360"/>
      </w:pPr>
      <w:rPr>
        <w:rFonts w:hint="default"/>
        <w:lang w:val="de-DE" w:eastAsia="en-US" w:bidi="ar-SA"/>
      </w:rPr>
    </w:lvl>
    <w:lvl w:ilvl="8">
      <w:start w:val="0"/>
      <w:numFmt w:val="bullet"/>
      <w:lvlText w:val="•"/>
      <w:lvlJc w:val="left"/>
      <w:pPr>
        <w:ind w:left="8431" w:hanging="360"/>
      </w:pPr>
      <w:rPr>
        <w:rFonts w:hint="default"/>
        <w:lang w:val="de-DE" w:eastAsia="en-US" w:bidi="ar-SA"/>
      </w:rPr>
    </w:lvl>
  </w:abstractNum>
  <w:abstractNum w:abstractNumId="5">
    <w:multiLevelType w:val="hybridMultilevel"/>
    <w:lvl w:ilvl="0">
      <w:start w:val="0"/>
      <w:numFmt w:val="bullet"/>
      <w:lvlText w:val="-"/>
      <w:lvlJc w:val="left"/>
      <w:pPr>
        <w:ind w:left="110"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454" w:hanging="118"/>
      </w:pPr>
      <w:rPr>
        <w:rFonts w:hint="default"/>
        <w:lang w:val="de-DE" w:eastAsia="en-US" w:bidi="ar-SA"/>
      </w:rPr>
    </w:lvl>
    <w:lvl w:ilvl="2">
      <w:start w:val="0"/>
      <w:numFmt w:val="bullet"/>
      <w:lvlText w:val="•"/>
      <w:lvlJc w:val="left"/>
      <w:pPr>
        <w:ind w:left="788" w:hanging="118"/>
      </w:pPr>
      <w:rPr>
        <w:rFonts w:hint="default"/>
        <w:lang w:val="de-DE" w:eastAsia="en-US" w:bidi="ar-SA"/>
      </w:rPr>
    </w:lvl>
    <w:lvl w:ilvl="3">
      <w:start w:val="0"/>
      <w:numFmt w:val="bullet"/>
      <w:lvlText w:val="•"/>
      <w:lvlJc w:val="left"/>
      <w:pPr>
        <w:ind w:left="1122" w:hanging="118"/>
      </w:pPr>
      <w:rPr>
        <w:rFonts w:hint="default"/>
        <w:lang w:val="de-DE" w:eastAsia="en-US" w:bidi="ar-SA"/>
      </w:rPr>
    </w:lvl>
    <w:lvl w:ilvl="4">
      <w:start w:val="0"/>
      <w:numFmt w:val="bullet"/>
      <w:lvlText w:val="•"/>
      <w:lvlJc w:val="left"/>
      <w:pPr>
        <w:ind w:left="1456" w:hanging="118"/>
      </w:pPr>
      <w:rPr>
        <w:rFonts w:hint="default"/>
        <w:lang w:val="de-DE" w:eastAsia="en-US" w:bidi="ar-SA"/>
      </w:rPr>
    </w:lvl>
    <w:lvl w:ilvl="5">
      <w:start w:val="0"/>
      <w:numFmt w:val="bullet"/>
      <w:lvlText w:val="•"/>
      <w:lvlJc w:val="left"/>
      <w:pPr>
        <w:ind w:left="1790" w:hanging="118"/>
      </w:pPr>
      <w:rPr>
        <w:rFonts w:hint="default"/>
        <w:lang w:val="de-DE" w:eastAsia="en-US" w:bidi="ar-SA"/>
      </w:rPr>
    </w:lvl>
    <w:lvl w:ilvl="6">
      <w:start w:val="0"/>
      <w:numFmt w:val="bullet"/>
      <w:lvlText w:val="•"/>
      <w:lvlJc w:val="left"/>
      <w:pPr>
        <w:ind w:left="2124" w:hanging="118"/>
      </w:pPr>
      <w:rPr>
        <w:rFonts w:hint="default"/>
        <w:lang w:val="de-DE" w:eastAsia="en-US" w:bidi="ar-SA"/>
      </w:rPr>
    </w:lvl>
    <w:lvl w:ilvl="7">
      <w:start w:val="0"/>
      <w:numFmt w:val="bullet"/>
      <w:lvlText w:val="•"/>
      <w:lvlJc w:val="left"/>
      <w:pPr>
        <w:ind w:left="2458" w:hanging="118"/>
      </w:pPr>
      <w:rPr>
        <w:rFonts w:hint="default"/>
        <w:lang w:val="de-DE" w:eastAsia="en-US" w:bidi="ar-SA"/>
      </w:rPr>
    </w:lvl>
    <w:lvl w:ilvl="8">
      <w:start w:val="0"/>
      <w:numFmt w:val="bullet"/>
      <w:lvlText w:val="•"/>
      <w:lvlJc w:val="left"/>
      <w:pPr>
        <w:ind w:left="2792" w:hanging="118"/>
      </w:pPr>
      <w:rPr>
        <w:rFonts w:hint="default"/>
        <w:lang w:val="de-DE" w:eastAsia="en-US" w:bidi="ar-SA"/>
      </w:rPr>
    </w:lvl>
  </w:abstractNum>
  <w:abstractNum w:abstractNumId="4">
    <w:multiLevelType w:val="hybridMultilevel"/>
    <w:lvl w:ilvl="0">
      <w:start w:val="0"/>
      <w:numFmt w:val="bullet"/>
      <w:lvlText w:val="-"/>
      <w:lvlJc w:val="left"/>
      <w:pPr>
        <w:ind w:left="228"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536" w:hanging="118"/>
      </w:pPr>
      <w:rPr>
        <w:rFonts w:hint="default"/>
        <w:lang w:val="de-DE" w:eastAsia="en-US" w:bidi="ar-SA"/>
      </w:rPr>
    </w:lvl>
    <w:lvl w:ilvl="2">
      <w:start w:val="0"/>
      <w:numFmt w:val="bullet"/>
      <w:lvlText w:val="•"/>
      <w:lvlJc w:val="left"/>
      <w:pPr>
        <w:ind w:left="852" w:hanging="118"/>
      </w:pPr>
      <w:rPr>
        <w:rFonts w:hint="default"/>
        <w:lang w:val="de-DE" w:eastAsia="en-US" w:bidi="ar-SA"/>
      </w:rPr>
    </w:lvl>
    <w:lvl w:ilvl="3">
      <w:start w:val="0"/>
      <w:numFmt w:val="bullet"/>
      <w:lvlText w:val="•"/>
      <w:lvlJc w:val="left"/>
      <w:pPr>
        <w:ind w:left="1168" w:hanging="118"/>
      </w:pPr>
      <w:rPr>
        <w:rFonts w:hint="default"/>
        <w:lang w:val="de-DE" w:eastAsia="en-US" w:bidi="ar-SA"/>
      </w:rPr>
    </w:lvl>
    <w:lvl w:ilvl="4">
      <w:start w:val="0"/>
      <w:numFmt w:val="bullet"/>
      <w:lvlText w:val="•"/>
      <w:lvlJc w:val="left"/>
      <w:pPr>
        <w:ind w:left="1484" w:hanging="118"/>
      </w:pPr>
      <w:rPr>
        <w:rFonts w:hint="default"/>
        <w:lang w:val="de-DE" w:eastAsia="en-US" w:bidi="ar-SA"/>
      </w:rPr>
    </w:lvl>
    <w:lvl w:ilvl="5">
      <w:start w:val="0"/>
      <w:numFmt w:val="bullet"/>
      <w:lvlText w:val="•"/>
      <w:lvlJc w:val="left"/>
      <w:pPr>
        <w:ind w:left="1800" w:hanging="118"/>
      </w:pPr>
      <w:rPr>
        <w:rFonts w:hint="default"/>
        <w:lang w:val="de-DE" w:eastAsia="en-US" w:bidi="ar-SA"/>
      </w:rPr>
    </w:lvl>
    <w:lvl w:ilvl="6">
      <w:start w:val="0"/>
      <w:numFmt w:val="bullet"/>
      <w:lvlText w:val="•"/>
      <w:lvlJc w:val="left"/>
      <w:pPr>
        <w:ind w:left="2116" w:hanging="118"/>
      </w:pPr>
      <w:rPr>
        <w:rFonts w:hint="default"/>
        <w:lang w:val="de-DE" w:eastAsia="en-US" w:bidi="ar-SA"/>
      </w:rPr>
    </w:lvl>
    <w:lvl w:ilvl="7">
      <w:start w:val="0"/>
      <w:numFmt w:val="bullet"/>
      <w:lvlText w:val="•"/>
      <w:lvlJc w:val="left"/>
      <w:pPr>
        <w:ind w:left="2432" w:hanging="118"/>
      </w:pPr>
      <w:rPr>
        <w:rFonts w:hint="default"/>
        <w:lang w:val="de-DE" w:eastAsia="en-US" w:bidi="ar-SA"/>
      </w:rPr>
    </w:lvl>
    <w:lvl w:ilvl="8">
      <w:start w:val="0"/>
      <w:numFmt w:val="bullet"/>
      <w:lvlText w:val="•"/>
      <w:lvlJc w:val="left"/>
      <w:pPr>
        <w:ind w:left="2748" w:hanging="118"/>
      </w:pPr>
      <w:rPr>
        <w:rFonts w:hint="default"/>
        <w:lang w:val="de-DE" w:eastAsia="en-US" w:bidi="ar-SA"/>
      </w:rPr>
    </w:lvl>
  </w:abstractNum>
  <w:abstractNum w:abstractNumId="3">
    <w:multiLevelType w:val="hybridMultilevel"/>
    <w:lvl w:ilvl="0">
      <w:start w:val="0"/>
      <w:numFmt w:val="bullet"/>
      <w:lvlText w:val="-"/>
      <w:lvlJc w:val="left"/>
      <w:pPr>
        <w:ind w:left="110"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454" w:hanging="118"/>
      </w:pPr>
      <w:rPr>
        <w:rFonts w:hint="default"/>
        <w:lang w:val="de-DE" w:eastAsia="en-US" w:bidi="ar-SA"/>
      </w:rPr>
    </w:lvl>
    <w:lvl w:ilvl="2">
      <w:start w:val="0"/>
      <w:numFmt w:val="bullet"/>
      <w:lvlText w:val="•"/>
      <w:lvlJc w:val="left"/>
      <w:pPr>
        <w:ind w:left="788" w:hanging="118"/>
      </w:pPr>
      <w:rPr>
        <w:rFonts w:hint="default"/>
        <w:lang w:val="de-DE" w:eastAsia="en-US" w:bidi="ar-SA"/>
      </w:rPr>
    </w:lvl>
    <w:lvl w:ilvl="3">
      <w:start w:val="0"/>
      <w:numFmt w:val="bullet"/>
      <w:lvlText w:val="•"/>
      <w:lvlJc w:val="left"/>
      <w:pPr>
        <w:ind w:left="1122" w:hanging="118"/>
      </w:pPr>
      <w:rPr>
        <w:rFonts w:hint="default"/>
        <w:lang w:val="de-DE" w:eastAsia="en-US" w:bidi="ar-SA"/>
      </w:rPr>
    </w:lvl>
    <w:lvl w:ilvl="4">
      <w:start w:val="0"/>
      <w:numFmt w:val="bullet"/>
      <w:lvlText w:val="•"/>
      <w:lvlJc w:val="left"/>
      <w:pPr>
        <w:ind w:left="1456" w:hanging="118"/>
      </w:pPr>
      <w:rPr>
        <w:rFonts w:hint="default"/>
        <w:lang w:val="de-DE" w:eastAsia="en-US" w:bidi="ar-SA"/>
      </w:rPr>
    </w:lvl>
    <w:lvl w:ilvl="5">
      <w:start w:val="0"/>
      <w:numFmt w:val="bullet"/>
      <w:lvlText w:val="•"/>
      <w:lvlJc w:val="left"/>
      <w:pPr>
        <w:ind w:left="1790" w:hanging="118"/>
      </w:pPr>
      <w:rPr>
        <w:rFonts w:hint="default"/>
        <w:lang w:val="de-DE" w:eastAsia="en-US" w:bidi="ar-SA"/>
      </w:rPr>
    </w:lvl>
    <w:lvl w:ilvl="6">
      <w:start w:val="0"/>
      <w:numFmt w:val="bullet"/>
      <w:lvlText w:val="•"/>
      <w:lvlJc w:val="left"/>
      <w:pPr>
        <w:ind w:left="2124" w:hanging="118"/>
      </w:pPr>
      <w:rPr>
        <w:rFonts w:hint="default"/>
        <w:lang w:val="de-DE" w:eastAsia="en-US" w:bidi="ar-SA"/>
      </w:rPr>
    </w:lvl>
    <w:lvl w:ilvl="7">
      <w:start w:val="0"/>
      <w:numFmt w:val="bullet"/>
      <w:lvlText w:val="•"/>
      <w:lvlJc w:val="left"/>
      <w:pPr>
        <w:ind w:left="2458" w:hanging="118"/>
      </w:pPr>
      <w:rPr>
        <w:rFonts w:hint="default"/>
        <w:lang w:val="de-DE" w:eastAsia="en-US" w:bidi="ar-SA"/>
      </w:rPr>
    </w:lvl>
    <w:lvl w:ilvl="8">
      <w:start w:val="0"/>
      <w:numFmt w:val="bullet"/>
      <w:lvlText w:val="•"/>
      <w:lvlJc w:val="left"/>
      <w:pPr>
        <w:ind w:left="2792" w:hanging="118"/>
      </w:pPr>
      <w:rPr>
        <w:rFonts w:hint="default"/>
        <w:lang w:val="de-DE" w:eastAsia="en-US" w:bidi="ar-SA"/>
      </w:rPr>
    </w:lvl>
  </w:abstractNum>
  <w:abstractNum w:abstractNumId="2">
    <w:multiLevelType w:val="hybridMultilevel"/>
    <w:lvl w:ilvl="0">
      <w:start w:val="0"/>
      <w:numFmt w:val="bullet"/>
      <w:lvlText w:val="-"/>
      <w:lvlJc w:val="left"/>
      <w:pPr>
        <w:ind w:left="110" w:hanging="118"/>
      </w:pPr>
      <w:rPr>
        <w:rFonts w:hint="default" w:ascii="Carlito" w:hAnsi="Carlito" w:eastAsia="Carlito" w:cs="Carlito"/>
        <w:color w:val="2D74B5"/>
        <w:w w:val="100"/>
        <w:sz w:val="22"/>
        <w:szCs w:val="22"/>
        <w:lang w:val="de-DE" w:eastAsia="en-US" w:bidi="ar-SA"/>
      </w:rPr>
    </w:lvl>
    <w:lvl w:ilvl="1">
      <w:start w:val="0"/>
      <w:numFmt w:val="bullet"/>
      <w:lvlText w:val="•"/>
      <w:lvlJc w:val="left"/>
      <w:pPr>
        <w:ind w:left="446" w:hanging="118"/>
      </w:pPr>
      <w:rPr>
        <w:rFonts w:hint="default"/>
        <w:lang w:val="de-DE" w:eastAsia="en-US" w:bidi="ar-SA"/>
      </w:rPr>
    </w:lvl>
    <w:lvl w:ilvl="2">
      <w:start w:val="0"/>
      <w:numFmt w:val="bullet"/>
      <w:lvlText w:val="•"/>
      <w:lvlJc w:val="left"/>
      <w:pPr>
        <w:ind w:left="772" w:hanging="118"/>
      </w:pPr>
      <w:rPr>
        <w:rFonts w:hint="default"/>
        <w:lang w:val="de-DE" w:eastAsia="en-US" w:bidi="ar-SA"/>
      </w:rPr>
    </w:lvl>
    <w:lvl w:ilvl="3">
      <w:start w:val="0"/>
      <w:numFmt w:val="bullet"/>
      <w:lvlText w:val="•"/>
      <w:lvlJc w:val="left"/>
      <w:pPr>
        <w:ind w:left="1098" w:hanging="118"/>
      </w:pPr>
      <w:rPr>
        <w:rFonts w:hint="default"/>
        <w:lang w:val="de-DE" w:eastAsia="en-US" w:bidi="ar-SA"/>
      </w:rPr>
    </w:lvl>
    <w:lvl w:ilvl="4">
      <w:start w:val="0"/>
      <w:numFmt w:val="bullet"/>
      <w:lvlText w:val="•"/>
      <w:lvlJc w:val="left"/>
      <w:pPr>
        <w:ind w:left="1424" w:hanging="118"/>
      </w:pPr>
      <w:rPr>
        <w:rFonts w:hint="default"/>
        <w:lang w:val="de-DE" w:eastAsia="en-US" w:bidi="ar-SA"/>
      </w:rPr>
    </w:lvl>
    <w:lvl w:ilvl="5">
      <w:start w:val="0"/>
      <w:numFmt w:val="bullet"/>
      <w:lvlText w:val="•"/>
      <w:lvlJc w:val="left"/>
      <w:pPr>
        <w:ind w:left="1750" w:hanging="118"/>
      </w:pPr>
      <w:rPr>
        <w:rFonts w:hint="default"/>
        <w:lang w:val="de-DE" w:eastAsia="en-US" w:bidi="ar-SA"/>
      </w:rPr>
    </w:lvl>
    <w:lvl w:ilvl="6">
      <w:start w:val="0"/>
      <w:numFmt w:val="bullet"/>
      <w:lvlText w:val="•"/>
      <w:lvlJc w:val="left"/>
      <w:pPr>
        <w:ind w:left="2076" w:hanging="118"/>
      </w:pPr>
      <w:rPr>
        <w:rFonts w:hint="default"/>
        <w:lang w:val="de-DE" w:eastAsia="en-US" w:bidi="ar-SA"/>
      </w:rPr>
    </w:lvl>
    <w:lvl w:ilvl="7">
      <w:start w:val="0"/>
      <w:numFmt w:val="bullet"/>
      <w:lvlText w:val="•"/>
      <w:lvlJc w:val="left"/>
      <w:pPr>
        <w:ind w:left="2402" w:hanging="118"/>
      </w:pPr>
      <w:rPr>
        <w:rFonts w:hint="default"/>
        <w:lang w:val="de-DE" w:eastAsia="en-US" w:bidi="ar-SA"/>
      </w:rPr>
    </w:lvl>
    <w:lvl w:ilvl="8">
      <w:start w:val="0"/>
      <w:numFmt w:val="bullet"/>
      <w:lvlText w:val="•"/>
      <w:lvlJc w:val="left"/>
      <w:pPr>
        <w:ind w:left="2728" w:hanging="118"/>
      </w:pPr>
      <w:rPr>
        <w:rFonts w:hint="default"/>
        <w:lang w:val="de-DE" w:eastAsia="en-US" w:bidi="ar-SA"/>
      </w:rPr>
    </w:lvl>
  </w:abstractNum>
  <w:abstractNum w:abstractNumId="1">
    <w:multiLevelType w:val="hybridMultilevel"/>
    <w:lvl w:ilvl="0">
      <w:start w:val="1"/>
      <w:numFmt w:val="decimal"/>
      <w:lvlText w:val="%1."/>
      <w:lvlJc w:val="left"/>
      <w:pPr>
        <w:ind w:left="1564" w:hanging="346"/>
        <w:jc w:val="left"/>
      </w:pPr>
      <w:rPr>
        <w:rFonts w:hint="default" w:ascii="Carlito" w:hAnsi="Carlito" w:eastAsia="Carlito" w:cs="Carlito"/>
        <w:w w:val="100"/>
        <w:sz w:val="22"/>
        <w:szCs w:val="22"/>
        <w:lang w:val="de-DE" w:eastAsia="en-US" w:bidi="ar-SA"/>
      </w:rPr>
    </w:lvl>
    <w:lvl w:ilvl="1">
      <w:start w:val="1"/>
      <w:numFmt w:val="lowerLetter"/>
      <w:lvlText w:val="%2)"/>
      <w:lvlJc w:val="left"/>
      <w:pPr>
        <w:ind w:left="1936" w:hanging="358"/>
        <w:jc w:val="left"/>
      </w:pPr>
      <w:rPr>
        <w:rFonts w:hint="default" w:ascii="Carlito" w:hAnsi="Carlito" w:eastAsia="Carlito" w:cs="Carlito"/>
        <w:spacing w:val="-1"/>
        <w:w w:val="100"/>
        <w:sz w:val="22"/>
        <w:szCs w:val="22"/>
        <w:lang w:val="de-DE" w:eastAsia="en-US" w:bidi="ar-SA"/>
      </w:rPr>
    </w:lvl>
    <w:lvl w:ilvl="2">
      <w:start w:val="0"/>
      <w:numFmt w:val="bullet"/>
      <w:lvlText w:val="•"/>
      <w:lvlJc w:val="left"/>
      <w:pPr>
        <w:ind w:left="2867" w:hanging="358"/>
      </w:pPr>
      <w:rPr>
        <w:rFonts w:hint="default"/>
        <w:lang w:val="de-DE" w:eastAsia="en-US" w:bidi="ar-SA"/>
      </w:rPr>
    </w:lvl>
    <w:lvl w:ilvl="3">
      <w:start w:val="0"/>
      <w:numFmt w:val="bullet"/>
      <w:lvlText w:val="•"/>
      <w:lvlJc w:val="left"/>
      <w:pPr>
        <w:ind w:left="3794" w:hanging="358"/>
      </w:pPr>
      <w:rPr>
        <w:rFonts w:hint="default"/>
        <w:lang w:val="de-DE" w:eastAsia="en-US" w:bidi="ar-SA"/>
      </w:rPr>
    </w:lvl>
    <w:lvl w:ilvl="4">
      <w:start w:val="0"/>
      <w:numFmt w:val="bullet"/>
      <w:lvlText w:val="•"/>
      <w:lvlJc w:val="left"/>
      <w:pPr>
        <w:ind w:left="4722" w:hanging="358"/>
      </w:pPr>
      <w:rPr>
        <w:rFonts w:hint="default"/>
        <w:lang w:val="de-DE" w:eastAsia="en-US" w:bidi="ar-SA"/>
      </w:rPr>
    </w:lvl>
    <w:lvl w:ilvl="5">
      <w:start w:val="0"/>
      <w:numFmt w:val="bullet"/>
      <w:lvlText w:val="•"/>
      <w:lvlJc w:val="left"/>
      <w:pPr>
        <w:ind w:left="5649" w:hanging="358"/>
      </w:pPr>
      <w:rPr>
        <w:rFonts w:hint="default"/>
        <w:lang w:val="de-DE" w:eastAsia="en-US" w:bidi="ar-SA"/>
      </w:rPr>
    </w:lvl>
    <w:lvl w:ilvl="6">
      <w:start w:val="0"/>
      <w:numFmt w:val="bullet"/>
      <w:lvlText w:val="•"/>
      <w:lvlJc w:val="left"/>
      <w:pPr>
        <w:ind w:left="6576" w:hanging="358"/>
      </w:pPr>
      <w:rPr>
        <w:rFonts w:hint="default"/>
        <w:lang w:val="de-DE" w:eastAsia="en-US" w:bidi="ar-SA"/>
      </w:rPr>
    </w:lvl>
    <w:lvl w:ilvl="7">
      <w:start w:val="0"/>
      <w:numFmt w:val="bullet"/>
      <w:lvlText w:val="•"/>
      <w:lvlJc w:val="left"/>
      <w:pPr>
        <w:ind w:left="7504" w:hanging="358"/>
      </w:pPr>
      <w:rPr>
        <w:rFonts w:hint="default"/>
        <w:lang w:val="de-DE" w:eastAsia="en-US" w:bidi="ar-SA"/>
      </w:rPr>
    </w:lvl>
    <w:lvl w:ilvl="8">
      <w:start w:val="0"/>
      <w:numFmt w:val="bullet"/>
      <w:lvlText w:val="•"/>
      <w:lvlJc w:val="left"/>
      <w:pPr>
        <w:ind w:left="8431" w:hanging="358"/>
      </w:pPr>
      <w:rPr>
        <w:rFonts w:hint="default"/>
        <w:lang w:val="de-DE" w:eastAsia="en-US" w:bidi="ar-SA"/>
      </w:rPr>
    </w:lvl>
  </w:abstractNum>
  <w:abstractNum w:abstractNumId="0">
    <w:multiLevelType w:val="hybridMultilevel"/>
    <w:lvl w:ilvl="0">
      <w:start w:val="1"/>
      <w:numFmt w:val="decimal"/>
      <w:lvlText w:val="%1."/>
      <w:lvlJc w:val="left"/>
      <w:pPr>
        <w:ind w:left="1566" w:hanging="346"/>
        <w:jc w:val="left"/>
      </w:pPr>
      <w:rPr>
        <w:rFonts w:hint="default" w:ascii="Carlito" w:hAnsi="Carlito" w:eastAsia="Carlito" w:cs="Carlito"/>
        <w:w w:val="100"/>
        <w:sz w:val="22"/>
        <w:szCs w:val="22"/>
        <w:lang w:val="de-DE" w:eastAsia="en-US" w:bidi="ar-SA"/>
      </w:rPr>
    </w:lvl>
    <w:lvl w:ilvl="1">
      <w:start w:val="1"/>
      <w:numFmt w:val="lowerLetter"/>
      <w:lvlText w:val="%2)"/>
      <w:lvlJc w:val="left"/>
      <w:pPr>
        <w:ind w:left="1938" w:hanging="358"/>
        <w:jc w:val="left"/>
      </w:pPr>
      <w:rPr>
        <w:rFonts w:hint="default" w:ascii="Carlito" w:hAnsi="Carlito" w:eastAsia="Carlito" w:cs="Carlito"/>
        <w:spacing w:val="-1"/>
        <w:w w:val="100"/>
        <w:sz w:val="22"/>
        <w:szCs w:val="22"/>
        <w:lang w:val="de-DE" w:eastAsia="en-US" w:bidi="ar-SA"/>
      </w:rPr>
    </w:lvl>
    <w:lvl w:ilvl="2">
      <w:start w:val="0"/>
      <w:numFmt w:val="bullet"/>
      <w:lvlText w:val="•"/>
      <w:lvlJc w:val="left"/>
      <w:pPr>
        <w:ind w:left="2867" w:hanging="358"/>
      </w:pPr>
      <w:rPr>
        <w:rFonts w:hint="default"/>
        <w:lang w:val="de-DE" w:eastAsia="en-US" w:bidi="ar-SA"/>
      </w:rPr>
    </w:lvl>
    <w:lvl w:ilvl="3">
      <w:start w:val="0"/>
      <w:numFmt w:val="bullet"/>
      <w:lvlText w:val="•"/>
      <w:lvlJc w:val="left"/>
      <w:pPr>
        <w:ind w:left="3794" w:hanging="358"/>
      </w:pPr>
      <w:rPr>
        <w:rFonts w:hint="default"/>
        <w:lang w:val="de-DE" w:eastAsia="en-US" w:bidi="ar-SA"/>
      </w:rPr>
    </w:lvl>
    <w:lvl w:ilvl="4">
      <w:start w:val="0"/>
      <w:numFmt w:val="bullet"/>
      <w:lvlText w:val="•"/>
      <w:lvlJc w:val="left"/>
      <w:pPr>
        <w:ind w:left="4722" w:hanging="358"/>
      </w:pPr>
      <w:rPr>
        <w:rFonts w:hint="default"/>
        <w:lang w:val="de-DE" w:eastAsia="en-US" w:bidi="ar-SA"/>
      </w:rPr>
    </w:lvl>
    <w:lvl w:ilvl="5">
      <w:start w:val="0"/>
      <w:numFmt w:val="bullet"/>
      <w:lvlText w:val="•"/>
      <w:lvlJc w:val="left"/>
      <w:pPr>
        <w:ind w:left="5649" w:hanging="358"/>
      </w:pPr>
      <w:rPr>
        <w:rFonts w:hint="default"/>
        <w:lang w:val="de-DE" w:eastAsia="en-US" w:bidi="ar-SA"/>
      </w:rPr>
    </w:lvl>
    <w:lvl w:ilvl="6">
      <w:start w:val="0"/>
      <w:numFmt w:val="bullet"/>
      <w:lvlText w:val="•"/>
      <w:lvlJc w:val="left"/>
      <w:pPr>
        <w:ind w:left="6576" w:hanging="358"/>
      </w:pPr>
      <w:rPr>
        <w:rFonts w:hint="default"/>
        <w:lang w:val="de-DE" w:eastAsia="en-US" w:bidi="ar-SA"/>
      </w:rPr>
    </w:lvl>
    <w:lvl w:ilvl="7">
      <w:start w:val="0"/>
      <w:numFmt w:val="bullet"/>
      <w:lvlText w:val="•"/>
      <w:lvlJc w:val="left"/>
      <w:pPr>
        <w:ind w:left="7504" w:hanging="358"/>
      </w:pPr>
      <w:rPr>
        <w:rFonts w:hint="default"/>
        <w:lang w:val="de-DE" w:eastAsia="en-US" w:bidi="ar-SA"/>
      </w:rPr>
    </w:lvl>
    <w:lvl w:ilvl="8">
      <w:start w:val="0"/>
      <w:numFmt w:val="bullet"/>
      <w:lvlText w:val="•"/>
      <w:lvlJc w:val="left"/>
      <w:pPr>
        <w:ind w:left="8431" w:hanging="358"/>
      </w:pPr>
      <w:rPr>
        <w:rFonts w:hint="default"/>
        <w:lang w:val="de-DE"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de-DE" w:eastAsia="en-US" w:bidi="ar-SA"/>
    </w:rPr>
  </w:style>
  <w:style w:styleId="BodyText" w:type="paragraph">
    <w:name w:val="Body Text"/>
    <w:basedOn w:val="Normal"/>
    <w:uiPriority w:val="1"/>
    <w:qFormat/>
    <w:pPr/>
    <w:rPr>
      <w:rFonts w:ascii="Carlito" w:hAnsi="Carlito" w:eastAsia="Carlito" w:cs="Carlito"/>
      <w:sz w:val="22"/>
      <w:szCs w:val="22"/>
      <w:lang w:val="de-DE" w:eastAsia="en-US" w:bidi="ar-SA"/>
    </w:rPr>
  </w:style>
  <w:style w:styleId="Heading1" w:type="paragraph">
    <w:name w:val="Heading 1"/>
    <w:basedOn w:val="Normal"/>
    <w:uiPriority w:val="1"/>
    <w:qFormat/>
    <w:pPr>
      <w:spacing w:before="48"/>
      <w:ind w:left="338"/>
      <w:outlineLvl w:val="1"/>
    </w:pPr>
    <w:rPr>
      <w:rFonts w:ascii="Arial" w:hAnsi="Arial" w:eastAsia="Arial" w:cs="Arial"/>
      <w:b/>
      <w:bCs/>
      <w:sz w:val="28"/>
      <w:szCs w:val="28"/>
      <w:lang w:val="de-DE" w:eastAsia="en-US" w:bidi="ar-SA"/>
    </w:rPr>
  </w:style>
  <w:style w:styleId="Heading2" w:type="paragraph">
    <w:name w:val="Heading 2"/>
    <w:basedOn w:val="Normal"/>
    <w:uiPriority w:val="1"/>
    <w:qFormat/>
    <w:pPr>
      <w:ind w:left="216"/>
      <w:outlineLvl w:val="2"/>
    </w:pPr>
    <w:rPr>
      <w:rFonts w:ascii="Arial" w:hAnsi="Arial" w:eastAsia="Arial" w:cs="Arial"/>
      <w:b/>
      <w:bCs/>
      <w:sz w:val="22"/>
      <w:szCs w:val="22"/>
      <w:lang w:val="de-DE" w:eastAsia="en-US" w:bidi="ar-SA"/>
    </w:rPr>
  </w:style>
  <w:style w:styleId="ListParagraph" w:type="paragraph">
    <w:name w:val="List Paragraph"/>
    <w:basedOn w:val="Normal"/>
    <w:uiPriority w:val="1"/>
    <w:qFormat/>
    <w:pPr>
      <w:ind w:left="1046" w:hanging="349"/>
    </w:pPr>
    <w:rPr>
      <w:rFonts w:ascii="Carlito" w:hAnsi="Carlito" w:eastAsia="Carlito" w:cs="Carlito"/>
      <w:lang w:val="de-DE" w:eastAsia="en-US" w:bidi="ar-SA"/>
    </w:rPr>
  </w:style>
  <w:style w:styleId="TableParagraph" w:type="paragraph">
    <w:name w:val="Table Paragraph"/>
    <w:basedOn w:val="Normal"/>
    <w:uiPriority w:val="1"/>
    <w:qFormat/>
    <w:pPr>
      <w:ind w:left="107"/>
    </w:pPr>
    <w:rPr>
      <w:rFonts w:ascii="Carlito" w:hAnsi="Carlito" w:eastAsia="Carlito" w:cs="Carlito"/>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image" Target="media/image6.jpeg"/><Relationship Id="rId15" Type="http://schemas.openxmlformats.org/officeDocument/2006/relationships/hyperlink" Target="http://creativecommons.org/licenses/by-nc-sa/4.0/" TargetMode="Externa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hyperlink" Target="http://www.leipzig-lexikon.de/reg/gr.htm#grosseleipzigerstrassenbahn" TargetMode="External"/><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header" Target="header5.xml"/><Relationship Id="rId24" Type="http://schemas.openxmlformats.org/officeDocument/2006/relationships/footer" Target="footer5.xml"/><Relationship Id="rId25" Type="http://schemas.openxmlformats.org/officeDocument/2006/relationships/image" Target="media/image9.jpeg"/><Relationship Id="rId26" Type="http://schemas.openxmlformats.org/officeDocument/2006/relationships/image" Target="media/image10.png"/><Relationship Id="rId27" Type="http://schemas.openxmlformats.org/officeDocument/2006/relationships/hyperlink" Target="http://museum.zib.de/sgml_internet/sgml.php?seite=6&amp;db=0&amp;fld_7=Fritzsche%2C%20J.%20G.&amp;suchen=Suchen" TargetMode="Externa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image" Target="media/image16.png"/><Relationship Id="rId38" Type="http://schemas.openxmlformats.org/officeDocument/2006/relationships/header" Target="header8.xml"/><Relationship Id="rId39" Type="http://schemas.openxmlformats.org/officeDocument/2006/relationships/footer" Target="footer8.xml"/><Relationship Id="rId40" Type="http://schemas.openxmlformats.org/officeDocument/2006/relationships/header" Target="header9.xml"/><Relationship Id="rId41" Type="http://schemas.openxmlformats.org/officeDocument/2006/relationships/footer" Target="footer9.xml"/><Relationship Id="rId42" Type="http://schemas.openxmlformats.org/officeDocument/2006/relationships/header" Target="header10.xml"/><Relationship Id="rId43" Type="http://schemas.openxmlformats.org/officeDocument/2006/relationships/footer" Target="footer10.xml"/><Relationship Id="rId44" Type="http://schemas.openxmlformats.org/officeDocument/2006/relationships/header" Target="header11.xml"/><Relationship Id="rId45" Type="http://schemas.openxmlformats.org/officeDocument/2006/relationships/footer" Target="footer11.xml"/><Relationship Id="rId46" Type="http://schemas.openxmlformats.org/officeDocument/2006/relationships/image" Target="media/image17.jpeg"/><Relationship Id="rId47" Type="http://schemas.openxmlformats.org/officeDocument/2006/relationships/header" Target="header12.xml"/><Relationship Id="rId48" Type="http://schemas.openxmlformats.org/officeDocument/2006/relationships/footer" Target="footer12.xml"/><Relationship Id="rId49" Type="http://schemas.openxmlformats.org/officeDocument/2006/relationships/header" Target="header13.xml"/><Relationship Id="rId50" Type="http://schemas.openxmlformats.org/officeDocument/2006/relationships/footer" Target="footer13.xml"/><Relationship Id="rId51" Type="http://schemas.openxmlformats.org/officeDocument/2006/relationships/header" Target="header14.xml"/><Relationship Id="rId52" Type="http://schemas.openxmlformats.org/officeDocument/2006/relationships/footer" Target="footer14.xml"/><Relationship Id="rId53" Type="http://schemas.openxmlformats.org/officeDocument/2006/relationships/header" Target="header15.xml"/><Relationship Id="rId54" Type="http://schemas.openxmlformats.org/officeDocument/2006/relationships/footer" Target="footer15.xml"/><Relationship Id="rId55" Type="http://schemas.openxmlformats.org/officeDocument/2006/relationships/image" Target="media/image18.jpeg"/><Relationship Id="rId56" Type="http://schemas.openxmlformats.org/officeDocument/2006/relationships/image" Target="media/image19.png"/><Relationship Id="rId57" Type="http://schemas.openxmlformats.org/officeDocument/2006/relationships/image" Target="media/image20.jpeg"/><Relationship Id="rId58" Type="http://schemas.openxmlformats.org/officeDocument/2006/relationships/header" Target="header16.xml"/><Relationship Id="rId59" Type="http://schemas.openxmlformats.org/officeDocument/2006/relationships/footer" Target="footer16.xml"/><Relationship Id="rId60" Type="http://schemas.openxmlformats.org/officeDocument/2006/relationships/header" Target="header17.xml"/><Relationship Id="rId61" Type="http://schemas.openxmlformats.org/officeDocument/2006/relationships/footer" Target="footer17.xml"/><Relationship Id="rId62" Type="http://schemas.openxmlformats.org/officeDocument/2006/relationships/header" Target="header18.xml"/><Relationship Id="rId63" Type="http://schemas.openxmlformats.org/officeDocument/2006/relationships/footer" Target="footer18.xml"/><Relationship Id="rId64" Type="http://schemas.openxmlformats.org/officeDocument/2006/relationships/header" Target="header19.xml"/><Relationship Id="rId65" Type="http://schemas.openxmlformats.org/officeDocument/2006/relationships/footer" Target="footer19.xml"/><Relationship Id="rId66" Type="http://schemas.openxmlformats.org/officeDocument/2006/relationships/image" Target="media/image21.jpeg"/><Relationship Id="rId67" Type="http://schemas.openxmlformats.org/officeDocument/2006/relationships/header" Target="header20.xml"/><Relationship Id="rId68" Type="http://schemas.openxmlformats.org/officeDocument/2006/relationships/footer" Target="footer20.xml"/><Relationship Id="rId69" Type="http://schemas.openxmlformats.org/officeDocument/2006/relationships/header" Target="header21.xml"/><Relationship Id="rId70" Type="http://schemas.openxmlformats.org/officeDocument/2006/relationships/footer" Target="footer21.xml"/><Relationship Id="rId71" Type="http://schemas.openxmlformats.org/officeDocument/2006/relationships/header" Target="header22.xml"/><Relationship Id="rId72" Type="http://schemas.openxmlformats.org/officeDocument/2006/relationships/footer" Target="footer22.xml"/><Relationship Id="rId73" Type="http://schemas.openxmlformats.org/officeDocument/2006/relationships/image" Target="media/image22.png"/><Relationship Id="rId74" Type="http://schemas.openxmlformats.org/officeDocument/2006/relationships/header" Target="header23.xml"/><Relationship Id="rId75" Type="http://schemas.openxmlformats.org/officeDocument/2006/relationships/footer" Target="footer23.xml"/><Relationship Id="rId76" Type="http://schemas.openxmlformats.org/officeDocument/2006/relationships/header" Target="header24.xml"/><Relationship Id="rId77" Type="http://schemas.openxmlformats.org/officeDocument/2006/relationships/footer" Target="footer24.xml"/><Relationship Id="rId7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2022-10-24T05:47:57Z</dcterms:created>
  <dcterms:modified xsi:type="dcterms:W3CDTF">2022-10-24T05:47:57Z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Microsoft® Word for Microsoft 365</vt:lpwstr>
  </property>
  <property fmtid="{D5CDD505-2E9C-101B-9397-08002B2CF9AE}" pid="4" name="LastSaved">
    <vt:filetime>2022-10-24T00:00:00Z</vt:filetime>
  </property>
</Properties>
</file>