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svg" ContentType="image/svg+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EE935B" w14:textId="77777777" w:rsidR="00152A32" w:rsidRDefault="00152A32" w:rsidP="00152A32">
      <w:pPr>
        <w:jc w:val="center"/>
        <w:rPr>
          <w:rFonts w:ascii="Tw Cen MT" w:hAnsi="Tw Cen MT" w:cstheme="majorHAnsi"/>
          <w:b/>
          <w:sz w:val="32"/>
        </w:rPr>
      </w:pPr>
      <w:r>
        <w:rPr>
          <w:rFonts w:ascii="Tw Cen MT" w:hAnsi="Tw Cen MT" w:cstheme="majorHAnsi"/>
          <w:b/>
          <w:noProof/>
          <w:sz w:val="32"/>
          <w:lang w:eastAsia="de-DE"/>
        </w:rPr>
        <mc:AlternateContent>
          <mc:Choice Requires="wps">
            <w:drawing>
              <wp:anchor distT="0" distB="0" distL="114300" distR="114300" simplePos="0" relativeHeight="251661312" behindDoc="0" locked="0" layoutInCell="1" allowOverlap="1" wp14:anchorId="202EDD64" wp14:editId="40EFFD73">
                <wp:simplePos x="0" y="0"/>
                <wp:positionH relativeFrom="margin">
                  <wp:align>center</wp:align>
                </wp:positionH>
                <wp:positionV relativeFrom="paragraph">
                  <wp:posOffset>-442595</wp:posOffset>
                </wp:positionV>
                <wp:extent cx="4857750" cy="1504950"/>
                <wp:effectExtent l="0" t="0" r="19050" b="19050"/>
                <wp:wrapNone/>
                <wp:docPr id="199" name="Scrollen: horizontal 199"/>
                <wp:cNvGraphicFramePr/>
                <a:graphic xmlns:a="http://schemas.openxmlformats.org/drawingml/2006/main">
                  <a:graphicData uri="http://schemas.microsoft.com/office/word/2010/wordprocessingShape">
                    <wps:wsp>
                      <wps:cNvSpPr/>
                      <wps:spPr>
                        <a:xfrm>
                          <a:off x="0" y="0"/>
                          <a:ext cx="4857750" cy="1504950"/>
                        </a:xfrm>
                        <a:prstGeom prst="horizont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AF60F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en: horizontal 199" o:spid="_x0000_s1026" type="#_x0000_t98" style="position:absolute;margin-left:0;margin-top:-34.8pt;width:382.5pt;height:118.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" filled="f" strokecolor="black [3213]" strokeweight="1pt">
                <v:stroke joinstyle="miter"/>
                <w10:wrap anchorx="margin"/>
              </v:shape>
            </w:pict>
          </mc:Fallback>
        </mc:AlternateContent>
      </w:r>
      <w:r>
        <w:rPr>
          <w:rFonts w:ascii="Tw Cen MT" w:hAnsi="Tw Cen MT" w:cstheme="majorHAnsi"/>
          <w:b/>
          <w:noProof/>
          <w:sz w:val="32"/>
          <w:lang w:eastAsia="de-DE"/>
        </w:rPr>
        <mc:AlternateContent>
          <mc:Choice Requires="wps">
            <w:drawing>
              <wp:anchor distT="0" distB="0" distL="114300" distR="114300" simplePos="0" relativeHeight="251662336" behindDoc="0" locked="0" layoutInCell="1" allowOverlap="1" wp14:anchorId="51DB007D" wp14:editId="59AEA1D6">
                <wp:simplePos x="0" y="0"/>
                <wp:positionH relativeFrom="margin">
                  <wp:align>center</wp:align>
                </wp:positionH>
                <wp:positionV relativeFrom="paragraph">
                  <wp:posOffset>-185420</wp:posOffset>
                </wp:positionV>
                <wp:extent cx="3819525" cy="742950"/>
                <wp:effectExtent l="0" t="0" r="9525" b="0"/>
                <wp:wrapNone/>
                <wp:docPr id="198" name="Textfeld 198"/>
                <wp:cNvGraphicFramePr/>
                <a:graphic xmlns:a="http://schemas.openxmlformats.org/drawingml/2006/main">
                  <a:graphicData uri="http://schemas.microsoft.com/office/word/2010/wordprocessingShape">
                    <wps:wsp>
                      <wps:cNvSpPr txBox="1"/>
                      <wps:spPr>
                        <a:xfrm>
                          <a:off x="0" y="0"/>
                          <a:ext cx="3819525" cy="742950"/>
                        </a:xfrm>
                        <a:prstGeom prst="rect">
                          <a:avLst/>
                        </a:prstGeom>
                        <a:solidFill>
                          <a:schemeClr val="lt1"/>
                        </a:solidFill>
                        <a:ln w="6350">
                          <a:noFill/>
                        </a:ln>
                      </wps:spPr>
                      <wps:txbx>
                        <w:txbxContent>
                          <w:p w14:paraId="058CC04D" w14:textId="77777777" w:rsidR="00152A32" w:rsidRDefault="00152A32" w:rsidP="00152A32">
                            <w:pPr>
                              <w:jc w:val="center"/>
                              <w:rPr>
                                <w:rFonts w:ascii="Tw Cen MT" w:hAnsi="Tw Cen MT" w:cstheme="majorHAnsi"/>
                                <w:b/>
                                <w:sz w:val="32"/>
                              </w:rPr>
                            </w:pPr>
                            <w:r w:rsidRPr="00A854BC">
                              <w:rPr>
                                <w:rFonts w:ascii="Tw Cen MT" w:hAnsi="Tw Cen MT" w:cstheme="majorHAnsi"/>
                                <w:b/>
                                <w:sz w:val="32"/>
                              </w:rPr>
                              <w:t xml:space="preserve"> „</w:t>
                            </w:r>
                            <w:r>
                              <w:rPr>
                                <w:rFonts w:ascii="Tw Cen MT" w:hAnsi="Tw Cen MT" w:cstheme="majorHAnsi"/>
                                <w:b/>
                                <w:sz w:val="32"/>
                              </w:rPr>
                              <w:t>Das kleine Jerusalem Leipzigs</w:t>
                            </w:r>
                            <w:r w:rsidRPr="00A854BC">
                              <w:rPr>
                                <w:rFonts w:ascii="Tw Cen MT" w:hAnsi="Tw Cen MT" w:cstheme="majorHAnsi"/>
                                <w:b/>
                                <w:sz w:val="32"/>
                              </w:rPr>
                              <w:t>“</w:t>
                            </w:r>
                          </w:p>
                          <w:p w14:paraId="03BA0FA9" w14:textId="77777777" w:rsidR="00152A32" w:rsidRPr="00A854BC" w:rsidRDefault="00152A32" w:rsidP="00152A32">
                            <w:pPr>
                              <w:jc w:val="center"/>
                              <w:rPr>
                                <w:rFonts w:ascii="Tw Cen MT" w:hAnsi="Tw Cen MT" w:cstheme="majorHAnsi"/>
                                <w:b/>
                                <w:sz w:val="32"/>
                              </w:rPr>
                            </w:pPr>
                            <w:r>
                              <w:rPr>
                                <w:rFonts w:ascii="Tw Cen MT" w:hAnsi="Tw Cen MT" w:cstheme="majorHAnsi"/>
                                <w:b/>
                                <w:sz w:val="32"/>
                              </w:rPr>
                              <w:t xml:space="preserve">Das </w:t>
                            </w:r>
                            <w:proofErr w:type="spellStart"/>
                            <w:r>
                              <w:rPr>
                                <w:rFonts w:ascii="Tw Cen MT" w:hAnsi="Tw Cen MT" w:cstheme="majorHAnsi"/>
                                <w:b/>
                                <w:sz w:val="32"/>
                              </w:rPr>
                              <w:t>Ariowitsch</w:t>
                            </w:r>
                            <w:proofErr w:type="spellEnd"/>
                            <w:r>
                              <w:rPr>
                                <w:rFonts w:ascii="Tw Cen MT" w:hAnsi="Tw Cen MT" w:cstheme="majorHAnsi"/>
                                <w:b/>
                                <w:sz w:val="32"/>
                              </w:rPr>
                              <w:t>-Haus</w:t>
                            </w:r>
                          </w:p>
                          <w:p w14:paraId="13F77707" w14:textId="77777777" w:rsidR="00152A32" w:rsidRDefault="00152A32" w:rsidP="00152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DB007D" id="_x0000_t202" coordsize="21600,21600" o:spt="202" path="m0,0l0,21600,21600,21600,21600,0xe">
                <v:stroke joinstyle="miter"/>
                <v:path gradientshapeok="t" o:connecttype="rect"/>
              </v:shapetype>
              <v:shape id="Textfeld 198" o:spid="_x0000_s1026" type="#_x0000_t202" style="position:absolute;left:0;text-align:left;margin-left:0;margin-top:-14.55pt;width:300.75pt;height:58.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" fillcolor="white [3201]" stroked="f" strokeweight=".5pt">
                <v:textbox>
                  <w:txbxContent>
                    <w:p w14:paraId="058CC04D" w14:textId="77777777" w:rsidR="00152A32" w:rsidRDefault="00152A32" w:rsidP="00152A32">
                      <w:pPr>
                        <w:jc w:val="center"/>
                        <w:rPr>
                          <w:rFonts w:ascii="Tw Cen MT" w:hAnsi="Tw Cen MT" w:cstheme="majorHAnsi"/>
                          <w:b/>
                          <w:sz w:val="32"/>
                        </w:rPr>
                      </w:pPr>
                      <w:r w:rsidRPr="00A854BC">
                        <w:rPr>
                          <w:rFonts w:ascii="Tw Cen MT" w:hAnsi="Tw Cen MT" w:cstheme="majorHAnsi"/>
                          <w:b/>
                          <w:sz w:val="32"/>
                        </w:rPr>
                        <w:t xml:space="preserve"> „</w:t>
                      </w:r>
                      <w:r>
                        <w:rPr>
                          <w:rFonts w:ascii="Tw Cen MT" w:hAnsi="Tw Cen MT" w:cstheme="majorHAnsi"/>
                          <w:b/>
                          <w:sz w:val="32"/>
                        </w:rPr>
                        <w:t>Das kleine Jerusalem Leipzigs</w:t>
                      </w:r>
                      <w:r w:rsidRPr="00A854BC">
                        <w:rPr>
                          <w:rFonts w:ascii="Tw Cen MT" w:hAnsi="Tw Cen MT" w:cstheme="majorHAnsi"/>
                          <w:b/>
                          <w:sz w:val="32"/>
                        </w:rPr>
                        <w:t>“</w:t>
                      </w:r>
                    </w:p>
                    <w:p w14:paraId="03BA0FA9" w14:textId="77777777" w:rsidR="00152A32" w:rsidRPr="00A854BC" w:rsidRDefault="00152A32" w:rsidP="00152A32">
                      <w:pPr>
                        <w:jc w:val="center"/>
                        <w:rPr>
                          <w:rFonts w:ascii="Tw Cen MT" w:hAnsi="Tw Cen MT" w:cstheme="majorHAnsi"/>
                          <w:b/>
                          <w:sz w:val="32"/>
                        </w:rPr>
                      </w:pPr>
                      <w:r>
                        <w:rPr>
                          <w:rFonts w:ascii="Tw Cen MT" w:hAnsi="Tw Cen MT" w:cstheme="majorHAnsi"/>
                          <w:b/>
                          <w:sz w:val="32"/>
                        </w:rPr>
                        <w:t xml:space="preserve">Das </w:t>
                      </w:r>
                      <w:proofErr w:type="spellStart"/>
                      <w:r>
                        <w:rPr>
                          <w:rFonts w:ascii="Tw Cen MT" w:hAnsi="Tw Cen MT" w:cstheme="majorHAnsi"/>
                          <w:b/>
                          <w:sz w:val="32"/>
                        </w:rPr>
                        <w:t>Ariowitsch</w:t>
                      </w:r>
                      <w:proofErr w:type="spellEnd"/>
                      <w:r>
                        <w:rPr>
                          <w:rFonts w:ascii="Tw Cen MT" w:hAnsi="Tw Cen MT" w:cstheme="majorHAnsi"/>
                          <w:b/>
                          <w:sz w:val="32"/>
                        </w:rPr>
                        <w:t>-Haus</w:t>
                      </w:r>
                    </w:p>
                    <w:p w14:paraId="13F77707" w14:textId="77777777" w:rsidR="00152A32" w:rsidRDefault="00152A32" w:rsidP="00152A32"/>
                  </w:txbxContent>
                </v:textbox>
                <w10:wrap anchorx="margin"/>
              </v:shape>
            </w:pict>
          </mc:Fallback>
        </mc:AlternateContent>
      </w:r>
      <w:r>
        <w:rPr>
          <w:rFonts w:ascii="Tw Cen MT" w:hAnsi="Tw Cen MT" w:cstheme="majorHAnsi"/>
          <w:b/>
          <w:sz w:val="32"/>
        </w:rPr>
        <w:t>E</w:t>
      </w:r>
    </w:p>
    <w:p w14:paraId="7A97D7C2" w14:textId="77777777" w:rsidR="00152A32" w:rsidRPr="00A854BC" w:rsidRDefault="00152A32" w:rsidP="00152A32">
      <w:pPr>
        <w:jc w:val="center"/>
        <w:rPr>
          <w:rFonts w:ascii="Tw Cen MT" w:hAnsi="Tw Cen MT" w:cstheme="majorHAnsi"/>
          <w:b/>
          <w:sz w:val="28"/>
        </w:rPr>
      </w:pPr>
      <w:r>
        <w:rPr>
          <w:noProof/>
          <w:lang w:eastAsia="de-DE"/>
        </w:rPr>
        <mc:AlternateContent>
          <mc:Choice Requires="wps">
            <w:drawing>
              <wp:anchor distT="0" distB="0" distL="114300" distR="114300" simplePos="0" relativeHeight="251664384" behindDoc="0" locked="0" layoutInCell="1" allowOverlap="1" wp14:anchorId="1B837433" wp14:editId="1D0D79C2">
                <wp:simplePos x="0" y="0"/>
                <wp:positionH relativeFrom="column">
                  <wp:posOffset>890905</wp:posOffset>
                </wp:positionH>
                <wp:positionV relativeFrom="paragraph">
                  <wp:posOffset>112395</wp:posOffset>
                </wp:positionV>
                <wp:extent cx="4181475" cy="285750"/>
                <wp:effectExtent l="0" t="0" r="9525" b="0"/>
                <wp:wrapNone/>
                <wp:docPr id="200" name="Textfeld 200"/>
                <wp:cNvGraphicFramePr/>
                <a:graphic xmlns:a="http://schemas.openxmlformats.org/drawingml/2006/main">
                  <a:graphicData uri="http://schemas.microsoft.com/office/word/2010/wordprocessingShape">
                    <wps:wsp>
                      <wps:cNvSpPr txBox="1"/>
                      <wps:spPr>
                        <a:xfrm>
                          <a:off x="0" y="0"/>
                          <a:ext cx="4181475" cy="285750"/>
                        </a:xfrm>
                        <a:prstGeom prst="rect">
                          <a:avLst/>
                        </a:prstGeom>
                        <a:solidFill>
                          <a:schemeClr val="lt1"/>
                        </a:solidFill>
                        <a:ln w="6350">
                          <a:noFill/>
                        </a:ln>
                      </wps:spPr>
                      <wps:txbx>
                        <w:txbxContent>
                          <w:p w14:paraId="220A281F" w14:textId="667ACCF4" w:rsidR="00152A32" w:rsidRDefault="0028185D" w:rsidP="00152A32">
                            <w:r>
                              <w:t>bearbeitet von</w:t>
                            </w:r>
                            <w:r w:rsidR="00152A32">
                              <w:tab/>
                            </w:r>
                            <w:r w:rsidR="00152A32">
                              <w:tab/>
                            </w:r>
                            <w:r w:rsidR="00152A32">
                              <w:tab/>
                            </w:r>
                            <w:r w:rsidR="00152A32">
                              <w:tab/>
                            </w:r>
                            <w:r w:rsidR="00152A32">
                              <w:tab/>
                              <w:t>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37433" id="_x0000_t202" coordsize="21600,21600" o:spt="202" path="m0,0l0,21600,21600,21600,21600,0xe">
                <v:stroke joinstyle="miter"/>
                <v:path gradientshapeok="t" o:connecttype="rect"/>
              </v:shapetype>
              <v:shape id="Textfeld 200" o:spid="_x0000_s1027" type="#_x0000_t202" style="position:absolute;left:0;text-align:left;margin-left:70.15pt;margin-top:8.85pt;width:329.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" fillcolor="white [3201]" stroked="f" strokeweight=".5pt">
                <v:textbox>
                  <w:txbxContent>
                    <w:p w14:paraId="220A281F" w14:textId="667ACCF4" w:rsidR="00152A32" w:rsidRDefault="0028185D" w:rsidP="00152A32">
                      <w:r>
                        <w:t>bearbeitet von</w:t>
                      </w:r>
                      <w:r w:rsidR="00152A32">
                        <w:tab/>
                      </w:r>
                      <w:r w:rsidR="00152A32">
                        <w:tab/>
                      </w:r>
                      <w:r w:rsidR="00152A32">
                        <w:tab/>
                      </w:r>
                      <w:r w:rsidR="00152A32">
                        <w:tab/>
                      </w:r>
                      <w:r w:rsidR="00152A32">
                        <w:tab/>
                        <w:t>am:</w:t>
                      </w:r>
                    </w:p>
                  </w:txbxContent>
                </v:textbox>
              </v:shape>
            </w:pict>
          </mc:Fallback>
        </mc:AlternateContent>
      </w:r>
    </w:p>
    <w:p w14:paraId="2E3D152E" w14:textId="77777777" w:rsidR="00152A32" w:rsidRDefault="00152A32" w:rsidP="00152A32">
      <w:pPr>
        <w:rPr>
          <w:rFonts w:ascii="Tw Cen MT" w:hAnsi="Tw Cen MT"/>
        </w:rPr>
      </w:pPr>
    </w:p>
    <w:p w14:paraId="7862482B" w14:textId="77777777" w:rsidR="00152A32" w:rsidRDefault="00152A32" w:rsidP="00152A32">
      <w:pPr>
        <w:rPr>
          <w:rFonts w:ascii="Tw Cen MT" w:hAnsi="Tw Cen MT"/>
        </w:rPr>
      </w:pPr>
      <w:r>
        <w:rPr>
          <w:rFonts w:ascii="Tw Cen MT" w:hAnsi="Tw Cen MT"/>
          <w:noProof/>
          <w:lang w:eastAsia="de-DE"/>
        </w:rPr>
        <w:drawing>
          <wp:anchor distT="0" distB="0" distL="114300" distR="114300" simplePos="0" relativeHeight="251666432" behindDoc="1" locked="0" layoutInCell="1" allowOverlap="1" wp14:anchorId="2904C7EB" wp14:editId="37763DF1">
            <wp:simplePos x="0" y="0"/>
            <wp:positionH relativeFrom="leftMargin">
              <wp:align>right</wp:align>
            </wp:positionH>
            <wp:positionV relativeFrom="page">
              <wp:posOffset>2093540</wp:posOffset>
            </wp:positionV>
            <wp:extent cx="251322" cy="251322"/>
            <wp:effectExtent l="0" t="0" r="0" b="0"/>
            <wp:wrapTight wrapText="bothSides">
              <wp:wrapPolygon edited="0">
                <wp:start x="3281" y="1641"/>
                <wp:lineTo x="0" y="8203"/>
                <wp:lineTo x="1641" y="18046"/>
                <wp:lineTo x="18046" y="18046"/>
                <wp:lineTo x="19686" y="8203"/>
                <wp:lineTo x="16405" y="1641"/>
                <wp:lineTo x="3281" y="1641"/>
              </wp:wrapPolygon>
            </wp:wrapTight>
            <wp:docPr id="213" name="Grafik 213" descr="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ye.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5"/>
                        </a:ext>
                      </a:extLst>
                    </a:blip>
                    <a:stretch>
                      <a:fillRect/>
                    </a:stretch>
                  </pic:blipFill>
                  <pic:spPr>
                    <a:xfrm>
                      <a:off x="0" y="0"/>
                      <a:ext cx="251322" cy="251322"/>
                    </a:xfrm>
                    <a:prstGeom prst="rect">
                      <a:avLst/>
                    </a:prstGeom>
                  </pic:spPr>
                </pic:pic>
              </a:graphicData>
            </a:graphic>
            <wp14:sizeRelH relativeFrom="margin">
              <wp14:pctWidth>0</wp14:pctWidth>
            </wp14:sizeRelH>
            <wp14:sizeRelV relativeFrom="margin">
              <wp14:pctHeight>0</wp14:pctHeight>
            </wp14:sizeRelV>
          </wp:anchor>
        </w:drawing>
      </w:r>
    </w:p>
    <w:p w14:paraId="6D779E3E" w14:textId="77777777" w:rsidR="00152A32" w:rsidRPr="009A1CB6" w:rsidRDefault="00152A32" w:rsidP="00152A32">
      <w:pPr>
        <w:pStyle w:val="Listenabsatz"/>
        <w:numPr>
          <w:ilvl w:val="0"/>
          <w:numId w:val="1"/>
        </w:numPr>
        <w:spacing w:before="0" w:after="160" w:line="259" w:lineRule="auto"/>
        <w:rPr>
          <w:rFonts w:ascii="Tw Cen MT" w:hAnsi="Tw Cen MT"/>
        </w:rPr>
      </w:pPr>
      <w:r>
        <w:rPr>
          <w:noProof/>
          <w:lang w:eastAsia="de-DE"/>
        </w:rPr>
        <w:drawing>
          <wp:anchor distT="0" distB="0" distL="114300" distR="114300" simplePos="0" relativeHeight="251667456" behindDoc="1" locked="0" layoutInCell="1" allowOverlap="1" wp14:anchorId="4E330989" wp14:editId="1701B572">
            <wp:simplePos x="0" y="0"/>
            <wp:positionH relativeFrom="leftMargin">
              <wp:align>right</wp:align>
            </wp:positionH>
            <wp:positionV relativeFrom="page">
              <wp:posOffset>2371836</wp:posOffset>
            </wp:positionV>
            <wp:extent cx="238539" cy="238539"/>
            <wp:effectExtent l="0" t="0" r="9525" b="9525"/>
            <wp:wrapTight wrapText="bothSides">
              <wp:wrapPolygon edited="0">
                <wp:start x="3456" y="0"/>
                <wp:lineTo x="0" y="5184"/>
                <wp:lineTo x="1728" y="20736"/>
                <wp:lineTo x="15552" y="20736"/>
                <wp:lineTo x="20736" y="10368"/>
                <wp:lineTo x="15552" y="0"/>
                <wp:lineTo x="3456" y="0"/>
              </wp:wrapPolygon>
            </wp:wrapTight>
            <wp:docPr id="214" name="Grafik 214" descr="Kopf mit Zahnrä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WithGears.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8"/>
                        </a:ext>
                      </a:extLst>
                    </a:blip>
                    <a:stretch>
                      <a:fillRect/>
                    </a:stretch>
                  </pic:blipFill>
                  <pic:spPr>
                    <a:xfrm>
                      <a:off x="0" y="0"/>
                      <a:ext cx="238539" cy="238539"/>
                    </a:xfrm>
                    <a:prstGeom prst="rect">
                      <a:avLst/>
                    </a:prstGeom>
                  </pic:spPr>
                </pic:pic>
              </a:graphicData>
            </a:graphic>
            <wp14:sizeRelH relativeFrom="margin">
              <wp14:pctWidth>0</wp14:pctWidth>
            </wp14:sizeRelH>
            <wp14:sizeRelV relativeFrom="margin">
              <wp14:pctHeight>0</wp14:pctHeight>
            </wp14:sizeRelV>
          </wp:anchor>
        </w:drawing>
      </w:r>
      <w:r>
        <w:rPr>
          <w:rFonts w:ascii="Tw Cen MT" w:hAnsi="Tw Cen MT"/>
        </w:rPr>
        <w:t xml:space="preserve">a) </w:t>
      </w:r>
      <w:r>
        <w:rPr>
          <w:rFonts w:ascii="Tw Cen MT" w:hAnsi="Tw Cen MT"/>
          <w:b/>
          <w:sz w:val="24"/>
        </w:rPr>
        <w:t xml:space="preserve">Lies </w:t>
      </w:r>
      <w:r>
        <w:rPr>
          <w:rFonts w:ascii="Tw Cen MT" w:hAnsi="Tw Cen MT"/>
          <w:sz w:val="24"/>
        </w:rPr>
        <w:t xml:space="preserve">den Informationstext </w:t>
      </w:r>
      <w:r w:rsidRPr="00A854BC">
        <w:rPr>
          <w:rFonts w:ascii="Tw Cen MT" w:hAnsi="Tw Cen MT"/>
          <w:sz w:val="24"/>
        </w:rPr>
        <w:t xml:space="preserve">zu Louise </w:t>
      </w:r>
      <w:proofErr w:type="spellStart"/>
      <w:r w:rsidRPr="00A854BC">
        <w:rPr>
          <w:rFonts w:ascii="Tw Cen MT" w:hAnsi="Tw Cen MT"/>
          <w:sz w:val="24"/>
        </w:rPr>
        <w:t>Ariowitsch</w:t>
      </w:r>
      <w:proofErr w:type="spellEnd"/>
      <w:r w:rsidRPr="00A854BC">
        <w:rPr>
          <w:rFonts w:ascii="Tw Cen MT" w:hAnsi="Tw Cen MT"/>
          <w:sz w:val="24"/>
        </w:rPr>
        <w:t xml:space="preserve"> und dem </w:t>
      </w:r>
      <w:proofErr w:type="spellStart"/>
      <w:r w:rsidRPr="00A854BC">
        <w:rPr>
          <w:rFonts w:ascii="Tw Cen MT" w:hAnsi="Tw Cen MT"/>
          <w:sz w:val="24"/>
        </w:rPr>
        <w:t>Ariowitschhaus</w:t>
      </w:r>
      <w:proofErr w:type="spellEnd"/>
      <w:r w:rsidRPr="00A854BC">
        <w:rPr>
          <w:rFonts w:ascii="Tw Cen MT" w:hAnsi="Tw Cen MT"/>
          <w:sz w:val="24"/>
        </w:rPr>
        <w:t>.</w:t>
      </w:r>
    </w:p>
    <w:p w14:paraId="20FE9DD9" w14:textId="77777777" w:rsidR="00152A32" w:rsidRPr="009A1CB6" w:rsidRDefault="00152A32" w:rsidP="00152A32">
      <w:pPr>
        <w:ind w:left="708"/>
        <w:rPr>
          <w:rFonts w:ascii="Tw Cen MT" w:hAnsi="Tw Cen MT"/>
          <w:sz w:val="24"/>
        </w:rPr>
      </w:pPr>
      <w:r w:rsidRPr="00C27CE6">
        <w:rPr>
          <w:rFonts w:ascii="Tw Cen MT" w:hAnsi="Tw Cen MT"/>
          <w:noProof/>
          <w:lang w:eastAsia="de-DE"/>
        </w:rPr>
        <mc:AlternateContent>
          <mc:Choice Requires="wps">
            <w:drawing>
              <wp:anchor distT="45720" distB="45720" distL="114300" distR="114300" simplePos="0" relativeHeight="251682816" behindDoc="1" locked="0" layoutInCell="1" allowOverlap="1" wp14:anchorId="7492A8A0" wp14:editId="395BFE95">
                <wp:simplePos x="0" y="0"/>
                <wp:positionH relativeFrom="margin">
                  <wp:posOffset>297815</wp:posOffset>
                </wp:positionH>
                <wp:positionV relativeFrom="page">
                  <wp:posOffset>9371965</wp:posOffset>
                </wp:positionV>
                <wp:extent cx="494665" cy="390525"/>
                <wp:effectExtent l="0" t="0" r="19685" b="28575"/>
                <wp:wrapTight wrapText="bothSides">
                  <wp:wrapPolygon edited="0">
                    <wp:start x="0" y="0"/>
                    <wp:lineTo x="0" y="22127"/>
                    <wp:lineTo x="21628" y="22127"/>
                    <wp:lineTo x="21628" y="0"/>
                    <wp:lineTo x="0" y="0"/>
                  </wp:wrapPolygon>
                </wp:wrapTight>
                <wp:docPr id="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390525"/>
                        </a:xfrm>
                        <a:prstGeom prst="rect">
                          <a:avLst/>
                        </a:prstGeom>
                        <a:solidFill>
                          <a:srgbClr val="FFFFFF"/>
                        </a:solidFill>
                        <a:ln w="9525">
                          <a:solidFill>
                            <a:srgbClr val="000000"/>
                          </a:solidFill>
                          <a:miter lim="800000"/>
                          <a:headEnd/>
                          <a:tailEnd/>
                        </a:ln>
                      </wps:spPr>
                      <wps:txbx>
                        <w:txbxContent>
                          <w:p w14:paraId="5D299BBC" w14:textId="77777777" w:rsidR="00152A32" w:rsidRDefault="00152A32" w:rsidP="00152A32">
                            <w:r>
                              <w:t>1928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2A8A0" id="Textfeld 2" o:spid="_x0000_s1028" type="#_x0000_t202" style="position:absolute;left:0;text-align:left;margin-left:23.45pt;margin-top:737.95pt;width:38.95pt;height:30.75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">
                <v:textbox>
                  <w:txbxContent>
                    <w:p w14:paraId="5D299BBC" w14:textId="77777777" w:rsidR="00152A32" w:rsidRDefault="00152A32" w:rsidP="00152A32">
                      <w:r>
                        <w:t>1928</w:t>
                      </w:r>
                    </w:p>
                  </w:txbxContent>
                </v:textbox>
                <w10:wrap type="tight" anchorx="margin" anchory="page"/>
              </v:shape>
            </w:pict>
          </mc:Fallback>
        </mc:AlternateContent>
      </w:r>
      <w:r w:rsidRPr="00A854BC">
        <w:rPr>
          <w:rFonts w:ascii="Tw Cen MT" w:hAnsi="Tw Cen MT"/>
          <w:noProof/>
          <w:lang w:eastAsia="de-DE"/>
        </w:rPr>
        <mc:AlternateContent>
          <mc:Choice Requires="wps">
            <w:drawing>
              <wp:anchor distT="0" distB="0" distL="114300" distR="114300" simplePos="0" relativeHeight="251659264" behindDoc="1" locked="0" layoutInCell="1" allowOverlap="1" wp14:anchorId="0DF1E477" wp14:editId="13D664A7">
                <wp:simplePos x="0" y="0"/>
                <wp:positionH relativeFrom="margin">
                  <wp:align>right</wp:align>
                </wp:positionH>
                <wp:positionV relativeFrom="page">
                  <wp:posOffset>9270365</wp:posOffset>
                </wp:positionV>
                <wp:extent cx="5915025" cy="45085"/>
                <wp:effectExtent l="0" t="38100" r="28575" b="88265"/>
                <wp:wrapTight wrapText="bothSides">
                  <wp:wrapPolygon edited="0">
                    <wp:start x="0" y="-18254"/>
                    <wp:lineTo x="21148" y="36507"/>
                    <wp:lineTo x="21217" y="54761"/>
                    <wp:lineTo x="21565" y="54761"/>
                    <wp:lineTo x="21635" y="0"/>
                    <wp:lineTo x="6887" y="-18254"/>
                    <wp:lineTo x="0" y="-18254"/>
                  </wp:wrapPolygon>
                </wp:wrapTight>
                <wp:docPr id="207" name="Gerade Verbindung mit Pfeil 207"/>
                <wp:cNvGraphicFramePr/>
                <a:graphic xmlns:a="http://schemas.openxmlformats.org/drawingml/2006/main">
                  <a:graphicData uri="http://schemas.microsoft.com/office/word/2010/wordprocessingShape">
                    <wps:wsp>
                      <wps:cNvCnPr/>
                      <wps:spPr>
                        <a:xfrm>
                          <a:off x="0" y="0"/>
                          <a:ext cx="5915025"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5B727C" id="_x0000_t32" coordsize="21600,21600" o:spt="32" o:oned="t" path="m0,0l21600,21600e" filled="f">
                <v:path arrowok="t" fillok="f" o:connecttype="none"/>
                <o:lock v:ext="edit" shapetype="t"/>
              </v:shapetype>
              <v:shape id="Gerade Verbindung mit Pfeil 207" o:spid="_x0000_s1026" type="#_x0000_t32" style="position:absolute;margin-left:414.55pt;margin-top:729.95pt;width:465.75pt;height:3.5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" strokecolor="black [3200]" strokeweight=".5pt">
                <v:stroke endarrow="block" joinstyle="miter"/>
                <w10:wrap type="tight" anchorx="margin" anchory="page"/>
              </v:shape>
            </w:pict>
          </mc:Fallback>
        </mc:AlternateContent>
      </w:r>
      <w:r>
        <w:rPr>
          <w:rFonts w:ascii="Tw Cen MT" w:hAnsi="Tw Cen MT"/>
          <w:sz w:val="24"/>
        </w:rPr>
        <w:t xml:space="preserve">b) </w:t>
      </w:r>
      <w:r w:rsidRPr="00A854BC">
        <w:rPr>
          <w:rFonts w:ascii="Tw Cen MT" w:hAnsi="Tw Cen MT"/>
          <w:b/>
          <w:sz w:val="24"/>
        </w:rPr>
        <w:t>Entscheide</w:t>
      </w:r>
      <w:r w:rsidRPr="00A854BC">
        <w:rPr>
          <w:rFonts w:ascii="Tw Cen MT" w:hAnsi="Tw Cen MT"/>
          <w:sz w:val="24"/>
        </w:rPr>
        <w:t>, ob folgende Aussagen wahr oder falsch sind. Kreuze an!</w:t>
      </w:r>
    </w:p>
    <w:tbl>
      <w:tblPr>
        <w:tblStyle w:val="Tabellenrasterhell"/>
        <w:tblW w:w="9209" w:type="dxa"/>
        <w:tblLook w:val="04A0" w:firstRow="1" w:lastRow="0" w:firstColumn="1" w:lastColumn="0" w:noHBand="0" w:noVBand="1"/>
      </w:tblPr>
      <w:tblGrid>
        <w:gridCol w:w="846"/>
        <w:gridCol w:w="6046"/>
        <w:gridCol w:w="1183"/>
        <w:gridCol w:w="1134"/>
      </w:tblGrid>
      <w:tr w:rsidR="00152A32" w:rsidRPr="00A854BC" w14:paraId="0D512426" w14:textId="77777777" w:rsidTr="00513C69">
        <w:trPr>
          <w:trHeight w:val="510"/>
        </w:trPr>
        <w:tc>
          <w:tcPr>
            <w:tcW w:w="846" w:type="dxa"/>
            <w:vAlign w:val="center"/>
          </w:tcPr>
          <w:p w14:paraId="62FA41E8" w14:textId="77777777" w:rsidR="00152A32" w:rsidRPr="00A854BC" w:rsidRDefault="00152A32" w:rsidP="00513C69">
            <w:pPr>
              <w:jc w:val="center"/>
              <w:rPr>
                <w:rFonts w:ascii="Tw Cen MT" w:hAnsi="Tw Cen MT" w:cstheme="majorHAnsi"/>
                <w:b/>
                <w:sz w:val="24"/>
              </w:rPr>
            </w:pPr>
          </w:p>
        </w:tc>
        <w:tc>
          <w:tcPr>
            <w:tcW w:w="6046" w:type="dxa"/>
            <w:vAlign w:val="center"/>
          </w:tcPr>
          <w:p w14:paraId="35BF4456" w14:textId="77777777" w:rsidR="00152A32" w:rsidRPr="00A854BC" w:rsidRDefault="00152A32" w:rsidP="00513C69">
            <w:pPr>
              <w:jc w:val="center"/>
              <w:rPr>
                <w:rFonts w:ascii="Tw Cen MT" w:hAnsi="Tw Cen MT" w:cstheme="majorHAnsi"/>
                <w:b/>
                <w:sz w:val="24"/>
              </w:rPr>
            </w:pPr>
            <w:r w:rsidRPr="00A854BC">
              <w:rPr>
                <w:rFonts w:ascii="Tw Cen MT" w:hAnsi="Tw Cen MT" w:cstheme="majorHAnsi"/>
                <w:b/>
                <w:sz w:val="24"/>
              </w:rPr>
              <w:t>Diese Aussage …</w:t>
            </w:r>
          </w:p>
        </w:tc>
        <w:tc>
          <w:tcPr>
            <w:tcW w:w="1183" w:type="dxa"/>
            <w:vAlign w:val="center"/>
          </w:tcPr>
          <w:p w14:paraId="05AD7608" w14:textId="77777777" w:rsidR="00152A32" w:rsidRPr="00A854BC" w:rsidRDefault="00152A32" w:rsidP="00513C69">
            <w:pPr>
              <w:jc w:val="center"/>
              <w:rPr>
                <w:rFonts w:ascii="Tw Cen MT" w:hAnsi="Tw Cen MT" w:cstheme="majorHAnsi"/>
                <w:b/>
                <w:sz w:val="24"/>
              </w:rPr>
            </w:pPr>
            <w:r w:rsidRPr="00A854BC">
              <w:rPr>
                <w:rFonts w:ascii="Tw Cen MT" w:hAnsi="Tw Cen MT" w:cstheme="majorHAnsi"/>
                <w:b/>
                <w:sz w:val="24"/>
              </w:rPr>
              <w:t>… ist wahr!</w:t>
            </w:r>
          </w:p>
        </w:tc>
        <w:tc>
          <w:tcPr>
            <w:tcW w:w="1134" w:type="dxa"/>
            <w:vAlign w:val="center"/>
          </w:tcPr>
          <w:p w14:paraId="6A95BBC3" w14:textId="77777777" w:rsidR="00152A32" w:rsidRPr="00A854BC" w:rsidRDefault="00152A32" w:rsidP="00513C69">
            <w:pPr>
              <w:jc w:val="center"/>
              <w:rPr>
                <w:rFonts w:ascii="Tw Cen MT" w:hAnsi="Tw Cen MT" w:cstheme="majorHAnsi"/>
                <w:b/>
                <w:sz w:val="24"/>
              </w:rPr>
            </w:pPr>
            <w:r w:rsidRPr="00A854BC">
              <w:rPr>
                <w:rFonts w:ascii="Tw Cen MT" w:hAnsi="Tw Cen MT" w:cstheme="majorHAnsi"/>
                <w:b/>
                <w:sz w:val="24"/>
              </w:rPr>
              <w:t>… ist falsch!</w:t>
            </w:r>
          </w:p>
        </w:tc>
      </w:tr>
      <w:tr w:rsidR="00152A32" w:rsidRPr="00A854BC" w14:paraId="06E0EDF3" w14:textId="77777777" w:rsidTr="00513C69">
        <w:trPr>
          <w:trHeight w:val="609"/>
        </w:trPr>
        <w:tc>
          <w:tcPr>
            <w:tcW w:w="846" w:type="dxa"/>
            <w:vAlign w:val="center"/>
          </w:tcPr>
          <w:p w14:paraId="7CE48664" w14:textId="77777777" w:rsidR="00152A32" w:rsidRPr="00A854BC" w:rsidRDefault="00152A32" w:rsidP="00513C69">
            <w:pPr>
              <w:jc w:val="center"/>
              <w:rPr>
                <w:rFonts w:ascii="Tw Cen MT" w:hAnsi="Tw Cen MT"/>
              </w:rPr>
            </w:pPr>
            <w:r>
              <w:rPr>
                <w:rFonts w:ascii="Tw Cen MT" w:hAnsi="Tw Cen MT"/>
              </w:rPr>
              <w:t>1</w:t>
            </w:r>
          </w:p>
        </w:tc>
        <w:tc>
          <w:tcPr>
            <w:tcW w:w="6046" w:type="dxa"/>
            <w:vAlign w:val="center"/>
          </w:tcPr>
          <w:p w14:paraId="66049A32" w14:textId="77777777" w:rsidR="00152A32" w:rsidRPr="00A854BC" w:rsidRDefault="00152A32" w:rsidP="00513C69">
            <w:pPr>
              <w:jc w:val="center"/>
              <w:rPr>
                <w:rFonts w:ascii="Tw Cen MT" w:hAnsi="Tw Cen MT"/>
              </w:rPr>
            </w:pPr>
            <w:r w:rsidRPr="00A854BC">
              <w:rPr>
                <w:rFonts w:ascii="Tw Cen MT" w:hAnsi="Tw Cen MT"/>
              </w:rPr>
              <w:t>Louise und ihr Mann betrieben ein Wurstwarengeschäft.</w:t>
            </w:r>
          </w:p>
        </w:tc>
        <w:tc>
          <w:tcPr>
            <w:tcW w:w="1183" w:type="dxa"/>
            <w:vAlign w:val="center"/>
          </w:tcPr>
          <w:p w14:paraId="599C5158" w14:textId="77777777" w:rsidR="00152A32" w:rsidRPr="00A854BC" w:rsidRDefault="00152A32" w:rsidP="00513C69">
            <w:pPr>
              <w:jc w:val="center"/>
              <w:rPr>
                <w:rFonts w:ascii="Tw Cen MT" w:hAnsi="Tw Cen MT"/>
              </w:rPr>
            </w:pPr>
          </w:p>
        </w:tc>
        <w:tc>
          <w:tcPr>
            <w:tcW w:w="1134" w:type="dxa"/>
            <w:vAlign w:val="center"/>
          </w:tcPr>
          <w:p w14:paraId="5CE98D5C" w14:textId="77777777" w:rsidR="00152A32" w:rsidRPr="00A854BC" w:rsidRDefault="00152A32" w:rsidP="00513C69">
            <w:pPr>
              <w:jc w:val="center"/>
              <w:rPr>
                <w:rFonts w:ascii="Tw Cen MT" w:hAnsi="Tw Cen MT"/>
              </w:rPr>
            </w:pPr>
          </w:p>
        </w:tc>
      </w:tr>
      <w:tr w:rsidR="00152A32" w:rsidRPr="00A854BC" w14:paraId="425F2AD8" w14:textId="77777777" w:rsidTr="00513C69">
        <w:trPr>
          <w:trHeight w:val="642"/>
        </w:trPr>
        <w:tc>
          <w:tcPr>
            <w:tcW w:w="846" w:type="dxa"/>
            <w:vAlign w:val="center"/>
          </w:tcPr>
          <w:p w14:paraId="7E15297D" w14:textId="77777777" w:rsidR="00152A32" w:rsidRPr="00A854BC" w:rsidRDefault="00152A32" w:rsidP="00513C69">
            <w:pPr>
              <w:jc w:val="center"/>
              <w:rPr>
                <w:rFonts w:ascii="Tw Cen MT" w:hAnsi="Tw Cen MT"/>
              </w:rPr>
            </w:pPr>
            <w:r>
              <w:rPr>
                <w:rFonts w:ascii="Tw Cen MT" w:hAnsi="Tw Cen MT"/>
              </w:rPr>
              <w:t>2</w:t>
            </w:r>
          </w:p>
        </w:tc>
        <w:tc>
          <w:tcPr>
            <w:tcW w:w="6046" w:type="dxa"/>
            <w:vAlign w:val="center"/>
          </w:tcPr>
          <w:p w14:paraId="0CE592AE" w14:textId="77777777" w:rsidR="00152A32" w:rsidRPr="00A854BC" w:rsidRDefault="00152A32" w:rsidP="00513C69">
            <w:pPr>
              <w:jc w:val="center"/>
              <w:rPr>
                <w:rFonts w:ascii="Tw Cen MT" w:hAnsi="Tw Cen MT"/>
              </w:rPr>
            </w:pPr>
            <w:r w:rsidRPr="00A854BC">
              <w:rPr>
                <w:rFonts w:ascii="Tw Cen MT" w:hAnsi="Tw Cen MT"/>
              </w:rPr>
              <w:t xml:space="preserve">Nach dem Tod ihres Mannes errichtete Louise </w:t>
            </w:r>
            <w:proofErr w:type="spellStart"/>
            <w:r w:rsidRPr="00A854BC">
              <w:rPr>
                <w:rFonts w:ascii="Tw Cen MT" w:hAnsi="Tw Cen MT"/>
              </w:rPr>
              <w:t>Ariowitsch</w:t>
            </w:r>
            <w:proofErr w:type="spellEnd"/>
            <w:r w:rsidRPr="00A854BC">
              <w:rPr>
                <w:rFonts w:ascii="Tw Cen MT" w:hAnsi="Tw Cen MT"/>
              </w:rPr>
              <w:t xml:space="preserve"> ein Heim zur Pflege alter Menschen.</w:t>
            </w:r>
          </w:p>
        </w:tc>
        <w:tc>
          <w:tcPr>
            <w:tcW w:w="1183" w:type="dxa"/>
            <w:vAlign w:val="center"/>
          </w:tcPr>
          <w:p w14:paraId="5E38D0D6" w14:textId="77777777" w:rsidR="00152A32" w:rsidRPr="00A854BC" w:rsidRDefault="00152A32" w:rsidP="00513C69">
            <w:pPr>
              <w:jc w:val="center"/>
              <w:rPr>
                <w:rFonts w:ascii="Tw Cen MT" w:hAnsi="Tw Cen MT"/>
              </w:rPr>
            </w:pPr>
          </w:p>
        </w:tc>
        <w:tc>
          <w:tcPr>
            <w:tcW w:w="1134" w:type="dxa"/>
            <w:vAlign w:val="center"/>
          </w:tcPr>
          <w:p w14:paraId="44B0815A" w14:textId="77777777" w:rsidR="00152A32" w:rsidRPr="00A854BC" w:rsidRDefault="00152A32" w:rsidP="00513C69">
            <w:pPr>
              <w:jc w:val="center"/>
              <w:rPr>
                <w:rFonts w:ascii="Tw Cen MT" w:hAnsi="Tw Cen MT"/>
              </w:rPr>
            </w:pPr>
          </w:p>
        </w:tc>
      </w:tr>
      <w:tr w:rsidR="00152A32" w:rsidRPr="00A854BC" w14:paraId="3B1EF5B1" w14:textId="77777777" w:rsidTr="00513C69">
        <w:trPr>
          <w:trHeight w:val="558"/>
        </w:trPr>
        <w:tc>
          <w:tcPr>
            <w:tcW w:w="846" w:type="dxa"/>
            <w:vAlign w:val="center"/>
          </w:tcPr>
          <w:p w14:paraId="57FB6F71" w14:textId="77777777" w:rsidR="00152A32" w:rsidRPr="00A854BC" w:rsidRDefault="00152A32" w:rsidP="00513C69">
            <w:pPr>
              <w:jc w:val="center"/>
              <w:rPr>
                <w:rFonts w:ascii="Tw Cen MT" w:hAnsi="Tw Cen MT"/>
              </w:rPr>
            </w:pPr>
            <w:r>
              <w:rPr>
                <w:rFonts w:ascii="Tw Cen MT" w:hAnsi="Tw Cen MT"/>
              </w:rPr>
              <w:t>3</w:t>
            </w:r>
          </w:p>
        </w:tc>
        <w:tc>
          <w:tcPr>
            <w:tcW w:w="6046" w:type="dxa"/>
            <w:vAlign w:val="center"/>
          </w:tcPr>
          <w:p w14:paraId="63EF2D1F" w14:textId="77777777" w:rsidR="00152A32" w:rsidRPr="00A854BC" w:rsidRDefault="00152A32" w:rsidP="00513C69">
            <w:pPr>
              <w:jc w:val="center"/>
              <w:rPr>
                <w:rFonts w:ascii="Tw Cen MT" w:hAnsi="Tw Cen MT"/>
              </w:rPr>
            </w:pPr>
            <w:r w:rsidRPr="00A854BC">
              <w:rPr>
                <w:rFonts w:ascii="Tw Cen MT" w:hAnsi="Tw Cen MT"/>
              </w:rPr>
              <w:t>Das Dach des Hauses erinnert an die Rinde eines Baumes.</w:t>
            </w:r>
          </w:p>
        </w:tc>
        <w:tc>
          <w:tcPr>
            <w:tcW w:w="1183" w:type="dxa"/>
            <w:vAlign w:val="center"/>
          </w:tcPr>
          <w:p w14:paraId="69A2EDC1" w14:textId="77777777" w:rsidR="00152A32" w:rsidRPr="00A854BC" w:rsidRDefault="00152A32" w:rsidP="00513C69">
            <w:pPr>
              <w:jc w:val="center"/>
              <w:rPr>
                <w:rFonts w:ascii="Tw Cen MT" w:hAnsi="Tw Cen MT"/>
              </w:rPr>
            </w:pPr>
          </w:p>
        </w:tc>
        <w:tc>
          <w:tcPr>
            <w:tcW w:w="1134" w:type="dxa"/>
            <w:vAlign w:val="center"/>
          </w:tcPr>
          <w:p w14:paraId="2A87E9BE" w14:textId="77777777" w:rsidR="00152A32" w:rsidRPr="00A854BC" w:rsidRDefault="00152A32" w:rsidP="00513C69">
            <w:pPr>
              <w:jc w:val="center"/>
              <w:rPr>
                <w:rFonts w:ascii="Tw Cen MT" w:hAnsi="Tw Cen MT"/>
              </w:rPr>
            </w:pPr>
          </w:p>
        </w:tc>
      </w:tr>
      <w:tr w:rsidR="00152A32" w:rsidRPr="00A854BC" w14:paraId="38AE2477" w14:textId="77777777" w:rsidTr="00513C69">
        <w:trPr>
          <w:trHeight w:val="642"/>
        </w:trPr>
        <w:tc>
          <w:tcPr>
            <w:tcW w:w="846" w:type="dxa"/>
            <w:vAlign w:val="center"/>
          </w:tcPr>
          <w:p w14:paraId="2DC44EB5" w14:textId="77777777" w:rsidR="00152A32" w:rsidRPr="00A854BC" w:rsidRDefault="00152A32" w:rsidP="00513C69">
            <w:pPr>
              <w:jc w:val="center"/>
              <w:rPr>
                <w:rFonts w:ascii="Tw Cen MT" w:hAnsi="Tw Cen MT"/>
              </w:rPr>
            </w:pPr>
            <w:r>
              <w:rPr>
                <w:rFonts w:ascii="Tw Cen MT" w:hAnsi="Tw Cen MT"/>
              </w:rPr>
              <w:t>4</w:t>
            </w:r>
          </w:p>
        </w:tc>
        <w:tc>
          <w:tcPr>
            <w:tcW w:w="6046" w:type="dxa"/>
            <w:vAlign w:val="center"/>
          </w:tcPr>
          <w:p w14:paraId="5F0C5390" w14:textId="77777777" w:rsidR="00152A32" w:rsidRPr="00A854BC" w:rsidRDefault="00152A32" w:rsidP="00513C69">
            <w:pPr>
              <w:jc w:val="center"/>
              <w:rPr>
                <w:rFonts w:ascii="Tw Cen MT" w:hAnsi="Tw Cen MT"/>
              </w:rPr>
            </w:pPr>
            <w:r w:rsidRPr="00A854BC">
              <w:rPr>
                <w:rFonts w:ascii="Tw Cen MT" w:hAnsi="Tw Cen MT"/>
              </w:rPr>
              <w:t>Die Nationalsozialisten vertrieben die jüdische Bevölkerung aus Deutschland.</w:t>
            </w:r>
          </w:p>
        </w:tc>
        <w:tc>
          <w:tcPr>
            <w:tcW w:w="1183" w:type="dxa"/>
            <w:vAlign w:val="center"/>
          </w:tcPr>
          <w:p w14:paraId="76EEA509" w14:textId="77777777" w:rsidR="00152A32" w:rsidRPr="00A854BC" w:rsidRDefault="00152A32" w:rsidP="00513C69">
            <w:pPr>
              <w:jc w:val="center"/>
              <w:rPr>
                <w:rFonts w:ascii="Tw Cen MT" w:hAnsi="Tw Cen MT"/>
              </w:rPr>
            </w:pPr>
          </w:p>
        </w:tc>
        <w:tc>
          <w:tcPr>
            <w:tcW w:w="1134" w:type="dxa"/>
            <w:vAlign w:val="center"/>
          </w:tcPr>
          <w:p w14:paraId="3C3E2F6C" w14:textId="77777777" w:rsidR="00152A32" w:rsidRPr="00A854BC" w:rsidRDefault="00152A32" w:rsidP="00513C69">
            <w:pPr>
              <w:jc w:val="center"/>
              <w:rPr>
                <w:rFonts w:ascii="Tw Cen MT" w:hAnsi="Tw Cen MT"/>
              </w:rPr>
            </w:pPr>
          </w:p>
        </w:tc>
      </w:tr>
      <w:tr w:rsidR="00152A32" w:rsidRPr="00A854BC" w14:paraId="47D12C31" w14:textId="77777777" w:rsidTr="00513C69">
        <w:trPr>
          <w:trHeight w:val="698"/>
        </w:trPr>
        <w:tc>
          <w:tcPr>
            <w:tcW w:w="846" w:type="dxa"/>
            <w:vAlign w:val="center"/>
          </w:tcPr>
          <w:p w14:paraId="0BB9C818" w14:textId="77777777" w:rsidR="00152A32" w:rsidRPr="00A854BC" w:rsidRDefault="00152A32" w:rsidP="00513C69">
            <w:pPr>
              <w:jc w:val="center"/>
              <w:rPr>
                <w:rFonts w:ascii="Tw Cen MT" w:hAnsi="Tw Cen MT"/>
              </w:rPr>
            </w:pPr>
            <w:r>
              <w:rPr>
                <w:rFonts w:ascii="Tw Cen MT" w:hAnsi="Tw Cen MT"/>
              </w:rPr>
              <w:t>5</w:t>
            </w:r>
          </w:p>
        </w:tc>
        <w:tc>
          <w:tcPr>
            <w:tcW w:w="6046" w:type="dxa"/>
            <w:vAlign w:val="center"/>
          </w:tcPr>
          <w:p w14:paraId="713DF28B" w14:textId="77777777" w:rsidR="00152A32" w:rsidRPr="00A854BC" w:rsidRDefault="00152A32" w:rsidP="00513C69">
            <w:pPr>
              <w:jc w:val="center"/>
              <w:rPr>
                <w:rFonts w:ascii="Tw Cen MT" w:hAnsi="Tw Cen MT"/>
              </w:rPr>
            </w:pPr>
            <w:r w:rsidRPr="00A854BC">
              <w:rPr>
                <w:rFonts w:ascii="Tw Cen MT" w:hAnsi="Tw Cen MT"/>
              </w:rPr>
              <w:t xml:space="preserve">Louise </w:t>
            </w:r>
            <w:proofErr w:type="spellStart"/>
            <w:r w:rsidRPr="00A854BC">
              <w:rPr>
                <w:rFonts w:ascii="Tw Cen MT" w:hAnsi="Tw Cen MT"/>
              </w:rPr>
              <w:t>Ariowitsch</w:t>
            </w:r>
            <w:proofErr w:type="spellEnd"/>
            <w:r w:rsidRPr="00A854BC">
              <w:rPr>
                <w:rFonts w:ascii="Tw Cen MT" w:hAnsi="Tw Cen MT"/>
              </w:rPr>
              <w:t xml:space="preserve"> floh vor den Nationalsozialisten nach Frankreich.</w:t>
            </w:r>
          </w:p>
        </w:tc>
        <w:tc>
          <w:tcPr>
            <w:tcW w:w="1183" w:type="dxa"/>
            <w:vAlign w:val="center"/>
          </w:tcPr>
          <w:p w14:paraId="708EB6AE" w14:textId="77777777" w:rsidR="00152A32" w:rsidRPr="00A854BC" w:rsidRDefault="00152A32" w:rsidP="00513C69">
            <w:pPr>
              <w:jc w:val="center"/>
              <w:rPr>
                <w:rFonts w:ascii="Tw Cen MT" w:hAnsi="Tw Cen MT"/>
              </w:rPr>
            </w:pPr>
          </w:p>
        </w:tc>
        <w:tc>
          <w:tcPr>
            <w:tcW w:w="1134" w:type="dxa"/>
            <w:vAlign w:val="center"/>
          </w:tcPr>
          <w:p w14:paraId="2E03188A" w14:textId="77777777" w:rsidR="00152A32" w:rsidRPr="00A854BC" w:rsidRDefault="00152A32" w:rsidP="00513C69">
            <w:pPr>
              <w:jc w:val="center"/>
              <w:rPr>
                <w:rFonts w:ascii="Tw Cen MT" w:hAnsi="Tw Cen MT"/>
              </w:rPr>
            </w:pPr>
          </w:p>
        </w:tc>
      </w:tr>
      <w:tr w:rsidR="00152A32" w:rsidRPr="00A854BC" w14:paraId="0FD80B3A" w14:textId="77777777" w:rsidTr="00513C69">
        <w:trPr>
          <w:trHeight w:val="642"/>
        </w:trPr>
        <w:tc>
          <w:tcPr>
            <w:tcW w:w="846" w:type="dxa"/>
            <w:vAlign w:val="center"/>
          </w:tcPr>
          <w:p w14:paraId="3E992745" w14:textId="77777777" w:rsidR="00152A32" w:rsidRPr="00A854BC" w:rsidRDefault="00152A32" w:rsidP="00513C69">
            <w:pPr>
              <w:jc w:val="center"/>
              <w:rPr>
                <w:rFonts w:ascii="Tw Cen MT" w:hAnsi="Tw Cen MT"/>
              </w:rPr>
            </w:pPr>
            <w:r>
              <w:rPr>
                <w:rFonts w:ascii="Tw Cen MT" w:hAnsi="Tw Cen MT"/>
              </w:rPr>
              <w:t>6</w:t>
            </w:r>
          </w:p>
        </w:tc>
        <w:tc>
          <w:tcPr>
            <w:tcW w:w="6046" w:type="dxa"/>
            <w:vAlign w:val="center"/>
          </w:tcPr>
          <w:p w14:paraId="1484693F" w14:textId="77777777" w:rsidR="00152A32" w:rsidRPr="00A854BC" w:rsidRDefault="00152A32" w:rsidP="00513C69">
            <w:pPr>
              <w:jc w:val="center"/>
              <w:rPr>
                <w:rFonts w:ascii="Tw Cen MT" w:hAnsi="Tw Cen MT"/>
              </w:rPr>
            </w:pPr>
            <w:r w:rsidRPr="00A854BC">
              <w:rPr>
                <w:rFonts w:ascii="Tw Cen MT" w:hAnsi="Tw Cen MT"/>
              </w:rPr>
              <w:t>Nachdem der Krieg vorbei war, diente das Haus der amerikanischen Armee als Gefängnis.</w:t>
            </w:r>
          </w:p>
        </w:tc>
        <w:tc>
          <w:tcPr>
            <w:tcW w:w="1183" w:type="dxa"/>
            <w:vAlign w:val="center"/>
          </w:tcPr>
          <w:p w14:paraId="36C64DEF" w14:textId="77777777" w:rsidR="00152A32" w:rsidRPr="00A854BC" w:rsidRDefault="00152A32" w:rsidP="00513C69">
            <w:pPr>
              <w:jc w:val="center"/>
              <w:rPr>
                <w:rFonts w:ascii="Tw Cen MT" w:hAnsi="Tw Cen MT"/>
              </w:rPr>
            </w:pPr>
          </w:p>
        </w:tc>
        <w:tc>
          <w:tcPr>
            <w:tcW w:w="1134" w:type="dxa"/>
            <w:vAlign w:val="center"/>
          </w:tcPr>
          <w:p w14:paraId="70A89E91" w14:textId="77777777" w:rsidR="00152A32" w:rsidRPr="00A854BC" w:rsidRDefault="00152A32" w:rsidP="00513C69">
            <w:pPr>
              <w:jc w:val="center"/>
              <w:rPr>
                <w:rFonts w:ascii="Tw Cen MT" w:hAnsi="Tw Cen MT"/>
              </w:rPr>
            </w:pPr>
          </w:p>
        </w:tc>
      </w:tr>
      <w:tr w:rsidR="00152A32" w:rsidRPr="00A854BC" w14:paraId="68E29BDC" w14:textId="77777777" w:rsidTr="00513C69">
        <w:trPr>
          <w:trHeight w:val="624"/>
        </w:trPr>
        <w:tc>
          <w:tcPr>
            <w:tcW w:w="846" w:type="dxa"/>
            <w:vAlign w:val="center"/>
          </w:tcPr>
          <w:p w14:paraId="6E336EEF" w14:textId="77777777" w:rsidR="00152A32" w:rsidRPr="00A854BC" w:rsidRDefault="00152A32" w:rsidP="00513C69">
            <w:pPr>
              <w:jc w:val="center"/>
              <w:rPr>
                <w:rFonts w:ascii="Tw Cen MT" w:hAnsi="Tw Cen MT"/>
              </w:rPr>
            </w:pPr>
            <w:r>
              <w:rPr>
                <w:rFonts w:ascii="Tw Cen MT" w:hAnsi="Tw Cen MT"/>
              </w:rPr>
              <w:t>7</w:t>
            </w:r>
          </w:p>
        </w:tc>
        <w:tc>
          <w:tcPr>
            <w:tcW w:w="6046" w:type="dxa"/>
            <w:vAlign w:val="center"/>
          </w:tcPr>
          <w:p w14:paraId="4633AFE0" w14:textId="77777777" w:rsidR="00152A32" w:rsidRPr="00A854BC" w:rsidRDefault="00152A32" w:rsidP="00513C69">
            <w:pPr>
              <w:jc w:val="center"/>
              <w:rPr>
                <w:rFonts w:ascii="Tw Cen MT" w:hAnsi="Tw Cen MT"/>
              </w:rPr>
            </w:pPr>
            <w:r w:rsidRPr="00A854BC">
              <w:rPr>
                <w:rFonts w:ascii="Tw Cen MT" w:hAnsi="Tw Cen MT"/>
              </w:rPr>
              <w:t>1946 bekam die Jüdische Religionsgemeinde Leipzig das Haus zurück</w:t>
            </w:r>
          </w:p>
        </w:tc>
        <w:tc>
          <w:tcPr>
            <w:tcW w:w="1183" w:type="dxa"/>
            <w:vAlign w:val="center"/>
          </w:tcPr>
          <w:p w14:paraId="47EEF154" w14:textId="77777777" w:rsidR="00152A32" w:rsidRPr="00A854BC" w:rsidRDefault="00152A32" w:rsidP="00513C69">
            <w:pPr>
              <w:jc w:val="center"/>
              <w:rPr>
                <w:rFonts w:ascii="Tw Cen MT" w:hAnsi="Tw Cen MT"/>
              </w:rPr>
            </w:pPr>
          </w:p>
        </w:tc>
        <w:tc>
          <w:tcPr>
            <w:tcW w:w="1134" w:type="dxa"/>
            <w:vAlign w:val="center"/>
          </w:tcPr>
          <w:p w14:paraId="34ACEBE6" w14:textId="77777777" w:rsidR="00152A32" w:rsidRPr="00A854BC" w:rsidRDefault="00152A32" w:rsidP="00513C69">
            <w:pPr>
              <w:jc w:val="center"/>
              <w:rPr>
                <w:rFonts w:ascii="Tw Cen MT" w:hAnsi="Tw Cen MT"/>
              </w:rPr>
            </w:pPr>
          </w:p>
        </w:tc>
      </w:tr>
      <w:tr w:rsidR="00152A32" w:rsidRPr="00A854BC" w14:paraId="7CF5D224" w14:textId="77777777" w:rsidTr="00513C69">
        <w:trPr>
          <w:trHeight w:val="324"/>
        </w:trPr>
        <w:tc>
          <w:tcPr>
            <w:tcW w:w="846" w:type="dxa"/>
            <w:vAlign w:val="center"/>
          </w:tcPr>
          <w:p w14:paraId="588247CC" w14:textId="77777777" w:rsidR="00152A32" w:rsidRPr="00A854BC" w:rsidRDefault="00152A32" w:rsidP="00513C69">
            <w:pPr>
              <w:jc w:val="center"/>
              <w:rPr>
                <w:rFonts w:ascii="Tw Cen MT" w:hAnsi="Tw Cen MT"/>
              </w:rPr>
            </w:pPr>
            <w:r>
              <w:rPr>
                <w:rFonts w:ascii="Tw Cen MT" w:hAnsi="Tw Cen MT"/>
              </w:rPr>
              <w:t>8</w:t>
            </w:r>
          </w:p>
        </w:tc>
        <w:tc>
          <w:tcPr>
            <w:tcW w:w="6046" w:type="dxa"/>
            <w:vAlign w:val="center"/>
          </w:tcPr>
          <w:p w14:paraId="19094723" w14:textId="77777777" w:rsidR="00152A32" w:rsidRPr="00A854BC" w:rsidRDefault="00152A32" w:rsidP="00513C69">
            <w:pPr>
              <w:jc w:val="center"/>
              <w:rPr>
                <w:rFonts w:ascii="Tw Cen MT" w:hAnsi="Tw Cen MT"/>
              </w:rPr>
            </w:pPr>
            <w:r w:rsidRPr="00A854BC">
              <w:rPr>
                <w:rFonts w:ascii="Tw Cen MT" w:hAnsi="Tw Cen MT"/>
              </w:rPr>
              <w:t xml:space="preserve">Heute ist das </w:t>
            </w:r>
            <w:proofErr w:type="spellStart"/>
            <w:r w:rsidRPr="00A854BC">
              <w:rPr>
                <w:rFonts w:ascii="Tw Cen MT" w:hAnsi="Tw Cen MT"/>
              </w:rPr>
              <w:t>Ariowitschhaus</w:t>
            </w:r>
            <w:proofErr w:type="spellEnd"/>
            <w:r w:rsidRPr="00A854BC">
              <w:rPr>
                <w:rFonts w:ascii="Tw Cen MT" w:hAnsi="Tw Cen MT"/>
              </w:rPr>
              <w:t xml:space="preserve"> wieder ein Alten- und Pflegeheim.</w:t>
            </w:r>
          </w:p>
        </w:tc>
        <w:tc>
          <w:tcPr>
            <w:tcW w:w="1183" w:type="dxa"/>
            <w:vAlign w:val="center"/>
          </w:tcPr>
          <w:p w14:paraId="13FABE05" w14:textId="77777777" w:rsidR="00152A32" w:rsidRPr="00A854BC" w:rsidRDefault="00152A32" w:rsidP="00513C69">
            <w:pPr>
              <w:jc w:val="center"/>
              <w:rPr>
                <w:rFonts w:ascii="Tw Cen MT" w:hAnsi="Tw Cen MT"/>
              </w:rPr>
            </w:pPr>
          </w:p>
        </w:tc>
        <w:tc>
          <w:tcPr>
            <w:tcW w:w="1134" w:type="dxa"/>
            <w:vAlign w:val="center"/>
          </w:tcPr>
          <w:p w14:paraId="1558710E" w14:textId="77777777" w:rsidR="00152A32" w:rsidRPr="00A854BC" w:rsidRDefault="00152A32" w:rsidP="00513C69">
            <w:pPr>
              <w:jc w:val="center"/>
              <w:rPr>
                <w:rFonts w:ascii="Tw Cen MT" w:hAnsi="Tw Cen MT"/>
              </w:rPr>
            </w:pPr>
          </w:p>
        </w:tc>
      </w:tr>
    </w:tbl>
    <w:tbl>
      <w:tblPr>
        <w:tblStyle w:val="Tabellenraster"/>
        <w:tblW w:w="9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363"/>
      </w:tblGrid>
      <w:tr w:rsidR="00152A32" w14:paraId="7AA5D98A" w14:textId="77777777" w:rsidTr="00513C69">
        <w:trPr>
          <w:trHeight w:val="1650"/>
        </w:trPr>
        <w:tc>
          <w:tcPr>
            <w:tcW w:w="5954" w:type="dxa"/>
          </w:tcPr>
          <w:p w14:paraId="7D8BA7C9" w14:textId="77777777" w:rsidR="00152A32" w:rsidRDefault="00152A32" w:rsidP="00513C69">
            <w:pPr>
              <w:ind w:left="229" w:right="27" w:hanging="283"/>
              <w:jc w:val="both"/>
              <w:rPr>
                <w:rFonts w:ascii="Tw Cen MT" w:hAnsi="Tw Cen MT"/>
                <w:sz w:val="24"/>
              </w:rPr>
            </w:pPr>
          </w:p>
          <w:p w14:paraId="71B0BBD5" w14:textId="77777777" w:rsidR="00152A32" w:rsidRPr="00D073AA" w:rsidRDefault="00152A32" w:rsidP="00513C69">
            <w:pPr>
              <w:ind w:right="27"/>
              <w:jc w:val="both"/>
              <w:rPr>
                <w:rFonts w:ascii="Tw Cen MT" w:hAnsi="Tw Cen MT" w:cstheme="minorHAnsi"/>
                <w:sz w:val="24"/>
              </w:rPr>
            </w:pPr>
            <w:r>
              <w:rPr>
                <w:rFonts w:ascii="Tw Cen MT" w:hAnsi="Tw Cen MT" w:cstheme="minorHAnsi"/>
                <w:b/>
                <w:noProof/>
                <w:sz w:val="24"/>
                <w:lang w:eastAsia="de-DE"/>
              </w:rPr>
              <w:drawing>
                <wp:anchor distT="0" distB="0" distL="114300" distR="114300" simplePos="0" relativeHeight="251665408" behindDoc="1" locked="0" layoutInCell="1" allowOverlap="1" wp14:anchorId="22E00FB8" wp14:editId="08C7D067">
                  <wp:simplePos x="0" y="0"/>
                  <wp:positionH relativeFrom="leftMargin">
                    <wp:posOffset>468630</wp:posOffset>
                  </wp:positionH>
                  <wp:positionV relativeFrom="page">
                    <wp:posOffset>7287896</wp:posOffset>
                  </wp:positionV>
                  <wp:extent cx="332772" cy="332772"/>
                  <wp:effectExtent l="57150" t="0" r="10160" b="0"/>
                  <wp:wrapNone/>
                  <wp:docPr id="215" name="Grafik 215" descr="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cil.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6"/>
                              </a:ext>
                            </a:extLst>
                          </a:blip>
                          <a:stretch>
                            <a:fillRect/>
                          </a:stretch>
                        </pic:blipFill>
                        <pic:spPr>
                          <a:xfrm rot="7957514" flipV="1">
                            <a:off x="0" y="0"/>
                            <a:ext cx="332772" cy="332772"/>
                          </a:xfrm>
                          <a:prstGeom prst="rect">
                            <a:avLst/>
                          </a:prstGeom>
                        </pic:spPr>
                      </pic:pic>
                    </a:graphicData>
                  </a:graphic>
                  <wp14:sizeRelH relativeFrom="margin">
                    <wp14:pctWidth>0</wp14:pctWidth>
                  </wp14:sizeRelH>
                  <wp14:sizeRelV relativeFrom="margin">
                    <wp14:pctHeight>0</wp14:pctHeight>
                  </wp14:sizeRelV>
                </wp:anchor>
              </w:drawing>
            </w:r>
            <w:r w:rsidRPr="00D073AA">
              <w:rPr>
                <w:rFonts w:ascii="Tw Cen MT" w:hAnsi="Tw Cen MT"/>
                <w:sz w:val="24"/>
              </w:rPr>
              <w:t xml:space="preserve">2. </w:t>
            </w:r>
            <w:r w:rsidRPr="00D073AA">
              <w:rPr>
                <w:rFonts w:ascii="Tw Cen MT" w:hAnsi="Tw Cen MT" w:cstheme="minorHAnsi"/>
                <w:b/>
                <w:sz w:val="24"/>
              </w:rPr>
              <w:t>Trage</w:t>
            </w:r>
            <w:r w:rsidRPr="00D073AA">
              <w:rPr>
                <w:rFonts w:ascii="Tw Cen MT" w:hAnsi="Tw Cen MT" w:cstheme="minorHAnsi"/>
                <w:sz w:val="24"/>
              </w:rPr>
              <w:t xml:space="preserve"> die Jahreszahlen vier weiterer wichtiger Stationen des Hauses in </w:t>
            </w:r>
            <w:r w:rsidRPr="00D073AA">
              <w:rPr>
                <w:rFonts w:ascii="Tw Cen MT" w:hAnsi="Tw Cen MT" w:cstheme="minorHAnsi"/>
                <w:sz w:val="24"/>
                <w:u w:val="single"/>
              </w:rPr>
              <w:t>chronologischer</w:t>
            </w:r>
            <w:r w:rsidRPr="00D073AA">
              <w:rPr>
                <w:rFonts w:ascii="Tw Cen MT" w:hAnsi="Tw Cen MT" w:cstheme="minorHAnsi"/>
                <w:sz w:val="24"/>
              </w:rPr>
              <w:t xml:space="preserve"> Reihenfolge in den Zeitstrahl </w:t>
            </w:r>
            <w:r w:rsidRPr="00D073AA">
              <w:rPr>
                <w:rFonts w:ascii="Tw Cen MT" w:hAnsi="Tw Cen MT" w:cstheme="minorHAnsi"/>
                <w:b/>
                <w:sz w:val="24"/>
              </w:rPr>
              <w:t>ein</w:t>
            </w:r>
            <w:r w:rsidRPr="00D073AA">
              <w:rPr>
                <w:rFonts w:ascii="Tw Cen MT" w:hAnsi="Tw Cen MT" w:cstheme="minorHAnsi"/>
                <w:sz w:val="24"/>
              </w:rPr>
              <w:t xml:space="preserve"> (z.B. Einweihung des Altenheimes, Dienststelle der Nationalsozialisten, …).</w:t>
            </w:r>
          </w:p>
          <w:p w14:paraId="2422D749" w14:textId="77777777" w:rsidR="00152A32" w:rsidRDefault="00152A32" w:rsidP="00513C69">
            <w:pPr>
              <w:jc w:val="both"/>
              <w:rPr>
                <w:rFonts w:ascii="Tw Cen MT" w:hAnsi="Tw Cen MT"/>
                <w:sz w:val="24"/>
              </w:rPr>
            </w:pPr>
            <w:r>
              <w:rPr>
                <w:rFonts w:ascii="Tw Cen MT" w:hAnsi="Tw Cen MT"/>
                <w:noProof/>
                <w:lang w:eastAsia="de-DE"/>
              </w:rPr>
              <mc:AlternateContent>
                <mc:Choice Requires="wps">
                  <w:drawing>
                    <wp:anchor distT="0" distB="0" distL="114300" distR="114300" simplePos="0" relativeHeight="251683840" behindDoc="0" locked="0" layoutInCell="1" allowOverlap="1" wp14:anchorId="77FA4459" wp14:editId="571CF063">
                      <wp:simplePos x="0" y="0"/>
                      <wp:positionH relativeFrom="column">
                        <wp:posOffset>454660</wp:posOffset>
                      </wp:positionH>
                      <wp:positionV relativeFrom="paragraph">
                        <wp:posOffset>803910</wp:posOffset>
                      </wp:positionV>
                      <wp:extent cx="0" cy="342900"/>
                      <wp:effectExtent l="0" t="0" r="25400" b="12700"/>
                      <wp:wrapNone/>
                      <wp:docPr id="1" name="Gerade Verbindung 1"/>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74F3D1" id="Gerade Verbindung 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5.8pt,63.3pt" to="35.8pt,9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" strokecolor="#5b9bd5 [3204]" strokeweight=".5pt">
                      <v:stroke joinstyle="miter"/>
                    </v:line>
                  </w:pict>
                </mc:Fallback>
              </mc:AlternateContent>
            </w:r>
            <w:r w:rsidRPr="009A1CB6">
              <w:rPr>
                <w:rFonts w:ascii="Tw Cen MT" w:hAnsi="Tw Cen MT"/>
                <w:noProof/>
                <w:lang w:eastAsia="de-DE"/>
              </w:rPr>
              <mc:AlternateContent>
                <mc:Choice Requires="wps">
                  <w:drawing>
                    <wp:anchor distT="45720" distB="45720" distL="114300" distR="114300" simplePos="0" relativeHeight="251671552" behindDoc="1" locked="0" layoutInCell="1" allowOverlap="1" wp14:anchorId="395D82E7" wp14:editId="5373AC10">
                      <wp:simplePos x="0" y="0"/>
                      <wp:positionH relativeFrom="margin">
                        <wp:posOffset>-68580</wp:posOffset>
                      </wp:positionH>
                      <wp:positionV relativeFrom="page">
                        <wp:posOffset>1431925</wp:posOffset>
                      </wp:positionV>
                      <wp:extent cx="1324610" cy="714375"/>
                      <wp:effectExtent l="0" t="0" r="27940" b="28575"/>
                      <wp:wrapTight wrapText="bothSides">
                        <wp:wrapPolygon edited="0">
                          <wp:start x="0" y="0"/>
                          <wp:lineTo x="0" y="21888"/>
                          <wp:lineTo x="21745" y="21888"/>
                          <wp:lineTo x="21745" y="0"/>
                          <wp:lineTo x="0" y="0"/>
                        </wp:wrapPolygon>
                      </wp:wrapTight>
                      <wp:docPr id="2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714375"/>
                              </a:xfrm>
                              <a:prstGeom prst="rect">
                                <a:avLst/>
                              </a:prstGeom>
                              <a:solidFill>
                                <a:srgbClr val="FFFFFF"/>
                              </a:solidFill>
                              <a:ln w="9525">
                                <a:solidFill>
                                  <a:srgbClr val="000000"/>
                                </a:solidFill>
                                <a:miter lim="800000"/>
                                <a:headEnd/>
                                <a:tailEnd/>
                              </a:ln>
                            </wps:spPr>
                            <wps:txbx>
                              <w:txbxContent>
                                <w:p w14:paraId="16E78EBD" w14:textId="77777777" w:rsidR="00152A32" w:rsidRDefault="00152A32" w:rsidP="00152A32">
                                  <w:pPr>
                                    <w:jc w:val="center"/>
                                  </w:pPr>
                                  <w:r>
                                    <w:t>Bau eines jüdischen</w:t>
                                  </w:r>
                                </w:p>
                                <w:p w14:paraId="4C5B9E15" w14:textId="77777777" w:rsidR="00152A32" w:rsidRDefault="00152A32" w:rsidP="00152A32">
                                  <w:pPr>
                                    <w:jc w:val="center"/>
                                  </w:pPr>
                                  <w:r>
                                    <w:t>Altenheimes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D82E7" id="_x0000_s1029" type="#_x0000_t202" style="position:absolute;left:0;text-align:left;margin-left:-5.4pt;margin-top:112.75pt;width:104.3pt;height:56.2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">
                      <v:textbox>
                        <w:txbxContent>
                          <w:p w14:paraId="16E78EBD" w14:textId="77777777" w:rsidR="00152A32" w:rsidRDefault="00152A32" w:rsidP="00152A32">
                            <w:pPr>
                              <w:jc w:val="center"/>
                            </w:pPr>
                            <w:r>
                              <w:t>Bau eines jüdischen</w:t>
                            </w:r>
                          </w:p>
                          <w:p w14:paraId="4C5B9E15" w14:textId="77777777" w:rsidR="00152A32" w:rsidRDefault="00152A32" w:rsidP="00152A32">
                            <w:pPr>
                              <w:jc w:val="center"/>
                            </w:pPr>
                            <w:r>
                              <w:t>Altenheimes</w:t>
                            </w:r>
                          </w:p>
                        </w:txbxContent>
                      </v:textbox>
                      <w10:wrap type="tight" anchorx="margin" anchory="page"/>
                    </v:shape>
                  </w:pict>
                </mc:Fallback>
              </mc:AlternateContent>
            </w:r>
          </w:p>
        </w:tc>
        <w:tc>
          <w:tcPr>
            <w:tcW w:w="3363" w:type="dxa"/>
          </w:tcPr>
          <w:p w14:paraId="67A9DD90" w14:textId="77777777" w:rsidR="00152A32" w:rsidRDefault="00152A32" w:rsidP="00513C69">
            <w:pPr>
              <w:rPr>
                <w:rFonts w:ascii="Tw Cen MT" w:hAnsi="Tw Cen MT"/>
                <w:sz w:val="24"/>
              </w:rPr>
            </w:pPr>
            <w:r>
              <w:rPr>
                <w:noProof/>
                <w:lang w:eastAsia="de-DE"/>
              </w:rPr>
              <mc:AlternateContent>
                <mc:Choice Requires="wps">
                  <w:drawing>
                    <wp:anchor distT="0" distB="0" distL="114300" distR="114300" simplePos="0" relativeHeight="251670528" behindDoc="0" locked="0" layoutInCell="1" allowOverlap="1" wp14:anchorId="179CBAFB" wp14:editId="72BDE880">
                      <wp:simplePos x="0" y="0"/>
                      <wp:positionH relativeFrom="margin">
                        <wp:posOffset>390525</wp:posOffset>
                      </wp:positionH>
                      <wp:positionV relativeFrom="page">
                        <wp:posOffset>403225</wp:posOffset>
                      </wp:positionV>
                      <wp:extent cx="1676400" cy="993775"/>
                      <wp:effectExtent l="0" t="0" r="0" b="0"/>
                      <wp:wrapThrough wrapText="bothSides">
                        <wp:wrapPolygon edited="0">
                          <wp:start x="736" y="0"/>
                          <wp:lineTo x="736" y="21117"/>
                          <wp:lineTo x="20864" y="21117"/>
                          <wp:lineTo x="20864" y="0"/>
                          <wp:lineTo x="736" y="0"/>
                        </wp:wrapPolygon>
                      </wp:wrapThrough>
                      <wp:docPr id="201" name="Textfeld 201"/>
                      <wp:cNvGraphicFramePr/>
                      <a:graphic xmlns:a="http://schemas.openxmlformats.org/drawingml/2006/main">
                        <a:graphicData uri="http://schemas.microsoft.com/office/word/2010/wordprocessingShape">
                          <wps:wsp>
                            <wps:cNvSpPr txBox="1"/>
                            <wps:spPr>
                              <a:xfrm>
                                <a:off x="0" y="0"/>
                                <a:ext cx="1676400" cy="993775"/>
                              </a:xfrm>
                              <a:prstGeom prst="rect">
                                <a:avLst/>
                              </a:prstGeom>
                              <a:noFill/>
                              <a:ln w="6350">
                                <a:noFill/>
                              </a:ln>
                            </wps:spPr>
                            <wps:txbx>
                              <w:txbxContent>
                                <w:p w14:paraId="4C4BBC83" w14:textId="77777777" w:rsidR="00152A32" w:rsidRPr="009A1CB6" w:rsidRDefault="00152A32" w:rsidP="00152A32">
                                  <w:pPr>
                                    <w:spacing w:line="240" w:lineRule="auto"/>
                                    <w:rPr>
                                      <w:rFonts w:ascii="Tw Cen MT" w:hAnsi="Tw Cen MT"/>
                                    </w:rPr>
                                  </w:pPr>
                                  <w:proofErr w:type="spellStart"/>
                                  <w:r>
                                    <w:rPr>
                                      <w:rFonts w:ascii="Tw Cen MT" w:hAnsi="Tw Cen MT" w:cs="Arial"/>
                                      <w:color w:val="000000"/>
                                      <w:shd w:val="clear" w:color="auto" w:fill="FFFFFF"/>
                                    </w:rPr>
                                    <w:t>Chronos</w:t>
                                  </w:r>
                                  <w:proofErr w:type="spellEnd"/>
                                  <w:r>
                                    <w:rPr>
                                      <w:rFonts w:ascii="Tw Cen MT" w:hAnsi="Tw Cen MT" w:cs="Arial"/>
                                      <w:color w:val="000000"/>
                                      <w:shd w:val="clear" w:color="auto" w:fill="FFFFFF"/>
                                    </w:rPr>
                                    <w:t xml:space="preserve"> ist in der griechischen Mythologie der Gott der Zeit. Wenn etwas chronologisch ist, ist es also zeitlich geordnet.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CBAFB" id="Textfeld 201" o:spid="_x0000_s1030" type="#_x0000_t202" style="position:absolute;margin-left:30.75pt;margin-top:31.75pt;width:132pt;height:78.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" filled="f" stroked="f" strokeweight=".5pt">
                      <v:textbox>
                        <w:txbxContent>
                          <w:p w14:paraId="4C4BBC83" w14:textId="77777777" w:rsidR="00152A32" w:rsidRPr="009A1CB6" w:rsidRDefault="00152A32" w:rsidP="00152A32">
                            <w:pPr>
                              <w:spacing w:line="240" w:lineRule="auto"/>
                              <w:rPr>
                                <w:rFonts w:ascii="Tw Cen MT" w:hAnsi="Tw Cen MT"/>
                              </w:rPr>
                            </w:pPr>
                            <w:proofErr w:type="spellStart"/>
                            <w:r>
                              <w:rPr>
                                <w:rFonts w:ascii="Tw Cen MT" w:hAnsi="Tw Cen MT" w:cs="Arial"/>
                                <w:color w:val="000000"/>
                                <w:shd w:val="clear" w:color="auto" w:fill="FFFFFF"/>
                              </w:rPr>
                              <w:t>Chronos</w:t>
                            </w:r>
                            <w:proofErr w:type="spellEnd"/>
                            <w:r>
                              <w:rPr>
                                <w:rFonts w:ascii="Tw Cen MT" w:hAnsi="Tw Cen MT" w:cs="Arial"/>
                                <w:color w:val="000000"/>
                                <w:shd w:val="clear" w:color="auto" w:fill="FFFFFF"/>
                              </w:rPr>
                              <w:t xml:space="preserve"> ist in der griechischen Mythologie der Gott der Zeit. Wenn etwas chronologisch ist, ist es also zeitlich geordnet.</w:t>
                            </w:r>
                          </w:p>
                        </w:txbxContent>
                      </v:textbox>
                      <w10:wrap type="through" anchorx="margin" anchory="page"/>
                    </v:shape>
                  </w:pict>
                </mc:Fallback>
              </mc:AlternateContent>
            </w:r>
            <w:r>
              <w:rPr>
                <w:noProof/>
                <w:lang w:eastAsia="de-DE"/>
              </w:rPr>
              <w:drawing>
                <wp:anchor distT="0" distB="0" distL="114300" distR="114300" simplePos="0" relativeHeight="251669504" behindDoc="1" locked="0" layoutInCell="1" allowOverlap="1" wp14:anchorId="7A8D74FA" wp14:editId="1FCD8C0A">
                  <wp:simplePos x="0" y="0"/>
                  <wp:positionH relativeFrom="margin">
                    <wp:posOffset>80010</wp:posOffset>
                  </wp:positionH>
                  <wp:positionV relativeFrom="page">
                    <wp:posOffset>428625</wp:posOffset>
                  </wp:positionV>
                  <wp:extent cx="400050" cy="400050"/>
                  <wp:effectExtent l="0" t="0" r="0" b="0"/>
                  <wp:wrapTight wrapText="bothSides">
                    <wp:wrapPolygon edited="0">
                      <wp:start x="6171" y="0"/>
                      <wp:lineTo x="3086" y="4114"/>
                      <wp:lineTo x="3086" y="10286"/>
                      <wp:lineTo x="7200" y="20571"/>
                      <wp:lineTo x="13371" y="20571"/>
                      <wp:lineTo x="17486" y="13371"/>
                      <wp:lineTo x="17486" y="4114"/>
                      <wp:lineTo x="14400" y="0"/>
                      <wp:lineTo x="6171" y="0"/>
                    </wp:wrapPolygon>
                  </wp:wrapTight>
                  <wp:docPr id="216" name="Grafik 216"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ghtbulb.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3"/>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8480" behindDoc="0" locked="0" layoutInCell="1" allowOverlap="1" wp14:anchorId="2B8220CB" wp14:editId="3A30D853">
                      <wp:simplePos x="0" y="0"/>
                      <wp:positionH relativeFrom="margin">
                        <wp:posOffset>21590</wp:posOffset>
                      </wp:positionH>
                      <wp:positionV relativeFrom="paragraph">
                        <wp:posOffset>365125</wp:posOffset>
                      </wp:positionV>
                      <wp:extent cx="1971675" cy="1056005"/>
                      <wp:effectExtent l="0" t="0" r="66675" b="10795"/>
                      <wp:wrapNone/>
                      <wp:docPr id="202" name="Rechteck: gefaltete Ecke 202"/>
                      <wp:cNvGraphicFramePr/>
                      <a:graphic xmlns:a="http://schemas.openxmlformats.org/drawingml/2006/main">
                        <a:graphicData uri="http://schemas.microsoft.com/office/word/2010/wordprocessingShape">
                          <wps:wsp>
                            <wps:cNvSpPr/>
                            <wps:spPr>
                              <a:xfrm>
                                <a:off x="0" y="0"/>
                                <a:ext cx="1971675" cy="1056005"/>
                              </a:xfrm>
                              <a:prstGeom prst="foldedCorne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9D3C4"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hteck: gefaltete Ecke 202" o:spid="_x0000_s1026" type="#_x0000_t65" style="position:absolute;margin-left:1.7pt;margin-top:28.75pt;width:155.25pt;height:83.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" adj="18000" filled="f" strokecolor="black [3213]" strokeweight="1pt">
                      <v:stroke joinstyle="miter"/>
                      <w10:wrap anchorx="margin"/>
                    </v:shape>
                  </w:pict>
                </mc:Fallback>
              </mc:AlternateContent>
            </w:r>
          </w:p>
        </w:tc>
      </w:tr>
    </w:tbl>
    <w:p w14:paraId="4797897B" w14:textId="7E41867E" w:rsidR="00152A32" w:rsidRPr="00A854BC" w:rsidRDefault="00152A32" w:rsidP="00152A32">
      <w:pPr>
        <w:ind w:left="360"/>
        <w:rPr>
          <w:rFonts w:ascii="Tw Cen MT" w:hAnsi="Tw Cen MT"/>
          <w:sz w:val="24"/>
        </w:rPr>
      </w:pPr>
      <w:bookmarkStart w:id="0" w:name="_GoBack"/>
      <w:bookmarkEnd w:id="0"/>
    </w:p>
    <w:p w14:paraId="1B820163" w14:textId="77777777" w:rsidR="00152A32" w:rsidRPr="00A854BC" w:rsidRDefault="00152A32" w:rsidP="00152A32">
      <w:pPr>
        <w:rPr>
          <w:rFonts w:ascii="Tw Cen MT" w:hAnsi="Tw Cen MT"/>
        </w:rPr>
      </w:pPr>
      <w:r>
        <w:rPr>
          <w:rFonts w:ascii="Tw Cen MT" w:hAnsi="Tw Cen MT" w:cstheme="minorHAnsi"/>
          <w:noProof/>
          <w:sz w:val="24"/>
          <w:lang w:eastAsia="de-DE"/>
        </w:rPr>
        <w:lastRenderedPageBreak/>
        <mc:AlternateContent>
          <mc:Choice Requires="wps">
            <w:drawing>
              <wp:anchor distT="0" distB="0" distL="114300" distR="114300" simplePos="0" relativeHeight="251675648" behindDoc="0" locked="0" layoutInCell="1" allowOverlap="1" wp14:anchorId="02BCDC55" wp14:editId="225D552A">
                <wp:simplePos x="0" y="0"/>
                <wp:positionH relativeFrom="column">
                  <wp:posOffset>869315</wp:posOffset>
                </wp:positionH>
                <wp:positionV relativeFrom="paragraph">
                  <wp:posOffset>158750</wp:posOffset>
                </wp:positionV>
                <wp:extent cx="721895" cy="606391"/>
                <wp:effectExtent l="0" t="0" r="21590" b="22860"/>
                <wp:wrapNone/>
                <wp:docPr id="208" name="Rechteck 208"/>
                <wp:cNvGraphicFramePr/>
                <a:graphic xmlns:a="http://schemas.openxmlformats.org/drawingml/2006/main">
                  <a:graphicData uri="http://schemas.microsoft.com/office/word/2010/wordprocessingShape">
                    <wps:wsp>
                      <wps:cNvSpPr/>
                      <wps:spPr>
                        <a:xfrm>
                          <a:off x="0" y="0"/>
                          <a:ext cx="721895" cy="606391"/>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865449" id="Rechteck 208" o:spid="_x0000_s1026" style="position:absolute;margin-left:68.45pt;margin-top:12.5pt;width:56.85pt;height:47.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" filled="f" strokecolor="black [3200]" strokeweight="1pt"/>
            </w:pict>
          </mc:Fallback>
        </mc:AlternateContent>
      </w:r>
    </w:p>
    <w:p w14:paraId="657BF44D" w14:textId="77777777" w:rsidR="00152A32" w:rsidRPr="00A854BC" w:rsidRDefault="00152A32" w:rsidP="00152A32">
      <w:pPr>
        <w:rPr>
          <w:rFonts w:ascii="Tw Cen MT" w:hAnsi="Tw Cen MT"/>
        </w:rPr>
      </w:pPr>
      <w:r w:rsidRPr="00522242">
        <w:rPr>
          <w:rFonts w:ascii="Tw Cen MT" w:hAnsi="Tw Cen MT"/>
          <w:noProof/>
          <w:lang w:eastAsia="de-DE"/>
        </w:rPr>
        <mc:AlternateContent>
          <mc:Choice Requires="wps">
            <w:drawing>
              <wp:anchor distT="45720" distB="45720" distL="114300" distR="114300" simplePos="0" relativeHeight="251660288" behindDoc="1" locked="0" layoutInCell="1" allowOverlap="1" wp14:anchorId="54FF92F7" wp14:editId="6BB5FD5F">
                <wp:simplePos x="0" y="0"/>
                <wp:positionH relativeFrom="margin">
                  <wp:posOffset>795655</wp:posOffset>
                </wp:positionH>
                <wp:positionV relativeFrom="page">
                  <wp:posOffset>800100</wp:posOffset>
                </wp:positionV>
                <wp:extent cx="4171950" cy="2533650"/>
                <wp:effectExtent l="0" t="0" r="19050" b="19050"/>
                <wp:wrapTight wrapText="bothSides">
                  <wp:wrapPolygon edited="0">
                    <wp:start x="0" y="0"/>
                    <wp:lineTo x="0" y="21600"/>
                    <wp:lineTo x="21600" y="21600"/>
                    <wp:lineTo x="21600"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533650"/>
                        </a:xfrm>
                        <a:prstGeom prst="rect">
                          <a:avLst/>
                        </a:prstGeom>
                        <a:solidFill>
                          <a:srgbClr val="FFFFFF"/>
                        </a:solidFill>
                        <a:ln w="9525">
                          <a:solidFill>
                            <a:srgbClr val="000000"/>
                          </a:solidFill>
                          <a:miter lim="800000"/>
                          <a:headEnd/>
                          <a:tailEnd/>
                        </a:ln>
                      </wps:spPr>
                      <wps:txbx>
                        <w:txbxContent>
                          <w:p w14:paraId="15388BE3" w14:textId="77777777" w:rsidR="00152A32" w:rsidRPr="00522242" w:rsidRDefault="00152A32" w:rsidP="00152A32">
                            <w:pPr>
                              <w:jc w:val="center"/>
                              <w:rPr>
                                <w:b/>
                                <w:color w:val="E7E6E6" w:themeColor="background2"/>
                                <w:spacing w:val="10"/>
                                <w:sz w:val="144"/>
                                <w:szCs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7E6E6" w:themeColor="background2"/>
                                <w:spacing w:val="10"/>
                                <w:sz w:val="144"/>
                                <w:szCs w:val="144"/>
                                <w:lang w:eastAsia="de-DE"/>
                              </w:rPr>
                              <w:drawing>
                                <wp:inline distT="0" distB="0" distL="0" distR="0" wp14:anchorId="71041341" wp14:editId="44638D10">
                                  <wp:extent cx="3714115" cy="2433320"/>
                                  <wp:effectExtent l="0" t="0" r="635" b="508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iowitsch-Haus.jpg"/>
                                          <pic:cNvPicPr/>
                                        </pic:nvPicPr>
                                        <pic:blipFill>
                                          <a:blip r:embed="rId61">
                                            <a:extLst>
                                              <a:ext uri="{28A0092B-C50C-407E-A947-70E740481C1C}">
                                                <a14:useLocalDpi xmlns:a14="http://schemas.microsoft.com/office/drawing/2010/main" val="0"/>
                                              </a:ext>
                                            </a:extLst>
                                          </a:blip>
                                          <a:stretch>
                                            <a:fillRect/>
                                          </a:stretch>
                                        </pic:blipFill>
                                        <pic:spPr>
                                          <a:xfrm>
                                            <a:off x="0" y="0"/>
                                            <a:ext cx="3714115" cy="2433320"/>
                                          </a:xfrm>
                                          <a:prstGeom prst="rect">
                                            <a:avLst/>
                                          </a:prstGeom>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FF92F7" id="_x0000_s1031" type="#_x0000_t202" style="position:absolute;margin-left:62.65pt;margin-top:63pt;width:328.5pt;height:199.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">
                <v:textbox>
                  <w:txbxContent>
                    <w:p w14:paraId="15388BE3" w14:textId="77777777" w:rsidR="00152A32" w:rsidRPr="00522242" w:rsidRDefault="00152A32" w:rsidP="00152A32">
                      <w:pPr>
                        <w:jc w:val="center"/>
                        <w:rPr>
                          <w:b/>
                          <w:color w:val="E7E6E6" w:themeColor="background2"/>
                          <w:spacing w:val="10"/>
                          <w:sz w:val="144"/>
                          <w:szCs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7E6E6" w:themeColor="background2"/>
                          <w:spacing w:val="10"/>
                          <w:sz w:val="144"/>
                          <w:szCs w:val="144"/>
                          <w:lang w:eastAsia="de-DE"/>
                        </w:rPr>
                        <w:drawing>
                          <wp:inline distT="0" distB="0" distL="0" distR="0" wp14:anchorId="71041341" wp14:editId="44638D10">
                            <wp:extent cx="3714115" cy="2433320"/>
                            <wp:effectExtent l="0" t="0" r="635" b="508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iowitsch-Haus.jpg"/>
                                    <pic:cNvPicPr/>
                                  </pic:nvPicPr>
                                  <pic:blipFill>
                                    <a:blip r:embed="rId62">
                                      <a:extLst>
                                        <a:ext uri="{28A0092B-C50C-407E-A947-70E740481C1C}">
                                          <a14:useLocalDpi xmlns:a14="http://schemas.microsoft.com/office/drawing/2010/main" val="0"/>
                                        </a:ext>
                                      </a:extLst>
                                    </a:blip>
                                    <a:stretch>
                                      <a:fillRect/>
                                    </a:stretch>
                                  </pic:blipFill>
                                  <pic:spPr>
                                    <a:xfrm>
                                      <a:off x="0" y="0"/>
                                      <a:ext cx="3714115" cy="2433320"/>
                                    </a:xfrm>
                                    <a:prstGeom prst="rect">
                                      <a:avLst/>
                                    </a:prstGeom>
                                  </pic:spPr>
                                </pic:pic>
                              </a:graphicData>
                            </a:graphic>
                          </wp:inline>
                        </w:drawing>
                      </w:r>
                    </w:p>
                  </w:txbxContent>
                </v:textbox>
                <w10:wrap type="tight" anchorx="margin" anchory="page"/>
              </v:shape>
            </w:pict>
          </mc:Fallback>
        </mc:AlternateContent>
      </w:r>
    </w:p>
    <w:p w14:paraId="5F5816CC" w14:textId="77777777" w:rsidR="00152A32" w:rsidRPr="00A854BC" w:rsidRDefault="00152A32" w:rsidP="00152A32">
      <w:pPr>
        <w:rPr>
          <w:rFonts w:ascii="Tw Cen MT" w:hAnsi="Tw Cen MT"/>
        </w:rPr>
      </w:pPr>
      <w:r>
        <w:rPr>
          <w:rFonts w:ascii="Tw Cen MT" w:hAnsi="Tw Cen MT" w:cstheme="minorHAnsi"/>
          <w:noProof/>
          <w:sz w:val="24"/>
          <w:lang w:eastAsia="de-DE"/>
        </w:rPr>
        <mc:AlternateContent>
          <mc:Choice Requires="wps">
            <w:drawing>
              <wp:anchor distT="0" distB="0" distL="114300" distR="114300" simplePos="0" relativeHeight="251676672" behindDoc="0" locked="0" layoutInCell="1" allowOverlap="1" wp14:anchorId="6CA2607B" wp14:editId="2C5C3496">
                <wp:simplePos x="0" y="0"/>
                <wp:positionH relativeFrom="column">
                  <wp:posOffset>1500923</wp:posOffset>
                </wp:positionH>
                <wp:positionV relativeFrom="paragraph">
                  <wp:posOffset>159005</wp:posOffset>
                </wp:positionV>
                <wp:extent cx="126112" cy="228705"/>
                <wp:effectExtent l="5715" t="32385" r="13335" b="51435"/>
                <wp:wrapNone/>
                <wp:docPr id="209" name="Pfeil: nach oben 209"/>
                <wp:cNvGraphicFramePr/>
                <a:graphic xmlns:a="http://schemas.openxmlformats.org/drawingml/2006/main">
                  <a:graphicData uri="http://schemas.microsoft.com/office/word/2010/wordprocessingShape">
                    <wps:wsp>
                      <wps:cNvSpPr/>
                      <wps:spPr>
                        <a:xfrm rot="18380150">
                          <a:off x="0" y="0"/>
                          <a:ext cx="126112" cy="228705"/>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42FE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209" o:spid="_x0000_s1026" type="#_x0000_t68" style="position:absolute;margin-left:118.2pt;margin-top:12.5pt;width:9.95pt;height:18pt;rotation:-3516935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" adj="5955" fillcolor="black [3200]" strokecolor="black [1600]" strokeweight="1pt"/>
            </w:pict>
          </mc:Fallback>
        </mc:AlternateContent>
      </w:r>
      <w:r>
        <w:rPr>
          <w:rFonts w:ascii="Tw Cen MT" w:hAnsi="Tw Cen MT" w:cstheme="minorHAnsi"/>
          <w:noProof/>
          <w:sz w:val="24"/>
          <w:lang w:eastAsia="de-DE"/>
        </w:rPr>
        <w:drawing>
          <wp:anchor distT="0" distB="0" distL="114300" distR="114300" simplePos="0" relativeHeight="251674624" behindDoc="0" locked="0" layoutInCell="1" allowOverlap="1" wp14:anchorId="1BFC8636" wp14:editId="41B58B00">
            <wp:simplePos x="0" y="0"/>
            <wp:positionH relativeFrom="column">
              <wp:posOffset>890905</wp:posOffset>
            </wp:positionH>
            <wp:positionV relativeFrom="page">
              <wp:posOffset>1381125</wp:posOffset>
            </wp:positionV>
            <wp:extent cx="715645" cy="607695"/>
            <wp:effectExtent l="0" t="0" r="8255" b="1905"/>
            <wp:wrapNone/>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assad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15645" cy="607695"/>
                    </a:xfrm>
                    <a:prstGeom prst="rect">
                      <a:avLst/>
                    </a:prstGeom>
                  </pic:spPr>
                </pic:pic>
              </a:graphicData>
            </a:graphic>
            <wp14:sizeRelH relativeFrom="margin">
              <wp14:pctWidth>0</wp14:pctWidth>
            </wp14:sizeRelH>
            <wp14:sizeRelV relativeFrom="margin">
              <wp14:pctHeight>0</wp14:pctHeight>
            </wp14:sizeRelV>
          </wp:anchor>
        </w:drawing>
      </w:r>
    </w:p>
    <w:p w14:paraId="516F6E5E" w14:textId="77777777" w:rsidR="00152A32" w:rsidRDefault="00152A32" w:rsidP="00152A32">
      <w:pPr>
        <w:ind w:left="360"/>
        <w:rPr>
          <w:rFonts w:ascii="Tw Cen MT" w:hAnsi="Tw Cen MT" w:cstheme="minorHAnsi"/>
          <w:sz w:val="24"/>
        </w:rPr>
      </w:pPr>
      <w:r>
        <w:rPr>
          <w:rFonts w:ascii="Tw Cen MT" w:hAnsi="Tw Cen MT" w:cstheme="minorHAnsi"/>
          <w:noProof/>
          <w:sz w:val="24"/>
          <w:lang w:eastAsia="de-DE"/>
        </w:rPr>
        <mc:AlternateContent>
          <mc:Choice Requires="wps">
            <w:drawing>
              <wp:anchor distT="0" distB="0" distL="114300" distR="114300" simplePos="0" relativeHeight="251677696" behindDoc="0" locked="0" layoutInCell="1" allowOverlap="1" wp14:anchorId="751326DC" wp14:editId="7AC6C080">
                <wp:simplePos x="0" y="0"/>
                <wp:positionH relativeFrom="column">
                  <wp:posOffset>1668145</wp:posOffset>
                </wp:positionH>
                <wp:positionV relativeFrom="paragraph">
                  <wp:posOffset>104140</wp:posOffset>
                </wp:positionV>
                <wp:extent cx="156909" cy="140677"/>
                <wp:effectExtent l="0" t="0" r="14605" b="12065"/>
                <wp:wrapNone/>
                <wp:docPr id="210" name="Rechteck 210"/>
                <wp:cNvGraphicFramePr/>
                <a:graphic xmlns:a="http://schemas.openxmlformats.org/drawingml/2006/main">
                  <a:graphicData uri="http://schemas.microsoft.com/office/word/2010/wordprocessingShape">
                    <wps:wsp>
                      <wps:cNvSpPr/>
                      <wps:spPr>
                        <a:xfrm>
                          <a:off x="0" y="0"/>
                          <a:ext cx="156909" cy="140677"/>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1EECD9" id="Rechteck 210" o:spid="_x0000_s1026" style="position:absolute;margin-left:131.35pt;margin-top:8.2pt;width:12.35pt;height:11.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" filled="f" strokecolor="black [1600]" strokeweight="1pt"/>
            </w:pict>
          </mc:Fallback>
        </mc:AlternateContent>
      </w:r>
    </w:p>
    <w:p w14:paraId="3AE9F952" w14:textId="77777777" w:rsidR="00152A32" w:rsidRDefault="00152A32" w:rsidP="00152A32">
      <w:pPr>
        <w:ind w:left="360"/>
        <w:rPr>
          <w:rFonts w:ascii="Tw Cen MT" w:hAnsi="Tw Cen MT" w:cstheme="minorHAnsi"/>
          <w:sz w:val="24"/>
        </w:rPr>
      </w:pPr>
    </w:p>
    <w:p w14:paraId="3D0E8B37" w14:textId="77777777" w:rsidR="00152A32" w:rsidRDefault="00152A32" w:rsidP="00152A32">
      <w:pPr>
        <w:ind w:left="360"/>
        <w:rPr>
          <w:rFonts w:ascii="Tw Cen MT" w:hAnsi="Tw Cen MT" w:cstheme="minorHAnsi"/>
          <w:sz w:val="24"/>
        </w:rPr>
      </w:pPr>
    </w:p>
    <w:p w14:paraId="71FFA14F" w14:textId="77777777" w:rsidR="00152A32" w:rsidRDefault="00152A32" w:rsidP="00152A32">
      <w:pPr>
        <w:ind w:left="360"/>
        <w:rPr>
          <w:rFonts w:ascii="Tw Cen MT" w:hAnsi="Tw Cen MT" w:cstheme="minorHAnsi"/>
          <w:sz w:val="24"/>
        </w:rPr>
      </w:pPr>
    </w:p>
    <w:p w14:paraId="76DC35DA" w14:textId="77777777" w:rsidR="00152A32" w:rsidRDefault="00152A32" w:rsidP="00152A32">
      <w:pPr>
        <w:ind w:left="360"/>
        <w:rPr>
          <w:rFonts w:ascii="Tw Cen MT" w:hAnsi="Tw Cen MT" w:cstheme="minorHAnsi"/>
          <w:sz w:val="24"/>
        </w:rPr>
      </w:pPr>
    </w:p>
    <w:p w14:paraId="790AEA99" w14:textId="77777777" w:rsidR="00152A32" w:rsidRDefault="00152A32" w:rsidP="00152A32">
      <w:pPr>
        <w:ind w:left="360"/>
        <w:rPr>
          <w:rFonts w:ascii="Tw Cen MT" w:hAnsi="Tw Cen MT" w:cstheme="minorHAnsi"/>
          <w:sz w:val="24"/>
        </w:rPr>
      </w:pPr>
      <w:r>
        <w:rPr>
          <w:rFonts w:ascii="Tw Cen MT" w:hAnsi="Tw Cen MT" w:cstheme="minorHAnsi"/>
          <w:noProof/>
          <w:sz w:val="24"/>
          <w:lang w:eastAsia="de-DE"/>
        </w:rPr>
        <mc:AlternateContent>
          <mc:Choice Requires="wps">
            <w:drawing>
              <wp:anchor distT="0" distB="0" distL="114300" distR="114300" simplePos="0" relativeHeight="251663360" behindDoc="0" locked="0" layoutInCell="1" allowOverlap="1" wp14:anchorId="03324A5F" wp14:editId="3B5BDFC6">
                <wp:simplePos x="0" y="0"/>
                <wp:positionH relativeFrom="column">
                  <wp:posOffset>-638538</wp:posOffset>
                </wp:positionH>
                <wp:positionV relativeFrom="paragraph">
                  <wp:posOffset>204379</wp:posOffset>
                </wp:positionV>
                <wp:extent cx="942975" cy="609600"/>
                <wp:effectExtent l="19050" t="0" r="47625" b="152400"/>
                <wp:wrapNone/>
                <wp:docPr id="211" name="Denkblase: wolkenförmig 211"/>
                <wp:cNvGraphicFramePr/>
                <a:graphic xmlns:a="http://schemas.openxmlformats.org/drawingml/2006/main">
                  <a:graphicData uri="http://schemas.microsoft.com/office/word/2010/wordprocessingShape">
                    <wps:wsp>
                      <wps:cNvSpPr/>
                      <wps:spPr>
                        <a:xfrm>
                          <a:off x="0" y="0"/>
                          <a:ext cx="942975" cy="609600"/>
                        </a:xfrm>
                        <a:prstGeom prst="cloudCallout">
                          <a:avLst>
                            <a:gd name="adj1" fmla="val 31187"/>
                            <a:gd name="adj2" fmla="val 6875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61817" w14:textId="77777777" w:rsidR="00152A32" w:rsidRDefault="00152A32" w:rsidP="00152A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24A5F"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enkblase: wolkenförmig 211" o:spid="_x0000_s1032" type="#_x0000_t106" style="position:absolute;left:0;text-align:left;margin-left:-50.3pt;margin-top:16.1pt;width:74.2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" adj="17536,25650" filled="f" strokecolor="black [3213]" strokeweight="1pt">
                <v:stroke joinstyle="miter"/>
                <v:textbox>
                  <w:txbxContent>
                    <w:p w14:paraId="06661817" w14:textId="77777777" w:rsidR="00152A32" w:rsidRDefault="00152A32" w:rsidP="00152A32">
                      <w:pPr>
                        <w:jc w:val="center"/>
                      </w:pPr>
                    </w:p>
                  </w:txbxContent>
                </v:textbox>
              </v:shape>
            </w:pict>
          </mc:Fallback>
        </mc:AlternateContent>
      </w:r>
    </w:p>
    <w:p w14:paraId="32D6D9E8" w14:textId="77777777" w:rsidR="00152A32" w:rsidRDefault="00152A32" w:rsidP="00152A32">
      <w:pPr>
        <w:ind w:left="360"/>
        <w:rPr>
          <w:rFonts w:ascii="Tw Cen MT" w:hAnsi="Tw Cen MT" w:cstheme="minorHAnsi"/>
          <w:sz w:val="24"/>
        </w:rPr>
      </w:pPr>
    </w:p>
    <w:p w14:paraId="77726987" w14:textId="77777777" w:rsidR="00152A32" w:rsidRDefault="00152A32" w:rsidP="00152A32">
      <w:pPr>
        <w:ind w:left="360"/>
        <w:rPr>
          <w:rFonts w:ascii="Tw Cen MT" w:hAnsi="Tw Cen MT" w:cstheme="minorHAnsi"/>
          <w:sz w:val="24"/>
        </w:rPr>
      </w:pPr>
    </w:p>
    <w:p w14:paraId="7B474E7C" w14:textId="77777777" w:rsidR="00152A32" w:rsidRPr="0016602C" w:rsidRDefault="00152A32" w:rsidP="00152A32">
      <w:pPr>
        <w:ind w:left="709" w:hanging="349"/>
        <w:rPr>
          <w:rFonts w:ascii="Tw Cen MT" w:hAnsi="Tw Cen MT" w:cstheme="minorHAnsi"/>
          <w:sz w:val="24"/>
        </w:rPr>
      </w:pPr>
      <w:bookmarkStart w:id="1" w:name="_Hlk506474521"/>
      <w:r>
        <w:rPr>
          <w:rFonts w:ascii="Tw Cen MT" w:hAnsi="Tw Cen MT" w:cstheme="minorHAnsi"/>
          <w:sz w:val="24"/>
        </w:rPr>
        <w:t xml:space="preserve">3. </w:t>
      </w:r>
      <w:r w:rsidRPr="0016602C">
        <w:rPr>
          <w:rFonts w:ascii="Tw Cen MT" w:hAnsi="Tw Cen MT" w:cstheme="minorHAnsi"/>
          <w:sz w:val="24"/>
        </w:rPr>
        <w:t xml:space="preserve">Der Baum, an dessen Rinde das </w:t>
      </w:r>
      <w:proofErr w:type="spellStart"/>
      <w:r w:rsidRPr="0016602C">
        <w:rPr>
          <w:rFonts w:ascii="Tw Cen MT" w:hAnsi="Tw Cen MT" w:cstheme="minorHAnsi"/>
          <w:sz w:val="24"/>
        </w:rPr>
        <w:t>Ariowitschhaus</w:t>
      </w:r>
      <w:proofErr w:type="spellEnd"/>
      <w:r w:rsidRPr="0016602C">
        <w:rPr>
          <w:rFonts w:ascii="Tw Cen MT" w:hAnsi="Tw Cen MT" w:cstheme="minorHAnsi"/>
          <w:sz w:val="24"/>
        </w:rPr>
        <w:t xml:space="preserve"> erinnert, steht oft für ein langes Leben. </w:t>
      </w:r>
      <w:r w:rsidRPr="0016602C">
        <w:rPr>
          <w:rFonts w:ascii="Tw Cen MT" w:hAnsi="Tw Cen MT" w:cstheme="minorHAnsi"/>
          <w:b/>
          <w:sz w:val="24"/>
        </w:rPr>
        <w:t xml:space="preserve">Finde ein </w:t>
      </w:r>
      <w:r w:rsidRPr="0016602C">
        <w:rPr>
          <w:rFonts w:ascii="Tw Cen MT" w:hAnsi="Tw Cen MT" w:cstheme="minorHAnsi"/>
          <w:sz w:val="24"/>
        </w:rPr>
        <w:t xml:space="preserve">weiteres </w:t>
      </w:r>
      <w:r w:rsidRPr="0016602C">
        <w:rPr>
          <w:rFonts w:ascii="Tw Cen MT" w:hAnsi="Tw Cen MT" w:cstheme="minorHAnsi"/>
          <w:b/>
          <w:sz w:val="24"/>
        </w:rPr>
        <w:t>Argument</w:t>
      </w:r>
      <w:r w:rsidRPr="0016602C">
        <w:rPr>
          <w:rFonts w:ascii="Tw Cen MT" w:hAnsi="Tw Cen MT" w:cstheme="minorHAnsi"/>
          <w:sz w:val="24"/>
        </w:rPr>
        <w:t>, inwiefern das auch auf das Gebäude zutrifft.</w:t>
      </w:r>
    </w:p>
    <w:bookmarkEnd w:id="1"/>
    <w:p w14:paraId="799AE15B" w14:textId="77777777" w:rsidR="00152A32" w:rsidRPr="00A854BC" w:rsidRDefault="00152A32" w:rsidP="00152A32">
      <w:pPr>
        <w:rPr>
          <w:rFonts w:ascii="Tw Cen MT" w:hAnsi="Tw Cen MT"/>
        </w:rPr>
      </w:pPr>
    </w:p>
    <w:p w14:paraId="45C45911" w14:textId="77777777" w:rsidR="00152A32" w:rsidRDefault="00152A32" w:rsidP="00152A32">
      <w:pPr>
        <w:ind w:left="708"/>
        <w:rPr>
          <w:rFonts w:ascii="Tw Cen MT" w:hAnsi="Tw Cen MT"/>
          <w:u w:val="single"/>
        </w:rPr>
      </w:pPr>
      <w:r w:rsidRPr="000C1FB5">
        <w:rPr>
          <w:rFonts w:ascii="Tw Cen MT" w:hAnsi="Tw Cen MT"/>
          <w:u w:val="single"/>
        </w:rPr>
        <w:t xml:space="preserve">Das </w:t>
      </w:r>
      <w:proofErr w:type="spellStart"/>
      <w:r w:rsidRPr="000C1FB5">
        <w:rPr>
          <w:rFonts w:ascii="Tw Cen MT" w:hAnsi="Tw Cen MT"/>
          <w:u w:val="single"/>
        </w:rPr>
        <w:t>Ariowitschhaus</w:t>
      </w:r>
      <w:proofErr w:type="spellEnd"/>
      <w:r w:rsidRPr="000C1FB5">
        <w:rPr>
          <w:rFonts w:ascii="Tw Cen MT" w:hAnsi="Tw Cen MT"/>
          <w:u w:val="single"/>
        </w:rPr>
        <w:t xml:space="preserve"> steht wie der Baum für langes Leben, denn es steht nun schon seit fast     </w:t>
      </w:r>
    </w:p>
    <w:p w14:paraId="1899C881" w14:textId="77777777" w:rsidR="00152A32" w:rsidRDefault="00152A32" w:rsidP="00152A32">
      <w:pPr>
        <w:ind w:left="708"/>
        <w:rPr>
          <w:rFonts w:ascii="Tw Cen MT" w:hAnsi="Tw Cen MT"/>
          <w:u w:val="single"/>
        </w:rPr>
      </w:pPr>
    </w:p>
    <w:p w14:paraId="5EADC2D8" w14:textId="77777777" w:rsidR="00152A32" w:rsidRPr="00A854BC" w:rsidRDefault="00152A32" w:rsidP="00152A32">
      <w:pPr>
        <w:ind w:left="708"/>
        <w:rPr>
          <w:rFonts w:ascii="Tw Cen MT" w:hAnsi="Tw Cen MT"/>
        </w:rPr>
      </w:pPr>
      <w:r w:rsidRPr="000C1FB5">
        <w:rPr>
          <w:rFonts w:ascii="Tw Cen MT" w:hAnsi="Tw Cen MT"/>
          <w:u w:val="single"/>
        </w:rPr>
        <w:t>100 Jahren.</w:t>
      </w:r>
      <w:r>
        <w:rPr>
          <w:rFonts w:ascii="Tw Cen MT" w:hAnsi="Tw Cen MT"/>
          <w:u w:val="single"/>
        </w:rPr>
        <w:t xml:space="preserve"> Außerdem … </w:t>
      </w:r>
      <w:r w:rsidRPr="00A854BC">
        <w:rPr>
          <w:rFonts w:ascii="Tw Cen MT" w:hAnsi="Tw Cen MT"/>
        </w:rPr>
        <w:t>_________________________________________________</w:t>
      </w:r>
    </w:p>
    <w:p w14:paraId="4B18CB55" w14:textId="77777777" w:rsidR="00152A32" w:rsidRDefault="00152A32" w:rsidP="00152A32">
      <w:pPr>
        <w:ind w:left="708"/>
        <w:rPr>
          <w:rFonts w:ascii="Tw Cen MT" w:hAnsi="Tw Cen MT"/>
        </w:rPr>
      </w:pPr>
    </w:p>
    <w:p w14:paraId="113D672E" w14:textId="77777777" w:rsidR="00152A32" w:rsidRPr="00A854BC" w:rsidRDefault="00152A32" w:rsidP="00152A32">
      <w:pPr>
        <w:ind w:left="708"/>
        <w:rPr>
          <w:rFonts w:ascii="Tw Cen MT" w:hAnsi="Tw Cen MT"/>
        </w:rPr>
      </w:pPr>
      <w:r w:rsidRPr="00A854BC">
        <w:rPr>
          <w:rFonts w:ascii="Tw Cen MT" w:hAnsi="Tw Cen MT"/>
        </w:rPr>
        <w:t>_______________________________________________________________________</w:t>
      </w:r>
    </w:p>
    <w:p w14:paraId="7BAC0761" w14:textId="77777777" w:rsidR="00152A32" w:rsidRDefault="00152A32" w:rsidP="00152A32">
      <w:pPr>
        <w:ind w:left="708"/>
        <w:rPr>
          <w:rFonts w:ascii="Tw Cen MT" w:hAnsi="Tw Cen MT"/>
        </w:rPr>
      </w:pPr>
    </w:p>
    <w:p w14:paraId="11A412DF" w14:textId="77777777" w:rsidR="00152A32" w:rsidRPr="00A854BC" w:rsidRDefault="00152A32" w:rsidP="00152A32">
      <w:pPr>
        <w:ind w:left="708"/>
        <w:rPr>
          <w:rFonts w:ascii="Tw Cen MT" w:hAnsi="Tw Cen MT"/>
        </w:rPr>
      </w:pPr>
      <w:r w:rsidRPr="00A854BC">
        <w:rPr>
          <w:rFonts w:ascii="Tw Cen MT" w:hAnsi="Tw Cen MT"/>
        </w:rPr>
        <w:t>_______________________________________________________________________</w:t>
      </w:r>
    </w:p>
    <w:p w14:paraId="5E74A796" w14:textId="77777777" w:rsidR="00152A32" w:rsidRPr="00A854BC" w:rsidRDefault="00152A32" w:rsidP="00152A32">
      <w:pPr>
        <w:ind w:left="708"/>
        <w:rPr>
          <w:rFonts w:ascii="Tw Cen MT" w:hAnsi="Tw Cen MT"/>
        </w:rPr>
      </w:pPr>
    </w:p>
    <w:p w14:paraId="3C4E16A2" w14:textId="77777777" w:rsidR="00152A32" w:rsidRPr="000C1FB5" w:rsidRDefault="00152A32" w:rsidP="00152A32">
      <w:pPr>
        <w:rPr>
          <w:rFonts w:ascii="Tw Cen MT" w:hAnsi="Tw Cen MT"/>
        </w:rPr>
      </w:pPr>
    </w:p>
    <w:p w14:paraId="1AC72955" w14:textId="77777777" w:rsidR="00152A32" w:rsidRDefault="00152A32" w:rsidP="00152A32">
      <w:pPr>
        <w:rPr>
          <w:rFonts w:ascii="Tw Cen MT" w:hAnsi="Tw Cen MT"/>
          <w:sz w:val="24"/>
        </w:rPr>
      </w:pPr>
    </w:p>
    <w:p w14:paraId="65896B9B" w14:textId="77777777" w:rsidR="00152A32" w:rsidRDefault="00152A32" w:rsidP="00152A32">
      <w:pPr>
        <w:rPr>
          <w:rFonts w:ascii="Tw Cen MT" w:hAnsi="Tw Cen MT"/>
          <w:sz w:val="24"/>
        </w:rPr>
      </w:pPr>
    </w:p>
    <w:p w14:paraId="63F20F52" w14:textId="77777777" w:rsidR="00152A32" w:rsidRDefault="00152A32" w:rsidP="00152A32">
      <w:pPr>
        <w:rPr>
          <w:rFonts w:ascii="Tw Cen MT" w:hAnsi="Tw Cen MT"/>
          <w:sz w:val="24"/>
        </w:rPr>
      </w:pPr>
    </w:p>
    <w:p w14:paraId="584299D9" w14:textId="77777777" w:rsidR="00152A32" w:rsidRDefault="00152A32" w:rsidP="00152A32">
      <w:pPr>
        <w:rPr>
          <w:rFonts w:ascii="Tw Cen MT" w:hAnsi="Tw Cen MT"/>
          <w:sz w:val="24"/>
        </w:rPr>
      </w:pPr>
    </w:p>
    <w:p w14:paraId="0E150A9A" w14:textId="77777777" w:rsidR="00152A32" w:rsidRDefault="00152A32" w:rsidP="00152A32">
      <w:pPr>
        <w:spacing w:before="0" w:after="160" w:line="259" w:lineRule="auto"/>
        <w:rPr>
          <w:rFonts w:ascii="Tw Cen MT" w:hAnsi="Tw Cen MT" w:cstheme="majorHAnsi"/>
          <w:b/>
          <w:sz w:val="32"/>
          <w:szCs w:val="40"/>
        </w:rPr>
      </w:pPr>
      <w:r>
        <w:rPr>
          <w:rFonts w:ascii="Tw Cen MT" w:hAnsi="Tw Cen MT" w:cstheme="majorHAnsi"/>
          <w:b/>
          <w:sz w:val="32"/>
          <w:szCs w:val="40"/>
        </w:rPr>
        <w:br w:type="page"/>
      </w:r>
    </w:p>
    <w:p w14:paraId="58447795" w14:textId="77777777" w:rsidR="00152A32" w:rsidRDefault="00152A32" w:rsidP="00152A32">
      <w:pPr>
        <w:rPr>
          <w:rFonts w:ascii="Tw Cen MT" w:hAnsi="Tw Cen MT" w:cstheme="majorHAnsi"/>
          <w:b/>
          <w:sz w:val="28"/>
          <w:szCs w:val="40"/>
        </w:rPr>
      </w:pPr>
      <w:r w:rsidRPr="00C1727E">
        <w:rPr>
          <w:rFonts w:ascii="Tw Cen MT" w:hAnsi="Tw Cen MT" w:cstheme="majorHAnsi"/>
          <w:b/>
          <w:sz w:val="28"/>
          <w:szCs w:val="40"/>
        </w:rPr>
        <w:t xml:space="preserve">Das kleine Jerusalem Leipzigs: Das </w:t>
      </w:r>
      <w:proofErr w:type="spellStart"/>
      <w:r w:rsidRPr="00C1727E">
        <w:rPr>
          <w:rFonts w:ascii="Tw Cen MT" w:hAnsi="Tw Cen MT" w:cstheme="majorHAnsi"/>
          <w:b/>
          <w:sz w:val="28"/>
          <w:szCs w:val="40"/>
        </w:rPr>
        <w:t>Ariowitsch</w:t>
      </w:r>
      <w:proofErr w:type="spellEnd"/>
      <w:r w:rsidRPr="00C1727E">
        <w:rPr>
          <w:rFonts w:ascii="Tw Cen MT" w:hAnsi="Tw Cen MT" w:cstheme="majorHAnsi"/>
          <w:b/>
          <w:sz w:val="28"/>
          <w:szCs w:val="40"/>
        </w:rPr>
        <w:t>-Haus</w:t>
      </w:r>
    </w:p>
    <w:p w14:paraId="55AC6D76" w14:textId="77777777" w:rsidR="00152A32" w:rsidRDefault="00152A32" w:rsidP="00152A32">
      <w:pPr>
        <w:spacing w:line="360" w:lineRule="auto"/>
        <w:contextualSpacing/>
        <w:rPr>
          <w:rFonts w:ascii="Tw Cen MT" w:hAnsi="Tw Cen MT"/>
          <w:sz w:val="22"/>
          <w:szCs w:val="26"/>
        </w:rPr>
        <w:sectPr w:rsidR="00152A32" w:rsidSect="00E43343">
          <w:headerReference w:type="default" r:id="rId64"/>
          <w:footerReference w:type="default" r:id="rId65"/>
          <w:pgSz w:w="11906" w:h="16838"/>
          <w:pgMar w:top="1417" w:right="1417" w:bottom="1134" w:left="1417" w:header="142" w:footer="113" w:gutter="0"/>
          <w:pgBorders w:offsetFrom="page">
            <w:top w:val="single" w:sz="4" w:space="24" w:color="auto"/>
            <w:left w:val="single" w:sz="4" w:space="24" w:color="auto"/>
            <w:bottom w:val="single" w:sz="4" w:space="15" w:color="auto"/>
            <w:right w:val="single" w:sz="4" w:space="24" w:color="auto"/>
          </w:pgBorders>
          <w:cols w:space="708"/>
          <w:docGrid w:linePitch="360"/>
        </w:sectPr>
      </w:pPr>
    </w:p>
    <w:p w14:paraId="52F03C01" w14:textId="77777777" w:rsidR="00152A32" w:rsidRPr="008525F7" w:rsidRDefault="00152A32" w:rsidP="00152A32">
      <w:pPr>
        <w:spacing w:line="360" w:lineRule="auto"/>
        <w:contextualSpacing/>
        <w:rPr>
          <w:rFonts w:ascii="Tw Cen MT" w:hAnsi="Tw Cen MT"/>
          <w:b/>
          <w:sz w:val="22"/>
          <w:szCs w:val="26"/>
        </w:rPr>
      </w:pPr>
      <w:r w:rsidRPr="008525F7">
        <w:rPr>
          <w:rFonts w:ascii="Tw Cen MT" w:hAnsi="Tw Cen MT"/>
          <w:b/>
          <w:sz w:val="22"/>
          <w:szCs w:val="26"/>
        </w:rPr>
        <w:t xml:space="preserve">M1 Das </w:t>
      </w:r>
      <w:proofErr w:type="spellStart"/>
      <w:r w:rsidRPr="008525F7">
        <w:rPr>
          <w:rFonts w:ascii="Tw Cen MT" w:hAnsi="Tw Cen MT"/>
          <w:b/>
          <w:sz w:val="22"/>
          <w:szCs w:val="26"/>
        </w:rPr>
        <w:t>Ariowitsch</w:t>
      </w:r>
      <w:proofErr w:type="spellEnd"/>
      <w:r w:rsidRPr="008525F7">
        <w:rPr>
          <w:rFonts w:ascii="Tw Cen MT" w:hAnsi="Tw Cen MT"/>
          <w:b/>
          <w:sz w:val="22"/>
          <w:szCs w:val="26"/>
        </w:rPr>
        <w:t xml:space="preserve">-Haus im Wandel der Zeit </w:t>
      </w:r>
    </w:p>
    <w:p w14:paraId="653AE108" w14:textId="77777777" w:rsidR="00152A32" w:rsidRDefault="00152A32" w:rsidP="00152A32">
      <w:pPr>
        <w:spacing w:line="360" w:lineRule="auto"/>
        <w:contextualSpacing/>
        <w:rPr>
          <w:rFonts w:ascii="Tw Cen MT" w:hAnsi="Tw Cen MT"/>
          <w:sz w:val="22"/>
          <w:szCs w:val="26"/>
        </w:rPr>
      </w:pPr>
    </w:p>
    <w:p w14:paraId="1ED7D49D" w14:textId="77777777" w:rsidR="00152A32" w:rsidRDefault="00152A32" w:rsidP="00152A32">
      <w:pPr>
        <w:spacing w:line="360" w:lineRule="auto"/>
        <w:contextualSpacing/>
        <w:rPr>
          <w:rFonts w:ascii="Tw Cen MT" w:hAnsi="Tw Cen MT"/>
          <w:sz w:val="22"/>
          <w:szCs w:val="26"/>
        </w:rPr>
        <w:sectPr w:rsidR="00152A32" w:rsidSect="008525F7">
          <w:type w:val="continuous"/>
          <w:pgSz w:w="11906" w:h="16838"/>
          <w:pgMar w:top="1418" w:right="1418" w:bottom="1134" w:left="1418" w:header="142" w:footer="113" w:gutter="0"/>
          <w:pgBorders w:offsetFrom="page">
            <w:top w:val="single" w:sz="4" w:space="24" w:color="auto"/>
            <w:left w:val="single" w:sz="4" w:space="24" w:color="auto"/>
            <w:bottom w:val="single" w:sz="4" w:space="15" w:color="auto"/>
            <w:right w:val="single" w:sz="4" w:space="24" w:color="auto"/>
          </w:pgBorders>
          <w:lnNumType w:countBy="5" w:restart="continuous"/>
          <w:cols w:space="708"/>
          <w:docGrid w:linePitch="360"/>
        </w:sectPr>
      </w:pPr>
    </w:p>
    <w:p w14:paraId="5904434E" w14:textId="77777777" w:rsidR="00152A32" w:rsidRPr="00A45E72" w:rsidRDefault="00152A32" w:rsidP="00152A32">
      <w:pPr>
        <w:spacing w:line="360" w:lineRule="auto"/>
        <w:contextualSpacing/>
        <w:jc w:val="both"/>
        <w:rPr>
          <w:rFonts w:ascii="Tw Cen MT" w:hAnsi="Tw Cen MT"/>
          <w:i/>
          <w:sz w:val="22"/>
          <w:szCs w:val="26"/>
        </w:rPr>
      </w:pPr>
      <w:r>
        <w:rPr>
          <w:b/>
          <w:noProof/>
          <w:color w:val="E7E6E6" w:themeColor="background2"/>
          <w:spacing w:val="10"/>
          <w:sz w:val="144"/>
          <w:szCs w:val="144"/>
          <w:lang w:eastAsia="de-DE"/>
        </w:rPr>
        <mc:AlternateContent>
          <mc:Choice Requires="wps">
            <w:drawing>
              <wp:anchor distT="0" distB="0" distL="114300" distR="114300" simplePos="0" relativeHeight="251680768" behindDoc="0" locked="0" layoutInCell="1" allowOverlap="1" wp14:anchorId="4EA490CA" wp14:editId="1A536868">
                <wp:simplePos x="0" y="0"/>
                <wp:positionH relativeFrom="column">
                  <wp:posOffset>3233420</wp:posOffset>
                </wp:positionH>
                <wp:positionV relativeFrom="page">
                  <wp:posOffset>3333750</wp:posOffset>
                </wp:positionV>
                <wp:extent cx="2566670" cy="381000"/>
                <wp:effectExtent l="0" t="0" r="5080" b="0"/>
                <wp:wrapThrough wrapText="bothSides">
                  <wp:wrapPolygon edited="0">
                    <wp:start x="0" y="0"/>
                    <wp:lineTo x="0" y="20520"/>
                    <wp:lineTo x="21482" y="20520"/>
                    <wp:lineTo x="21482" y="0"/>
                    <wp:lineTo x="0" y="0"/>
                  </wp:wrapPolygon>
                </wp:wrapThrough>
                <wp:docPr id="240" name="Textfeld 240"/>
                <wp:cNvGraphicFramePr/>
                <a:graphic xmlns:a="http://schemas.openxmlformats.org/drawingml/2006/main">
                  <a:graphicData uri="http://schemas.microsoft.com/office/word/2010/wordprocessingShape">
                    <wps:wsp>
                      <wps:cNvSpPr txBox="1"/>
                      <wps:spPr>
                        <a:xfrm>
                          <a:off x="0" y="0"/>
                          <a:ext cx="2566670" cy="381000"/>
                        </a:xfrm>
                        <a:prstGeom prst="rect">
                          <a:avLst/>
                        </a:prstGeom>
                        <a:solidFill>
                          <a:schemeClr val="lt1"/>
                        </a:solidFill>
                        <a:ln w="6350">
                          <a:noFill/>
                        </a:ln>
                      </wps:spPr>
                      <wps:txbx>
                        <w:txbxContent>
                          <w:p w14:paraId="237A4547" w14:textId="77777777" w:rsidR="00152A32" w:rsidRPr="008525F7" w:rsidRDefault="00152A32" w:rsidP="00152A32">
                            <w:pPr>
                              <w:rPr>
                                <w:rFonts w:ascii="Tw Cen MT" w:hAnsi="Tw Cen MT"/>
                                <w:i/>
                                <w:lang w:val="en-GB"/>
                              </w:rPr>
                            </w:pPr>
                            <w:r w:rsidRPr="008525F7">
                              <w:rPr>
                                <w:rFonts w:ascii="Tw Cen MT" w:hAnsi="Tw Cen MT"/>
                                <w:i/>
                                <w:lang w:val="en-GB"/>
                              </w:rPr>
                              <w:t xml:space="preserve">Abb.: </w:t>
                            </w:r>
                            <w:proofErr w:type="spellStart"/>
                            <w:r w:rsidRPr="008525F7">
                              <w:rPr>
                                <w:rFonts w:ascii="Tw Cen MT" w:hAnsi="Tw Cen MT"/>
                                <w:i/>
                                <w:lang w:val="en-GB"/>
                              </w:rPr>
                              <w:t>Foto</w:t>
                            </w:r>
                            <w:proofErr w:type="spellEnd"/>
                            <w:r w:rsidRPr="008525F7">
                              <w:rPr>
                                <w:rFonts w:ascii="Tw Cen MT" w:hAnsi="Tw Cen MT"/>
                                <w:i/>
                                <w:lang w:val="en-GB"/>
                              </w:rPr>
                              <w:t xml:space="preserve"> von Saskia </w:t>
                            </w:r>
                            <w:proofErr w:type="spellStart"/>
                            <w:r w:rsidRPr="008525F7">
                              <w:rPr>
                                <w:rFonts w:ascii="Tw Cen MT" w:hAnsi="Tw Cen MT"/>
                                <w:i/>
                                <w:lang w:val="en-GB"/>
                              </w:rPr>
                              <w:t>Rhiza</w:t>
                            </w:r>
                            <w:proofErr w:type="spellEnd"/>
                            <w:r w:rsidRPr="008525F7">
                              <w:rPr>
                                <w:rFonts w:ascii="Tw Cen MT" w:hAnsi="Tw Cen MT"/>
                                <w:i/>
                                <w:lang w:val="en-GB"/>
                              </w:rPr>
                              <w:t>, CC-BY-SA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A490CA" id="Textfeld 240" o:spid="_x0000_s1033" type="#_x0000_t202" style="position:absolute;left:0;text-align:left;margin-left:254.6pt;margin-top:262.5pt;width:202.1pt;height:30pt;z-index:2516807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" fillcolor="white [3201]" stroked="f" strokeweight=".5pt">
                <v:textbox>
                  <w:txbxContent>
                    <w:p w14:paraId="237A4547" w14:textId="77777777" w:rsidR="00152A32" w:rsidRPr="008525F7" w:rsidRDefault="00152A32" w:rsidP="00152A32">
                      <w:pPr>
                        <w:rPr>
                          <w:rFonts w:ascii="Tw Cen MT" w:hAnsi="Tw Cen MT"/>
                          <w:i/>
                          <w:lang w:val="en-GB"/>
                        </w:rPr>
                      </w:pPr>
                      <w:r w:rsidRPr="008525F7">
                        <w:rPr>
                          <w:rFonts w:ascii="Tw Cen MT" w:hAnsi="Tw Cen MT"/>
                          <w:i/>
                          <w:lang w:val="en-GB"/>
                        </w:rPr>
                        <w:t xml:space="preserve">Abb.: </w:t>
                      </w:r>
                      <w:proofErr w:type="spellStart"/>
                      <w:r w:rsidRPr="008525F7">
                        <w:rPr>
                          <w:rFonts w:ascii="Tw Cen MT" w:hAnsi="Tw Cen MT"/>
                          <w:i/>
                          <w:lang w:val="en-GB"/>
                        </w:rPr>
                        <w:t>Foto</w:t>
                      </w:r>
                      <w:proofErr w:type="spellEnd"/>
                      <w:r w:rsidRPr="008525F7">
                        <w:rPr>
                          <w:rFonts w:ascii="Tw Cen MT" w:hAnsi="Tw Cen MT"/>
                          <w:i/>
                          <w:lang w:val="en-GB"/>
                        </w:rPr>
                        <w:t xml:space="preserve"> von Saskia </w:t>
                      </w:r>
                      <w:proofErr w:type="spellStart"/>
                      <w:r w:rsidRPr="008525F7">
                        <w:rPr>
                          <w:rFonts w:ascii="Tw Cen MT" w:hAnsi="Tw Cen MT"/>
                          <w:i/>
                          <w:lang w:val="en-GB"/>
                        </w:rPr>
                        <w:t>Rhiza</w:t>
                      </w:r>
                      <w:proofErr w:type="spellEnd"/>
                      <w:r w:rsidRPr="008525F7">
                        <w:rPr>
                          <w:rFonts w:ascii="Tw Cen MT" w:hAnsi="Tw Cen MT"/>
                          <w:i/>
                          <w:lang w:val="en-GB"/>
                        </w:rPr>
                        <w:t>, CC-BY-SA 4.0</w:t>
                      </w:r>
                    </w:p>
                  </w:txbxContent>
                </v:textbox>
                <w10:wrap type="through" anchory="page"/>
              </v:shape>
            </w:pict>
          </mc:Fallback>
        </mc:AlternateContent>
      </w:r>
      <w:r>
        <w:rPr>
          <w:b/>
          <w:noProof/>
          <w:color w:val="E7E6E6" w:themeColor="background2"/>
          <w:spacing w:val="10"/>
          <w:sz w:val="144"/>
          <w:szCs w:val="144"/>
          <w:lang w:eastAsia="de-DE"/>
        </w:rPr>
        <w:drawing>
          <wp:anchor distT="107950" distB="36195" distL="144145" distR="107950" simplePos="0" relativeHeight="251679744" behindDoc="1" locked="0" layoutInCell="1" allowOverlap="1" wp14:anchorId="0CD91B27" wp14:editId="7FF35193">
            <wp:simplePos x="0" y="0"/>
            <wp:positionH relativeFrom="column">
              <wp:posOffset>3233832</wp:posOffset>
            </wp:positionH>
            <wp:positionV relativeFrom="page">
              <wp:posOffset>1752600</wp:posOffset>
            </wp:positionV>
            <wp:extent cx="2566800" cy="1681200"/>
            <wp:effectExtent l="0" t="0" r="5080" b="0"/>
            <wp:wrapSquare wrapText="bothSides"/>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iowitsch-Hau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66800" cy="16812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45E72">
        <w:rPr>
          <w:rFonts w:ascii="Tw Cen MT" w:hAnsi="Tw Cen MT"/>
          <w:sz w:val="22"/>
          <w:szCs w:val="26"/>
        </w:rPr>
        <w:t xml:space="preserve">Louise </w:t>
      </w:r>
      <w:proofErr w:type="spellStart"/>
      <w:r w:rsidRPr="00A45E72">
        <w:rPr>
          <w:rFonts w:ascii="Tw Cen MT" w:hAnsi="Tw Cen MT"/>
          <w:sz w:val="22"/>
          <w:szCs w:val="26"/>
        </w:rPr>
        <w:t>Ariowitsch</w:t>
      </w:r>
      <w:proofErr w:type="spellEnd"/>
      <w:r w:rsidRPr="00A45E72">
        <w:rPr>
          <w:rFonts w:ascii="Tw Cen MT" w:hAnsi="Tw Cen MT"/>
          <w:sz w:val="22"/>
          <w:szCs w:val="26"/>
        </w:rPr>
        <w:t xml:space="preserve"> wurde 1856 – vor über 150 Jahren – in Preußen als Tochter eines Rauchwarenhändlers geboren. Rauchwaren bezeichnen übrigens Tierpelze. Gegen Ende des 19. Jahrhunderts verschlug es sie und ihren Ehemann Julius </w:t>
      </w:r>
      <w:proofErr w:type="spellStart"/>
      <w:r w:rsidRPr="00A45E72">
        <w:rPr>
          <w:rFonts w:ascii="Tw Cen MT" w:hAnsi="Tw Cen MT"/>
          <w:sz w:val="22"/>
          <w:szCs w:val="26"/>
        </w:rPr>
        <w:t>Ariowitsch</w:t>
      </w:r>
      <w:proofErr w:type="spellEnd"/>
      <w:r w:rsidRPr="00A45E72">
        <w:rPr>
          <w:rFonts w:ascii="Tw Cen MT" w:hAnsi="Tw Cen MT"/>
          <w:sz w:val="22"/>
          <w:szCs w:val="26"/>
        </w:rPr>
        <w:t xml:space="preserve"> nach Leipzig. Gemeinsam betrieben sie ein erfolgreiches Rauchwarengeschäft, welches sie finanziell absicherte. 1928 – ihr Mann war bereits verstorben – erwarb sie ein Grundstück auf der heutigen </w:t>
      </w:r>
      <w:proofErr w:type="spellStart"/>
      <w:r w:rsidRPr="00A45E72">
        <w:rPr>
          <w:rFonts w:ascii="Tw Cen MT" w:hAnsi="Tw Cen MT"/>
          <w:sz w:val="22"/>
          <w:szCs w:val="26"/>
        </w:rPr>
        <w:t>Hinrichsenstraße</w:t>
      </w:r>
      <w:proofErr w:type="spellEnd"/>
      <w:r w:rsidRPr="00A45E72">
        <w:rPr>
          <w:rFonts w:ascii="Tw Cen MT" w:hAnsi="Tw Cen MT"/>
          <w:sz w:val="22"/>
          <w:szCs w:val="26"/>
        </w:rPr>
        <w:t xml:space="preserve"> 14, auf dem sie ein jüdisches Altersheim errichten ließ. Außerdem gründete Louise </w:t>
      </w:r>
      <w:proofErr w:type="spellStart"/>
      <w:r w:rsidRPr="00A45E72">
        <w:rPr>
          <w:rFonts w:ascii="Tw Cen MT" w:hAnsi="Tw Cen MT"/>
          <w:sz w:val="22"/>
          <w:szCs w:val="26"/>
        </w:rPr>
        <w:t>Ariowitsch</w:t>
      </w:r>
      <w:proofErr w:type="spellEnd"/>
      <w:r w:rsidRPr="00A45E72">
        <w:rPr>
          <w:rFonts w:ascii="Tw Cen MT" w:hAnsi="Tw Cen MT"/>
          <w:sz w:val="22"/>
          <w:szCs w:val="26"/>
        </w:rPr>
        <w:t xml:space="preserve"> die </w:t>
      </w:r>
      <w:proofErr w:type="spellStart"/>
      <w:r w:rsidRPr="00A45E72">
        <w:rPr>
          <w:rFonts w:ascii="Tw Cen MT" w:hAnsi="Tw Cen MT"/>
          <w:sz w:val="22"/>
          <w:szCs w:val="26"/>
        </w:rPr>
        <w:t>Ariowitsch</w:t>
      </w:r>
      <w:proofErr w:type="spellEnd"/>
      <w:r w:rsidRPr="00A45E72">
        <w:rPr>
          <w:rFonts w:ascii="Tw Cen MT" w:hAnsi="Tw Cen MT"/>
          <w:sz w:val="22"/>
          <w:szCs w:val="26"/>
        </w:rPr>
        <w:t>-Stiftung, um im Notfall weiterhin finanzielle Unterstützung zu erhalten. Das Bauwerk mit der charakteristischen schuppigen Fassade (</w:t>
      </w:r>
      <w:proofErr w:type="spellStart"/>
      <w:r w:rsidRPr="00A45E72">
        <w:rPr>
          <w:rFonts w:ascii="Tw Cen MT" w:hAnsi="Tw Cen MT"/>
          <w:sz w:val="22"/>
          <w:szCs w:val="26"/>
        </w:rPr>
        <w:t>Fassade</w:t>
      </w:r>
      <w:proofErr w:type="spellEnd"/>
      <w:r w:rsidRPr="00A45E72">
        <w:rPr>
          <w:rFonts w:ascii="Tw Cen MT" w:hAnsi="Tw Cen MT"/>
          <w:sz w:val="22"/>
          <w:szCs w:val="26"/>
        </w:rPr>
        <w:t xml:space="preserve"> = Außenwand), welche an die Rinde eines Baumes erinnert, hatte zur Einweihung 1931 Platz für 33 Senioren. Doch bereits sechs Jahre später zwangen die Nationalsozialisten die bereits in ein stattliches Alter gekommene Frau dazu, nach Paris zu ziehen. Wie viele andere Juden musste sie ihre Heimat verlassen. Sie starb in der französischen Hauptstadt am 19. Juli 1939.</w:t>
      </w:r>
      <w:r w:rsidRPr="00A45E72">
        <w:rPr>
          <w:rFonts w:ascii="Tw Cen MT" w:hAnsi="Tw Cen MT"/>
          <w:noProof/>
          <w:sz w:val="22"/>
        </w:rPr>
        <w:t xml:space="preserve"> </w:t>
      </w:r>
    </w:p>
    <w:p w14:paraId="1396F0FD" w14:textId="77777777" w:rsidR="00152A32" w:rsidRPr="00A45E72" w:rsidRDefault="00152A32" w:rsidP="00152A32">
      <w:pPr>
        <w:spacing w:line="360" w:lineRule="auto"/>
        <w:contextualSpacing/>
        <w:jc w:val="both"/>
        <w:rPr>
          <w:rFonts w:ascii="Tw Cen MT" w:hAnsi="Tw Cen MT"/>
          <w:i/>
          <w:sz w:val="22"/>
          <w:szCs w:val="26"/>
        </w:rPr>
      </w:pPr>
      <w:r w:rsidRPr="00A45E72">
        <w:rPr>
          <w:rFonts w:ascii="Tw Cen MT" w:hAnsi="Tw Cen MT"/>
          <w:sz w:val="22"/>
          <w:szCs w:val="26"/>
        </w:rPr>
        <w:t xml:space="preserve">Ihr Sohn Max </w:t>
      </w:r>
      <w:proofErr w:type="spellStart"/>
      <w:r w:rsidRPr="00A45E72">
        <w:rPr>
          <w:rFonts w:ascii="Tw Cen MT" w:hAnsi="Tw Cen MT"/>
          <w:sz w:val="22"/>
          <w:szCs w:val="26"/>
        </w:rPr>
        <w:t>Ariowitsch</w:t>
      </w:r>
      <w:proofErr w:type="spellEnd"/>
      <w:r w:rsidRPr="00A45E72">
        <w:rPr>
          <w:rFonts w:ascii="Tw Cen MT" w:hAnsi="Tw Cen MT"/>
          <w:sz w:val="22"/>
          <w:szCs w:val="26"/>
        </w:rPr>
        <w:t xml:space="preserve">, welcher als Jude nach London geflohen war, gab das </w:t>
      </w:r>
      <w:proofErr w:type="spellStart"/>
      <w:r w:rsidRPr="00A45E72">
        <w:rPr>
          <w:rFonts w:ascii="Tw Cen MT" w:hAnsi="Tw Cen MT"/>
          <w:sz w:val="22"/>
          <w:szCs w:val="26"/>
        </w:rPr>
        <w:t>Ariowitsch</w:t>
      </w:r>
      <w:proofErr w:type="spellEnd"/>
      <w:r w:rsidRPr="00A45E72">
        <w:rPr>
          <w:rFonts w:ascii="Tw Cen MT" w:hAnsi="Tw Cen MT"/>
          <w:sz w:val="22"/>
          <w:szCs w:val="26"/>
        </w:rPr>
        <w:t xml:space="preserve">-Haus jedoch nicht auf. Aus dem Ausland veranlasste er, dass 1940 94 Juden und Jüdinnen dort Obdach und Schutz bekamen. Im selben Jahr wurden alle von ihnen durch die Nationalsozialisten in das Konzentrationslager </w:t>
      </w:r>
      <w:proofErr w:type="spellStart"/>
      <w:r w:rsidRPr="00A45E72">
        <w:rPr>
          <w:rFonts w:ascii="Tw Cen MT" w:hAnsi="Tw Cen MT"/>
          <w:sz w:val="22"/>
          <w:szCs w:val="26"/>
        </w:rPr>
        <w:t>Theresienstadt</w:t>
      </w:r>
      <w:proofErr w:type="spellEnd"/>
      <w:r w:rsidRPr="00A45E72">
        <w:rPr>
          <w:rFonts w:ascii="Tw Cen MT" w:hAnsi="Tw Cen MT"/>
          <w:sz w:val="22"/>
          <w:szCs w:val="26"/>
        </w:rPr>
        <w:t xml:space="preserve"> gebracht. </w:t>
      </w:r>
    </w:p>
    <w:p w14:paraId="20A7D1BC" w14:textId="77777777" w:rsidR="00152A32" w:rsidRDefault="00152A32" w:rsidP="00152A32">
      <w:pPr>
        <w:spacing w:line="360" w:lineRule="auto"/>
        <w:contextualSpacing/>
        <w:jc w:val="both"/>
        <w:rPr>
          <w:rFonts w:ascii="Tw Cen MT" w:hAnsi="Tw Cen MT"/>
          <w:sz w:val="22"/>
          <w:szCs w:val="24"/>
        </w:rPr>
      </w:pPr>
      <w:r w:rsidRPr="00A45E72">
        <w:rPr>
          <w:rFonts w:ascii="Tw Cen MT" w:hAnsi="Tw Cen MT"/>
          <w:sz w:val="22"/>
          <w:szCs w:val="26"/>
        </w:rPr>
        <w:t xml:space="preserve">Fortan benutzten es die Nationalsozialisten selbst als Dienststelle. Nach dem Krieg besetzte es 1945 die US-amerikanische Armee und kurz darauf, im selben Jahr, auch die sowjetischen Truppen für ihre Kommandoführung. Erst 1946 ging das Grundstück zurück an die Jüdische Religionsgemeinde Leipzig. Diese hatten jedoch nicht das Geld, erneut ein Altersheim darin zu errichten und vermachten es der Stadt Leipzig, welche es bis 1997 als städtisches Alten- und Pflegeheim nutzte. Erst 2000 wurde es in das jüdische Kultur- und Begegnungszentrum umgebaut, welches heute Menschen aller Generationen, Herkunft, Kultur und jeden Alters Zugang zu </w:t>
      </w:r>
      <w:r w:rsidRPr="00A45E72">
        <w:rPr>
          <w:rFonts w:ascii="Tw Cen MT" w:hAnsi="Tw Cen MT"/>
          <w:sz w:val="22"/>
          <w:szCs w:val="24"/>
        </w:rPr>
        <w:t>Projekten und Workshops jeder Art bietet</w:t>
      </w:r>
      <w:r>
        <w:rPr>
          <w:rFonts w:ascii="Tw Cen MT" w:hAnsi="Tw Cen MT"/>
          <w:sz w:val="22"/>
          <w:szCs w:val="24"/>
        </w:rPr>
        <w:t>.</w:t>
      </w:r>
    </w:p>
    <w:p w14:paraId="6125D922" w14:textId="77777777" w:rsidR="00152A32" w:rsidRDefault="00152A32" w:rsidP="00152A32">
      <w:pPr>
        <w:spacing w:line="360" w:lineRule="auto"/>
        <w:rPr>
          <w:rFonts w:ascii="Tw Cen MT" w:hAnsi="Tw Cen MT"/>
          <w:sz w:val="24"/>
        </w:rPr>
        <w:sectPr w:rsidR="00152A32" w:rsidSect="008525F7">
          <w:type w:val="continuous"/>
          <w:pgSz w:w="11906" w:h="16838"/>
          <w:pgMar w:top="1418" w:right="1418" w:bottom="1134" w:left="1418" w:header="142" w:footer="113" w:gutter="0"/>
          <w:pgBorders w:offsetFrom="page">
            <w:top w:val="single" w:sz="4" w:space="24" w:color="auto"/>
            <w:left w:val="single" w:sz="4" w:space="24" w:color="auto"/>
            <w:bottom w:val="single" w:sz="4" w:space="15" w:color="auto"/>
            <w:right w:val="single" w:sz="4" w:space="24" w:color="auto"/>
          </w:pgBorders>
          <w:lnNumType w:countBy="5" w:restart="newSection"/>
          <w:cols w:space="708"/>
          <w:docGrid w:linePitch="360"/>
        </w:sectPr>
      </w:pPr>
    </w:p>
    <w:p w14:paraId="0407E444" w14:textId="77777777" w:rsidR="00152A32" w:rsidRPr="00A854BC" w:rsidRDefault="00152A32" w:rsidP="00152A32">
      <w:pPr>
        <w:rPr>
          <w:rFonts w:ascii="Tw Cen MT" w:hAnsi="Tw Cen MT" w:cstheme="majorHAnsi"/>
          <w:b/>
          <w:sz w:val="28"/>
        </w:rPr>
      </w:pPr>
      <w:r w:rsidRPr="00775E4E">
        <w:rPr>
          <w:rFonts w:ascii="Tw Cen MT" w:hAnsi="Tw Cen MT" w:cstheme="majorHAnsi"/>
          <w:sz w:val="28"/>
          <w:u w:val="single"/>
        </w:rPr>
        <w:t>Erwartungshorizont: „Das kleine Jerusalem Leipzigs“</w:t>
      </w:r>
    </w:p>
    <w:p w14:paraId="3DCCC24B" w14:textId="77777777" w:rsidR="00152A32" w:rsidRPr="00A854BC" w:rsidRDefault="00152A32" w:rsidP="00152A32">
      <w:pPr>
        <w:pStyle w:val="Listenabsatz"/>
        <w:numPr>
          <w:ilvl w:val="0"/>
          <w:numId w:val="2"/>
        </w:numPr>
        <w:spacing w:before="0" w:after="160" w:line="259" w:lineRule="auto"/>
        <w:rPr>
          <w:rFonts w:ascii="Tw Cen MT" w:hAnsi="Tw Cen MT"/>
        </w:rPr>
      </w:pPr>
    </w:p>
    <w:p w14:paraId="73469CEC" w14:textId="77777777" w:rsidR="00152A32" w:rsidRPr="00775E4E" w:rsidRDefault="00152A32" w:rsidP="00152A32">
      <w:pPr>
        <w:pStyle w:val="Listenabsatz"/>
        <w:numPr>
          <w:ilvl w:val="0"/>
          <w:numId w:val="3"/>
        </w:numPr>
        <w:spacing w:before="0" w:after="160" w:line="259" w:lineRule="auto"/>
        <w:rPr>
          <w:rFonts w:ascii="Tw Cen MT" w:hAnsi="Tw Cen MT"/>
          <w:sz w:val="24"/>
        </w:rPr>
      </w:pPr>
      <w:r w:rsidRPr="00775E4E">
        <w:rPr>
          <w:rFonts w:ascii="Tw Cen MT" w:hAnsi="Tw Cen MT"/>
          <w:sz w:val="24"/>
        </w:rPr>
        <w:t xml:space="preserve">Lies den Lexikonartikel (M1) zu Louise </w:t>
      </w:r>
      <w:proofErr w:type="spellStart"/>
      <w:r w:rsidRPr="00775E4E">
        <w:rPr>
          <w:rFonts w:ascii="Tw Cen MT" w:hAnsi="Tw Cen MT"/>
          <w:sz w:val="24"/>
        </w:rPr>
        <w:t>Ariowitsch</w:t>
      </w:r>
      <w:proofErr w:type="spellEnd"/>
      <w:r w:rsidRPr="00775E4E">
        <w:rPr>
          <w:rFonts w:ascii="Tw Cen MT" w:hAnsi="Tw Cen MT"/>
          <w:sz w:val="24"/>
        </w:rPr>
        <w:t xml:space="preserve"> und dem </w:t>
      </w:r>
      <w:proofErr w:type="spellStart"/>
      <w:r w:rsidRPr="00775E4E">
        <w:rPr>
          <w:rFonts w:ascii="Tw Cen MT" w:hAnsi="Tw Cen MT"/>
          <w:sz w:val="24"/>
        </w:rPr>
        <w:t>Ariowitschhaus</w:t>
      </w:r>
      <w:proofErr w:type="spellEnd"/>
      <w:r w:rsidRPr="00775E4E">
        <w:rPr>
          <w:rFonts w:ascii="Tw Cen MT" w:hAnsi="Tw Cen MT"/>
          <w:sz w:val="24"/>
        </w:rPr>
        <w:t>.</w:t>
      </w:r>
    </w:p>
    <w:p w14:paraId="76FEF63A" w14:textId="77777777" w:rsidR="00152A32" w:rsidRDefault="00152A32" w:rsidP="00152A32">
      <w:pPr>
        <w:pStyle w:val="Listenabsatz"/>
        <w:numPr>
          <w:ilvl w:val="0"/>
          <w:numId w:val="3"/>
        </w:numPr>
        <w:spacing w:before="0" w:after="160" w:line="259" w:lineRule="auto"/>
        <w:rPr>
          <w:rFonts w:ascii="Tw Cen MT" w:hAnsi="Tw Cen MT"/>
          <w:sz w:val="24"/>
        </w:rPr>
      </w:pPr>
      <w:r w:rsidRPr="00775E4E">
        <w:rPr>
          <w:rFonts w:ascii="Tw Cen MT" w:hAnsi="Tw Cen MT"/>
          <w:sz w:val="24"/>
        </w:rPr>
        <w:t>Entscheide, ob folgende Aussagen wahr oder falsch sind. Kreuze an!</w:t>
      </w:r>
    </w:p>
    <w:p w14:paraId="2E390FE0" w14:textId="77777777" w:rsidR="00152A32" w:rsidRPr="00775E4E" w:rsidRDefault="00152A32" w:rsidP="00152A32">
      <w:pPr>
        <w:rPr>
          <w:rFonts w:ascii="Tw Cen MT" w:hAnsi="Tw Cen MT"/>
          <w:b/>
          <w:i/>
          <w:sz w:val="24"/>
        </w:rPr>
      </w:pPr>
      <w:r>
        <w:rPr>
          <w:rFonts w:ascii="Tw Cen MT" w:hAnsi="Tw Cen MT"/>
          <w:b/>
          <w:i/>
          <w:sz w:val="24"/>
        </w:rPr>
        <w:t>Je 0,5 Punkte pro richtige Aufgabe = insg. 4 Punkte</w:t>
      </w:r>
    </w:p>
    <w:p w14:paraId="5E22C124" w14:textId="77777777" w:rsidR="00152A32" w:rsidRPr="00A854BC" w:rsidRDefault="00152A32" w:rsidP="00152A32">
      <w:pPr>
        <w:rPr>
          <w:rFonts w:ascii="Tw Cen MT" w:hAnsi="Tw Cen MT"/>
        </w:rPr>
      </w:pPr>
    </w:p>
    <w:tbl>
      <w:tblPr>
        <w:tblStyle w:val="Tabellenrasterhell"/>
        <w:tblW w:w="8949" w:type="dxa"/>
        <w:tblLook w:val="04A0" w:firstRow="1" w:lastRow="0" w:firstColumn="1" w:lastColumn="0" w:noHBand="0" w:noVBand="1"/>
      </w:tblPr>
      <w:tblGrid>
        <w:gridCol w:w="6158"/>
        <w:gridCol w:w="1398"/>
        <w:gridCol w:w="1393"/>
      </w:tblGrid>
      <w:tr w:rsidR="00152A32" w:rsidRPr="00A854BC" w14:paraId="00D04F4E" w14:textId="77777777" w:rsidTr="00513C69">
        <w:trPr>
          <w:trHeight w:val="510"/>
        </w:trPr>
        <w:tc>
          <w:tcPr>
            <w:tcW w:w="6158" w:type="dxa"/>
            <w:vAlign w:val="center"/>
          </w:tcPr>
          <w:p w14:paraId="765867D4" w14:textId="77777777" w:rsidR="00152A32" w:rsidRPr="00A854BC" w:rsidRDefault="00152A32" w:rsidP="00513C69">
            <w:pPr>
              <w:jc w:val="center"/>
              <w:rPr>
                <w:rFonts w:ascii="Tw Cen MT" w:hAnsi="Tw Cen MT" w:cstheme="majorHAnsi"/>
                <w:b/>
                <w:sz w:val="24"/>
              </w:rPr>
            </w:pPr>
            <w:r w:rsidRPr="00A854BC">
              <w:rPr>
                <w:rFonts w:ascii="Tw Cen MT" w:hAnsi="Tw Cen MT" w:cstheme="majorHAnsi"/>
                <w:b/>
                <w:sz w:val="24"/>
              </w:rPr>
              <w:t>Diese Aussage …</w:t>
            </w:r>
          </w:p>
        </w:tc>
        <w:tc>
          <w:tcPr>
            <w:tcW w:w="1398" w:type="dxa"/>
            <w:vAlign w:val="center"/>
          </w:tcPr>
          <w:p w14:paraId="3894237B" w14:textId="77777777" w:rsidR="00152A32" w:rsidRPr="00A854BC" w:rsidRDefault="00152A32" w:rsidP="00513C69">
            <w:pPr>
              <w:jc w:val="center"/>
              <w:rPr>
                <w:rFonts w:ascii="Tw Cen MT" w:hAnsi="Tw Cen MT" w:cstheme="majorHAnsi"/>
                <w:b/>
                <w:sz w:val="24"/>
              </w:rPr>
            </w:pPr>
            <w:r w:rsidRPr="00A854BC">
              <w:rPr>
                <w:rFonts w:ascii="Tw Cen MT" w:hAnsi="Tw Cen MT" w:cstheme="majorHAnsi"/>
                <w:b/>
                <w:sz w:val="24"/>
              </w:rPr>
              <w:t>… ist wahr!</w:t>
            </w:r>
          </w:p>
        </w:tc>
        <w:tc>
          <w:tcPr>
            <w:tcW w:w="1393" w:type="dxa"/>
            <w:vAlign w:val="center"/>
          </w:tcPr>
          <w:p w14:paraId="2621FC14" w14:textId="77777777" w:rsidR="00152A32" w:rsidRPr="00A854BC" w:rsidRDefault="00152A32" w:rsidP="00513C69">
            <w:pPr>
              <w:jc w:val="center"/>
              <w:rPr>
                <w:rFonts w:ascii="Tw Cen MT" w:hAnsi="Tw Cen MT" w:cstheme="majorHAnsi"/>
                <w:b/>
                <w:sz w:val="24"/>
              </w:rPr>
            </w:pPr>
            <w:r w:rsidRPr="00A854BC">
              <w:rPr>
                <w:rFonts w:ascii="Tw Cen MT" w:hAnsi="Tw Cen MT" w:cstheme="majorHAnsi"/>
                <w:b/>
                <w:sz w:val="24"/>
              </w:rPr>
              <w:t>… ist falsch!</w:t>
            </w:r>
          </w:p>
        </w:tc>
      </w:tr>
      <w:tr w:rsidR="00152A32" w:rsidRPr="00A854BC" w14:paraId="54E7B2BA" w14:textId="77777777" w:rsidTr="00513C69">
        <w:trPr>
          <w:trHeight w:val="609"/>
        </w:trPr>
        <w:tc>
          <w:tcPr>
            <w:tcW w:w="6158" w:type="dxa"/>
            <w:vAlign w:val="center"/>
          </w:tcPr>
          <w:p w14:paraId="527F141D" w14:textId="77777777" w:rsidR="00152A32" w:rsidRPr="00A854BC" w:rsidRDefault="00152A32" w:rsidP="00513C69">
            <w:pPr>
              <w:jc w:val="center"/>
              <w:rPr>
                <w:rFonts w:ascii="Tw Cen MT" w:hAnsi="Tw Cen MT"/>
              </w:rPr>
            </w:pPr>
            <w:r w:rsidRPr="00A854BC">
              <w:rPr>
                <w:rFonts w:ascii="Tw Cen MT" w:hAnsi="Tw Cen MT"/>
              </w:rPr>
              <w:t>Louise und ihr Mann betrieben ein Wurstwarengeschäft.</w:t>
            </w:r>
          </w:p>
        </w:tc>
        <w:tc>
          <w:tcPr>
            <w:tcW w:w="1398" w:type="dxa"/>
            <w:vAlign w:val="center"/>
          </w:tcPr>
          <w:p w14:paraId="70337FE3" w14:textId="77777777" w:rsidR="00152A32" w:rsidRPr="00A854BC" w:rsidRDefault="00152A32" w:rsidP="00513C69">
            <w:pPr>
              <w:jc w:val="center"/>
              <w:rPr>
                <w:rFonts w:ascii="Tw Cen MT" w:hAnsi="Tw Cen MT"/>
              </w:rPr>
            </w:pPr>
          </w:p>
        </w:tc>
        <w:tc>
          <w:tcPr>
            <w:tcW w:w="1393" w:type="dxa"/>
            <w:vAlign w:val="center"/>
          </w:tcPr>
          <w:p w14:paraId="02BE2D97" w14:textId="77777777" w:rsidR="00152A32" w:rsidRPr="00A854BC" w:rsidRDefault="00152A32" w:rsidP="00513C69">
            <w:pPr>
              <w:jc w:val="center"/>
              <w:rPr>
                <w:rFonts w:ascii="Tw Cen MT" w:hAnsi="Tw Cen MT"/>
              </w:rPr>
            </w:pPr>
            <w:r>
              <w:rPr>
                <w:rFonts w:ascii="Tw Cen MT" w:hAnsi="Tw Cen MT"/>
              </w:rPr>
              <w:t>X</w:t>
            </w:r>
          </w:p>
        </w:tc>
      </w:tr>
      <w:tr w:rsidR="00152A32" w:rsidRPr="00A854BC" w14:paraId="11039319" w14:textId="77777777" w:rsidTr="00513C69">
        <w:trPr>
          <w:trHeight w:val="642"/>
        </w:trPr>
        <w:tc>
          <w:tcPr>
            <w:tcW w:w="6158" w:type="dxa"/>
            <w:vAlign w:val="center"/>
          </w:tcPr>
          <w:p w14:paraId="57C05E3E" w14:textId="77777777" w:rsidR="00152A32" w:rsidRPr="00A854BC" w:rsidRDefault="00152A32" w:rsidP="00513C69">
            <w:pPr>
              <w:jc w:val="center"/>
              <w:rPr>
                <w:rFonts w:ascii="Tw Cen MT" w:hAnsi="Tw Cen MT"/>
              </w:rPr>
            </w:pPr>
            <w:r w:rsidRPr="00A854BC">
              <w:rPr>
                <w:rFonts w:ascii="Tw Cen MT" w:hAnsi="Tw Cen MT"/>
              </w:rPr>
              <w:t xml:space="preserve">Nach dem Tod ihres Mannes errichtete Louise </w:t>
            </w:r>
            <w:proofErr w:type="spellStart"/>
            <w:r w:rsidRPr="00A854BC">
              <w:rPr>
                <w:rFonts w:ascii="Tw Cen MT" w:hAnsi="Tw Cen MT"/>
              </w:rPr>
              <w:t>Ariowitsch</w:t>
            </w:r>
            <w:proofErr w:type="spellEnd"/>
            <w:r w:rsidRPr="00A854BC">
              <w:rPr>
                <w:rFonts w:ascii="Tw Cen MT" w:hAnsi="Tw Cen MT"/>
              </w:rPr>
              <w:t xml:space="preserve"> ein Heim zur Pflege alter Menschen.</w:t>
            </w:r>
          </w:p>
        </w:tc>
        <w:tc>
          <w:tcPr>
            <w:tcW w:w="1398" w:type="dxa"/>
            <w:vAlign w:val="center"/>
          </w:tcPr>
          <w:p w14:paraId="09EC44BF" w14:textId="77777777" w:rsidR="00152A32" w:rsidRPr="00A854BC" w:rsidRDefault="00152A32" w:rsidP="00513C69">
            <w:pPr>
              <w:jc w:val="center"/>
              <w:rPr>
                <w:rFonts w:ascii="Tw Cen MT" w:hAnsi="Tw Cen MT"/>
              </w:rPr>
            </w:pPr>
            <w:r>
              <w:rPr>
                <w:rFonts w:ascii="Tw Cen MT" w:hAnsi="Tw Cen MT"/>
              </w:rPr>
              <w:t>x</w:t>
            </w:r>
          </w:p>
        </w:tc>
        <w:tc>
          <w:tcPr>
            <w:tcW w:w="1393" w:type="dxa"/>
            <w:vAlign w:val="center"/>
          </w:tcPr>
          <w:p w14:paraId="48160D28" w14:textId="77777777" w:rsidR="00152A32" w:rsidRPr="00A854BC" w:rsidRDefault="00152A32" w:rsidP="00513C69">
            <w:pPr>
              <w:jc w:val="center"/>
              <w:rPr>
                <w:rFonts w:ascii="Tw Cen MT" w:hAnsi="Tw Cen MT"/>
              </w:rPr>
            </w:pPr>
          </w:p>
        </w:tc>
      </w:tr>
      <w:tr w:rsidR="00152A32" w:rsidRPr="00A854BC" w14:paraId="4F8E8FBE" w14:textId="77777777" w:rsidTr="00513C69">
        <w:trPr>
          <w:trHeight w:val="558"/>
        </w:trPr>
        <w:tc>
          <w:tcPr>
            <w:tcW w:w="6158" w:type="dxa"/>
            <w:vAlign w:val="center"/>
          </w:tcPr>
          <w:p w14:paraId="512ED835" w14:textId="77777777" w:rsidR="00152A32" w:rsidRPr="00A854BC" w:rsidRDefault="00152A32" w:rsidP="00513C69">
            <w:pPr>
              <w:jc w:val="center"/>
              <w:rPr>
                <w:rFonts w:ascii="Tw Cen MT" w:hAnsi="Tw Cen MT"/>
              </w:rPr>
            </w:pPr>
            <w:r w:rsidRPr="00A854BC">
              <w:rPr>
                <w:rFonts w:ascii="Tw Cen MT" w:hAnsi="Tw Cen MT"/>
              </w:rPr>
              <w:t>Das Dach des Hauses erinnert an die Rinde eines Baumes.</w:t>
            </w:r>
          </w:p>
        </w:tc>
        <w:tc>
          <w:tcPr>
            <w:tcW w:w="1398" w:type="dxa"/>
            <w:vAlign w:val="center"/>
          </w:tcPr>
          <w:p w14:paraId="0D2956F4" w14:textId="77777777" w:rsidR="00152A32" w:rsidRPr="00A854BC" w:rsidRDefault="00152A32" w:rsidP="00513C69">
            <w:pPr>
              <w:jc w:val="center"/>
              <w:rPr>
                <w:rFonts w:ascii="Tw Cen MT" w:hAnsi="Tw Cen MT"/>
              </w:rPr>
            </w:pPr>
          </w:p>
        </w:tc>
        <w:tc>
          <w:tcPr>
            <w:tcW w:w="1393" w:type="dxa"/>
            <w:vAlign w:val="center"/>
          </w:tcPr>
          <w:p w14:paraId="05F97F20" w14:textId="77777777" w:rsidR="00152A32" w:rsidRPr="00A854BC" w:rsidRDefault="00152A32" w:rsidP="00513C69">
            <w:pPr>
              <w:jc w:val="center"/>
              <w:rPr>
                <w:rFonts w:ascii="Tw Cen MT" w:hAnsi="Tw Cen MT"/>
              </w:rPr>
            </w:pPr>
            <w:r>
              <w:rPr>
                <w:rFonts w:ascii="Tw Cen MT" w:hAnsi="Tw Cen MT"/>
              </w:rPr>
              <w:t>x</w:t>
            </w:r>
          </w:p>
        </w:tc>
      </w:tr>
      <w:tr w:rsidR="00152A32" w:rsidRPr="00A854BC" w14:paraId="5F50FE85" w14:textId="77777777" w:rsidTr="00513C69">
        <w:trPr>
          <w:trHeight w:val="642"/>
        </w:trPr>
        <w:tc>
          <w:tcPr>
            <w:tcW w:w="6158" w:type="dxa"/>
            <w:vAlign w:val="center"/>
          </w:tcPr>
          <w:p w14:paraId="2B2D50CE" w14:textId="77777777" w:rsidR="00152A32" w:rsidRPr="00A854BC" w:rsidRDefault="00152A32" w:rsidP="00513C69">
            <w:pPr>
              <w:jc w:val="center"/>
              <w:rPr>
                <w:rFonts w:ascii="Tw Cen MT" w:hAnsi="Tw Cen MT"/>
              </w:rPr>
            </w:pPr>
            <w:r w:rsidRPr="00A854BC">
              <w:rPr>
                <w:rFonts w:ascii="Tw Cen MT" w:hAnsi="Tw Cen MT"/>
              </w:rPr>
              <w:t>Die Nationalsozialisten vertrieben die jüdische Bevölkerung aus Deutschland.</w:t>
            </w:r>
          </w:p>
        </w:tc>
        <w:tc>
          <w:tcPr>
            <w:tcW w:w="1398" w:type="dxa"/>
            <w:vAlign w:val="center"/>
          </w:tcPr>
          <w:p w14:paraId="0481AE14" w14:textId="77777777" w:rsidR="00152A32" w:rsidRPr="00A854BC" w:rsidRDefault="00152A32" w:rsidP="00513C69">
            <w:pPr>
              <w:jc w:val="center"/>
              <w:rPr>
                <w:rFonts w:ascii="Tw Cen MT" w:hAnsi="Tw Cen MT"/>
              </w:rPr>
            </w:pPr>
            <w:r>
              <w:rPr>
                <w:rFonts w:ascii="Tw Cen MT" w:hAnsi="Tw Cen MT"/>
              </w:rPr>
              <w:t>x</w:t>
            </w:r>
          </w:p>
        </w:tc>
        <w:tc>
          <w:tcPr>
            <w:tcW w:w="1393" w:type="dxa"/>
            <w:vAlign w:val="center"/>
          </w:tcPr>
          <w:p w14:paraId="7DFFF46D" w14:textId="77777777" w:rsidR="00152A32" w:rsidRPr="00A854BC" w:rsidRDefault="00152A32" w:rsidP="00513C69">
            <w:pPr>
              <w:jc w:val="center"/>
              <w:rPr>
                <w:rFonts w:ascii="Tw Cen MT" w:hAnsi="Tw Cen MT"/>
              </w:rPr>
            </w:pPr>
          </w:p>
        </w:tc>
      </w:tr>
      <w:tr w:rsidR="00152A32" w:rsidRPr="00A854BC" w14:paraId="063F5ACB" w14:textId="77777777" w:rsidTr="00513C69">
        <w:trPr>
          <w:trHeight w:val="698"/>
        </w:trPr>
        <w:tc>
          <w:tcPr>
            <w:tcW w:w="6158" w:type="dxa"/>
            <w:vAlign w:val="center"/>
          </w:tcPr>
          <w:p w14:paraId="41411726" w14:textId="77777777" w:rsidR="00152A32" w:rsidRPr="00A854BC" w:rsidRDefault="00152A32" w:rsidP="00513C69">
            <w:pPr>
              <w:jc w:val="center"/>
              <w:rPr>
                <w:rFonts w:ascii="Tw Cen MT" w:hAnsi="Tw Cen MT"/>
              </w:rPr>
            </w:pPr>
            <w:r w:rsidRPr="00A854BC">
              <w:rPr>
                <w:rFonts w:ascii="Tw Cen MT" w:hAnsi="Tw Cen MT"/>
              </w:rPr>
              <w:t xml:space="preserve">Louise </w:t>
            </w:r>
            <w:proofErr w:type="spellStart"/>
            <w:r w:rsidRPr="00A854BC">
              <w:rPr>
                <w:rFonts w:ascii="Tw Cen MT" w:hAnsi="Tw Cen MT"/>
              </w:rPr>
              <w:t>Ariowitsch</w:t>
            </w:r>
            <w:proofErr w:type="spellEnd"/>
            <w:r w:rsidRPr="00A854BC">
              <w:rPr>
                <w:rFonts w:ascii="Tw Cen MT" w:hAnsi="Tw Cen MT"/>
              </w:rPr>
              <w:t xml:space="preserve"> floh vor den Nationalsozialisten nach Frankreich.</w:t>
            </w:r>
          </w:p>
        </w:tc>
        <w:tc>
          <w:tcPr>
            <w:tcW w:w="1398" w:type="dxa"/>
            <w:vAlign w:val="center"/>
          </w:tcPr>
          <w:p w14:paraId="7921D6AE" w14:textId="77777777" w:rsidR="00152A32" w:rsidRPr="00A854BC" w:rsidRDefault="00152A32" w:rsidP="00513C69">
            <w:pPr>
              <w:jc w:val="center"/>
              <w:rPr>
                <w:rFonts w:ascii="Tw Cen MT" w:hAnsi="Tw Cen MT"/>
              </w:rPr>
            </w:pPr>
            <w:r>
              <w:rPr>
                <w:rFonts w:ascii="Tw Cen MT" w:hAnsi="Tw Cen MT"/>
              </w:rPr>
              <w:t>x</w:t>
            </w:r>
          </w:p>
        </w:tc>
        <w:tc>
          <w:tcPr>
            <w:tcW w:w="1393" w:type="dxa"/>
            <w:vAlign w:val="center"/>
          </w:tcPr>
          <w:p w14:paraId="2235D529" w14:textId="77777777" w:rsidR="00152A32" w:rsidRPr="00A854BC" w:rsidRDefault="00152A32" w:rsidP="00513C69">
            <w:pPr>
              <w:jc w:val="center"/>
              <w:rPr>
                <w:rFonts w:ascii="Tw Cen MT" w:hAnsi="Tw Cen MT"/>
              </w:rPr>
            </w:pPr>
          </w:p>
        </w:tc>
      </w:tr>
      <w:tr w:rsidR="00152A32" w:rsidRPr="00A854BC" w14:paraId="799E94D3" w14:textId="77777777" w:rsidTr="00513C69">
        <w:trPr>
          <w:trHeight w:val="642"/>
        </w:trPr>
        <w:tc>
          <w:tcPr>
            <w:tcW w:w="6158" w:type="dxa"/>
            <w:vAlign w:val="center"/>
          </w:tcPr>
          <w:p w14:paraId="478AC981" w14:textId="77777777" w:rsidR="00152A32" w:rsidRPr="00A854BC" w:rsidRDefault="00152A32" w:rsidP="00513C69">
            <w:pPr>
              <w:jc w:val="center"/>
              <w:rPr>
                <w:rFonts w:ascii="Tw Cen MT" w:hAnsi="Tw Cen MT"/>
              </w:rPr>
            </w:pPr>
            <w:r w:rsidRPr="00A854BC">
              <w:rPr>
                <w:rFonts w:ascii="Tw Cen MT" w:hAnsi="Tw Cen MT"/>
              </w:rPr>
              <w:t>Nachdem der Krieg vorbei war, diente das Haus der amerikanischen Armee als Gefängnis.</w:t>
            </w:r>
          </w:p>
        </w:tc>
        <w:tc>
          <w:tcPr>
            <w:tcW w:w="1398" w:type="dxa"/>
            <w:vAlign w:val="center"/>
          </w:tcPr>
          <w:p w14:paraId="326136B3" w14:textId="77777777" w:rsidR="00152A32" w:rsidRPr="00A854BC" w:rsidRDefault="00152A32" w:rsidP="00513C69">
            <w:pPr>
              <w:jc w:val="center"/>
              <w:rPr>
                <w:rFonts w:ascii="Tw Cen MT" w:hAnsi="Tw Cen MT"/>
              </w:rPr>
            </w:pPr>
          </w:p>
        </w:tc>
        <w:tc>
          <w:tcPr>
            <w:tcW w:w="1393" w:type="dxa"/>
            <w:vAlign w:val="center"/>
          </w:tcPr>
          <w:p w14:paraId="567C4CE3" w14:textId="77777777" w:rsidR="00152A32" w:rsidRPr="00A854BC" w:rsidRDefault="00152A32" w:rsidP="00513C69">
            <w:pPr>
              <w:jc w:val="center"/>
              <w:rPr>
                <w:rFonts w:ascii="Tw Cen MT" w:hAnsi="Tw Cen MT"/>
              </w:rPr>
            </w:pPr>
            <w:r>
              <w:rPr>
                <w:rFonts w:ascii="Tw Cen MT" w:hAnsi="Tw Cen MT"/>
              </w:rPr>
              <w:t>x</w:t>
            </w:r>
          </w:p>
        </w:tc>
      </w:tr>
      <w:tr w:rsidR="00152A32" w:rsidRPr="00A854BC" w14:paraId="19155B01" w14:textId="77777777" w:rsidTr="00513C69">
        <w:trPr>
          <w:trHeight w:val="624"/>
        </w:trPr>
        <w:tc>
          <w:tcPr>
            <w:tcW w:w="6158" w:type="dxa"/>
            <w:vAlign w:val="center"/>
          </w:tcPr>
          <w:p w14:paraId="53C0663A" w14:textId="77777777" w:rsidR="00152A32" w:rsidRPr="00A854BC" w:rsidRDefault="00152A32" w:rsidP="00513C69">
            <w:pPr>
              <w:jc w:val="center"/>
              <w:rPr>
                <w:rFonts w:ascii="Tw Cen MT" w:hAnsi="Tw Cen MT"/>
              </w:rPr>
            </w:pPr>
            <w:r w:rsidRPr="00A854BC">
              <w:rPr>
                <w:rFonts w:ascii="Tw Cen MT" w:hAnsi="Tw Cen MT"/>
              </w:rPr>
              <w:t>1946 bekam die Jüdische Religionsgemeinde Leipzig das Haus zurück</w:t>
            </w:r>
          </w:p>
        </w:tc>
        <w:tc>
          <w:tcPr>
            <w:tcW w:w="1398" w:type="dxa"/>
            <w:vAlign w:val="center"/>
          </w:tcPr>
          <w:p w14:paraId="171E976A" w14:textId="77777777" w:rsidR="00152A32" w:rsidRPr="00A854BC" w:rsidRDefault="00152A32" w:rsidP="00513C69">
            <w:pPr>
              <w:jc w:val="center"/>
              <w:rPr>
                <w:rFonts w:ascii="Tw Cen MT" w:hAnsi="Tw Cen MT"/>
              </w:rPr>
            </w:pPr>
            <w:r>
              <w:rPr>
                <w:rFonts w:ascii="Tw Cen MT" w:hAnsi="Tw Cen MT"/>
              </w:rPr>
              <w:t>x</w:t>
            </w:r>
          </w:p>
        </w:tc>
        <w:tc>
          <w:tcPr>
            <w:tcW w:w="1393" w:type="dxa"/>
            <w:vAlign w:val="center"/>
          </w:tcPr>
          <w:p w14:paraId="0BA376E8" w14:textId="77777777" w:rsidR="00152A32" w:rsidRPr="00A854BC" w:rsidRDefault="00152A32" w:rsidP="00513C69">
            <w:pPr>
              <w:jc w:val="center"/>
              <w:rPr>
                <w:rFonts w:ascii="Tw Cen MT" w:hAnsi="Tw Cen MT"/>
              </w:rPr>
            </w:pPr>
          </w:p>
        </w:tc>
      </w:tr>
      <w:tr w:rsidR="00152A32" w:rsidRPr="00A854BC" w14:paraId="497B43E9" w14:textId="77777777" w:rsidTr="00513C69">
        <w:trPr>
          <w:trHeight w:val="666"/>
        </w:trPr>
        <w:tc>
          <w:tcPr>
            <w:tcW w:w="6158" w:type="dxa"/>
            <w:vAlign w:val="center"/>
          </w:tcPr>
          <w:p w14:paraId="6350FC18" w14:textId="77777777" w:rsidR="00152A32" w:rsidRPr="00A854BC" w:rsidRDefault="00152A32" w:rsidP="00513C69">
            <w:pPr>
              <w:jc w:val="center"/>
              <w:rPr>
                <w:rFonts w:ascii="Tw Cen MT" w:hAnsi="Tw Cen MT"/>
              </w:rPr>
            </w:pPr>
            <w:r w:rsidRPr="00A854BC">
              <w:rPr>
                <w:rFonts w:ascii="Tw Cen MT" w:hAnsi="Tw Cen MT"/>
              </w:rPr>
              <w:t xml:space="preserve">Heute ist das </w:t>
            </w:r>
            <w:proofErr w:type="spellStart"/>
            <w:r w:rsidRPr="00A854BC">
              <w:rPr>
                <w:rFonts w:ascii="Tw Cen MT" w:hAnsi="Tw Cen MT"/>
              </w:rPr>
              <w:t>Ariowitschhaus</w:t>
            </w:r>
            <w:proofErr w:type="spellEnd"/>
            <w:r w:rsidRPr="00A854BC">
              <w:rPr>
                <w:rFonts w:ascii="Tw Cen MT" w:hAnsi="Tw Cen MT"/>
              </w:rPr>
              <w:t xml:space="preserve"> wieder ein Alten- und Pflegeheim.</w:t>
            </w:r>
          </w:p>
        </w:tc>
        <w:tc>
          <w:tcPr>
            <w:tcW w:w="1398" w:type="dxa"/>
            <w:vAlign w:val="center"/>
          </w:tcPr>
          <w:p w14:paraId="34E4108B" w14:textId="77777777" w:rsidR="00152A32" w:rsidRPr="00A854BC" w:rsidRDefault="00152A32" w:rsidP="00513C69">
            <w:pPr>
              <w:jc w:val="center"/>
              <w:rPr>
                <w:rFonts w:ascii="Tw Cen MT" w:hAnsi="Tw Cen MT"/>
              </w:rPr>
            </w:pPr>
          </w:p>
        </w:tc>
        <w:tc>
          <w:tcPr>
            <w:tcW w:w="1393" w:type="dxa"/>
            <w:vAlign w:val="center"/>
          </w:tcPr>
          <w:p w14:paraId="2C5B6696" w14:textId="77777777" w:rsidR="00152A32" w:rsidRPr="00A854BC" w:rsidRDefault="00152A32" w:rsidP="00513C69">
            <w:pPr>
              <w:jc w:val="center"/>
              <w:rPr>
                <w:rFonts w:ascii="Tw Cen MT" w:hAnsi="Tw Cen MT"/>
              </w:rPr>
            </w:pPr>
            <w:r>
              <w:rPr>
                <w:rFonts w:ascii="Tw Cen MT" w:hAnsi="Tw Cen MT"/>
              </w:rPr>
              <w:t>x</w:t>
            </w:r>
          </w:p>
        </w:tc>
      </w:tr>
    </w:tbl>
    <w:p w14:paraId="18E91D0F" w14:textId="77777777" w:rsidR="00152A32" w:rsidRPr="00775E4E" w:rsidRDefault="00152A32" w:rsidP="00152A32">
      <w:pPr>
        <w:pStyle w:val="Listenabsatz"/>
        <w:numPr>
          <w:ilvl w:val="0"/>
          <w:numId w:val="2"/>
        </w:numPr>
        <w:spacing w:before="0" w:after="160" w:line="259" w:lineRule="auto"/>
        <w:ind w:left="360"/>
        <w:rPr>
          <w:rFonts w:ascii="Tw Cen MT" w:hAnsi="Tw Cen MT"/>
          <w:sz w:val="24"/>
        </w:rPr>
      </w:pPr>
      <w:r w:rsidRPr="00C2183F">
        <w:rPr>
          <w:rFonts w:ascii="Tw Cen MT" w:hAnsi="Tw Cen MT" w:cstheme="minorHAnsi"/>
          <w:b/>
          <w:sz w:val="24"/>
        </w:rPr>
        <w:t>Trage</w:t>
      </w:r>
      <w:r w:rsidRPr="00C2183F">
        <w:rPr>
          <w:rFonts w:ascii="Tw Cen MT" w:hAnsi="Tw Cen MT" w:cstheme="minorHAnsi"/>
          <w:sz w:val="24"/>
        </w:rPr>
        <w:t xml:space="preserve"> </w:t>
      </w:r>
      <w:r>
        <w:rPr>
          <w:rFonts w:ascii="Tw Cen MT" w:hAnsi="Tw Cen MT" w:cstheme="minorHAnsi"/>
          <w:sz w:val="24"/>
        </w:rPr>
        <w:t>vier</w:t>
      </w:r>
      <w:r w:rsidRPr="00C2183F">
        <w:rPr>
          <w:rFonts w:ascii="Tw Cen MT" w:hAnsi="Tw Cen MT" w:cstheme="minorHAnsi"/>
          <w:sz w:val="24"/>
        </w:rPr>
        <w:t xml:space="preserve"> wichtige Stationen des Hauses in chronologischer Reihenfolge in den Zeitstrahl </w:t>
      </w:r>
      <w:r w:rsidRPr="00C2183F">
        <w:rPr>
          <w:rFonts w:ascii="Tw Cen MT" w:hAnsi="Tw Cen MT" w:cstheme="minorHAnsi"/>
          <w:b/>
          <w:sz w:val="24"/>
        </w:rPr>
        <w:t>ein</w:t>
      </w:r>
      <w:r w:rsidRPr="00C2183F">
        <w:rPr>
          <w:rFonts w:ascii="Tw Cen MT" w:hAnsi="Tw Cen MT" w:cstheme="minorHAnsi"/>
          <w:sz w:val="24"/>
        </w:rPr>
        <w:t>.</w:t>
      </w:r>
      <w:r>
        <w:rPr>
          <w:rFonts w:ascii="Tw Cen MT" w:hAnsi="Tw Cen MT" w:cstheme="minorHAnsi"/>
          <w:sz w:val="24"/>
        </w:rPr>
        <w:t xml:space="preserve"> </w:t>
      </w:r>
    </w:p>
    <w:p w14:paraId="420C9301" w14:textId="77777777" w:rsidR="00152A32" w:rsidRDefault="00152A32" w:rsidP="00152A32">
      <w:pPr>
        <w:rPr>
          <w:rFonts w:ascii="Tw Cen MT" w:hAnsi="Tw Cen MT"/>
          <w:b/>
          <w:i/>
          <w:sz w:val="24"/>
        </w:rPr>
      </w:pPr>
      <w:r>
        <w:rPr>
          <w:noProof/>
          <w:lang w:eastAsia="de-DE"/>
        </w:rPr>
        <w:drawing>
          <wp:anchor distT="0" distB="0" distL="114300" distR="114300" simplePos="0" relativeHeight="251678720" behindDoc="1" locked="0" layoutInCell="1" allowOverlap="1" wp14:anchorId="348D6D43" wp14:editId="30A57CBB">
            <wp:simplePos x="0" y="0"/>
            <wp:positionH relativeFrom="margin">
              <wp:posOffset>-19050</wp:posOffset>
            </wp:positionH>
            <wp:positionV relativeFrom="margin">
              <wp:posOffset>6581140</wp:posOffset>
            </wp:positionV>
            <wp:extent cx="5962650" cy="2543175"/>
            <wp:effectExtent l="0" t="0" r="0" b="9525"/>
            <wp:wrapTight wrapText="bothSides">
              <wp:wrapPolygon edited="0">
                <wp:start x="0" y="0"/>
                <wp:lineTo x="0" y="21519"/>
                <wp:lineTo x="21531" y="21519"/>
                <wp:lineTo x="21531" y="0"/>
                <wp:lineTo x="0" y="0"/>
              </wp:wrapPolygon>
            </wp:wrapTight>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962650" cy="2543175"/>
                    </a:xfrm>
                    <a:prstGeom prst="rect">
                      <a:avLst/>
                    </a:prstGeom>
                  </pic:spPr>
                </pic:pic>
              </a:graphicData>
            </a:graphic>
            <wp14:sizeRelH relativeFrom="margin">
              <wp14:pctWidth>0</wp14:pctWidth>
            </wp14:sizeRelH>
            <wp14:sizeRelV relativeFrom="margin">
              <wp14:pctHeight>0</wp14:pctHeight>
            </wp14:sizeRelV>
          </wp:anchor>
        </w:drawing>
      </w:r>
      <w:r>
        <w:rPr>
          <w:rFonts w:ascii="Tw Cen MT" w:hAnsi="Tw Cen MT"/>
          <w:b/>
          <w:i/>
          <w:sz w:val="24"/>
        </w:rPr>
        <w:t xml:space="preserve">je 1 Punkt pro Ereignis in richtiger Reihenfolge und je 0,5 Punkte pro richtige Jahreszahl = </w:t>
      </w:r>
      <w:proofErr w:type="spellStart"/>
      <w:r>
        <w:rPr>
          <w:rFonts w:ascii="Tw Cen MT" w:hAnsi="Tw Cen MT"/>
          <w:b/>
          <w:i/>
          <w:sz w:val="24"/>
        </w:rPr>
        <w:t>insgt</w:t>
      </w:r>
      <w:proofErr w:type="spellEnd"/>
      <w:r>
        <w:rPr>
          <w:rFonts w:ascii="Tw Cen MT" w:hAnsi="Tw Cen MT"/>
          <w:b/>
          <w:i/>
          <w:sz w:val="24"/>
        </w:rPr>
        <w:t>. 6 Punkte</w:t>
      </w:r>
    </w:p>
    <w:p w14:paraId="77705CEF" w14:textId="77777777" w:rsidR="00152A32" w:rsidRPr="00775E4E" w:rsidRDefault="00152A32" w:rsidP="00152A32">
      <w:pPr>
        <w:rPr>
          <w:rFonts w:ascii="Tw Cen MT" w:hAnsi="Tw Cen MT"/>
          <w:b/>
          <w:i/>
          <w:sz w:val="24"/>
        </w:rPr>
      </w:pPr>
    </w:p>
    <w:p w14:paraId="2CAA3948" w14:textId="77777777" w:rsidR="00152A32" w:rsidRPr="00A4549C" w:rsidRDefault="00152A32" w:rsidP="00152A32">
      <w:pPr>
        <w:pStyle w:val="Listenabsatz"/>
        <w:numPr>
          <w:ilvl w:val="0"/>
          <w:numId w:val="1"/>
        </w:numPr>
        <w:spacing w:before="0" w:after="160" w:line="259" w:lineRule="auto"/>
        <w:rPr>
          <w:rFonts w:ascii="Tw Cen MT" w:hAnsi="Tw Cen MT" w:cstheme="minorHAnsi"/>
          <w:sz w:val="24"/>
        </w:rPr>
      </w:pPr>
      <w:r w:rsidRPr="00A4549C">
        <w:rPr>
          <w:rFonts w:ascii="Tw Cen MT" w:hAnsi="Tw Cen MT" w:cstheme="minorHAnsi"/>
          <w:sz w:val="24"/>
        </w:rPr>
        <w:t xml:space="preserve">Der Baum, an dessen Rinde das </w:t>
      </w:r>
      <w:proofErr w:type="spellStart"/>
      <w:r w:rsidRPr="00A4549C">
        <w:rPr>
          <w:rFonts w:ascii="Tw Cen MT" w:hAnsi="Tw Cen MT" w:cstheme="minorHAnsi"/>
          <w:sz w:val="24"/>
        </w:rPr>
        <w:t>Ariowitschhaus</w:t>
      </w:r>
      <w:proofErr w:type="spellEnd"/>
      <w:r w:rsidRPr="00A4549C">
        <w:rPr>
          <w:rFonts w:ascii="Tw Cen MT" w:hAnsi="Tw Cen MT" w:cstheme="minorHAnsi"/>
          <w:sz w:val="24"/>
        </w:rPr>
        <w:t xml:space="preserve"> erinnert, steht oft für ein langes Leben. </w:t>
      </w:r>
      <w:r>
        <w:rPr>
          <w:rFonts w:ascii="Tw Cen MT" w:hAnsi="Tw Cen MT" w:cstheme="minorHAnsi"/>
          <w:b/>
          <w:sz w:val="24"/>
        </w:rPr>
        <w:t xml:space="preserve">Finde ein </w:t>
      </w:r>
      <w:r>
        <w:rPr>
          <w:rFonts w:ascii="Tw Cen MT" w:hAnsi="Tw Cen MT" w:cstheme="minorHAnsi"/>
          <w:sz w:val="24"/>
        </w:rPr>
        <w:t xml:space="preserve">weiteres </w:t>
      </w:r>
      <w:r>
        <w:rPr>
          <w:rFonts w:ascii="Tw Cen MT" w:hAnsi="Tw Cen MT" w:cstheme="minorHAnsi"/>
          <w:b/>
          <w:sz w:val="24"/>
        </w:rPr>
        <w:t>Argument</w:t>
      </w:r>
      <w:r w:rsidRPr="00A4549C">
        <w:rPr>
          <w:rFonts w:ascii="Tw Cen MT" w:hAnsi="Tw Cen MT" w:cstheme="minorHAnsi"/>
          <w:sz w:val="24"/>
        </w:rPr>
        <w:t>, inwiefern das auch auf das Gebäude zutrifft.</w:t>
      </w:r>
    </w:p>
    <w:p w14:paraId="19644DC2" w14:textId="77777777" w:rsidR="00152A32" w:rsidRDefault="00152A32" w:rsidP="00152A32">
      <w:pPr>
        <w:pStyle w:val="Listenabsatz"/>
        <w:spacing w:line="256" w:lineRule="auto"/>
      </w:pPr>
    </w:p>
    <w:tbl>
      <w:tblPr>
        <w:tblStyle w:val="Tabellenraster"/>
        <w:tblW w:w="0" w:type="auto"/>
        <w:tblLook w:val="04A0" w:firstRow="1" w:lastRow="0" w:firstColumn="1" w:lastColumn="0" w:noHBand="0" w:noVBand="1"/>
      </w:tblPr>
      <w:tblGrid>
        <w:gridCol w:w="9056"/>
      </w:tblGrid>
      <w:tr w:rsidR="00152A32" w14:paraId="1F51A47E" w14:textId="77777777" w:rsidTr="00513C69">
        <w:tc>
          <w:tcPr>
            <w:tcW w:w="9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807D3B5" w14:textId="77777777" w:rsidR="00152A32" w:rsidRDefault="00152A32" w:rsidP="00513C69">
            <w:pPr>
              <w:jc w:val="center"/>
              <w:rPr>
                <w:b/>
              </w:rPr>
            </w:pPr>
            <w:r>
              <w:rPr>
                <w:b/>
              </w:rPr>
              <w:t>Mögliche Argumentationsstrategien</w:t>
            </w:r>
          </w:p>
        </w:tc>
      </w:tr>
      <w:tr w:rsidR="00152A32" w14:paraId="1C763F20" w14:textId="77777777" w:rsidTr="00513C69">
        <w:tc>
          <w:tcPr>
            <w:tcW w:w="9062" w:type="dxa"/>
            <w:tcBorders>
              <w:top w:val="single" w:sz="4" w:space="0" w:color="auto"/>
              <w:left w:val="single" w:sz="4" w:space="0" w:color="auto"/>
              <w:bottom w:val="single" w:sz="4" w:space="0" w:color="auto"/>
              <w:right w:val="single" w:sz="4" w:space="0" w:color="auto"/>
            </w:tcBorders>
          </w:tcPr>
          <w:p w14:paraId="1A20322B" w14:textId="77777777" w:rsidR="00152A32" w:rsidRDefault="00152A32" w:rsidP="00513C69">
            <w:pPr>
              <w:pStyle w:val="Listenabsatz"/>
              <w:ind w:left="1068"/>
            </w:pPr>
          </w:p>
          <w:p w14:paraId="60315E88" w14:textId="77777777" w:rsidR="00152A32" w:rsidRDefault="00152A32" w:rsidP="00152A32">
            <w:pPr>
              <w:pStyle w:val="Listenabsatz"/>
              <w:numPr>
                <w:ilvl w:val="0"/>
                <w:numId w:val="4"/>
              </w:numPr>
              <w:spacing w:before="0" w:after="0" w:line="240" w:lineRule="auto"/>
            </w:pPr>
            <w:r>
              <w:t xml:space="preserve">Das </w:t>
            </w:r>
            <w:proofErr w:type="spellStart"/>
            <w:r>
              <w:t>Ariowitsch</w:t>
            </w:r>
            <w:proofErr w:type="spellEnd"/>
            <w:r>
              <w:t>-Haus hat den Krieg überstanden.</w:t>
            </w:r>
          </w:p>
          <w:p w14:paraId="6104691C" w14:textId="77777777" w:rsidR="00152A32" w:rsidRDefault="00152A32" w:rsidP="00152A32">
            <w:pPr>
              <w:pStyle w:val="Listenabsatz"/>
              <w:numPr>
                <w:ilvl w:val="0"/>
                <w:numId w:val="4"/>
              </w:numPr>
              <w:spacing w:before="0" w:after="0" w:line="240" w:lineRule="auto"/>
            </w:pPr>
            <w:r>
              <w:t>Es wurde ursprünglich als jüdisches Altenheim erbaut und gilt auch heute wieder – trotz vieler Hindernisse in der Vergangenheit – der jüdischen Gemeinde.</w:t>
            </w:r>
          </w:p>
          <w:p w14:paraId="014151FC" w14:textId="77777777" w:rsidR="00152A32" w:rsidRDefault="00152A32" w:rsidP="00152A32">
            <w:pPr>
              <w:pStyle w:val="Listenabsatz"/>
              <w:numPr>
                <w:ilvl w:val="0"/>
                <w:numId w:val="4"/>
              </w:numPr>
              <w:spacing w:before="0" w:after="0" w:line="240" w:lineRule="auto"/>
            </w:pPr>
            <w:r>
              <w:t xml:space="preserve">Louise </w:t>
            </w:r>
            <w:proofErr w:type="spellStart"/>
            <w:r>
              <w:t>Ariowitsch</w:t>
            </w:r>
            <w:proofErr w:type="spellEnd"/>
            <w:r>
              <w:t xml:space="preserve"> ist schon lange tot, doch in diesem Gebäude lebt sie als eine Erinnerung weiter. </w:t>
            </w:r>
          </w:p>
          <w:p w14:paraId="41F2D8DC" w14:textId="77777777" w:rsidR="00152A32" w:rsidRDefault="00152A32" w:rsidP="00513C69"/>
        </w:tc>
      </w:tr>
    </w:tbl>
    <w:p w14:paraId="7F606D56" w14:textId="77777777" w:rsidR="00152A32" w:rsidRPr="00A854BC" w:rsidRDefault="00152A32" w:rsidP="00152A32">
      <w:pPr>
        <w:ind w:left="708"/>
        <w:rPr>
          <w:rFonts w:ascii="Tw Cen MT" w:hAnsi="Tw Cen MT"/>
        </w:rPr>
      </w:pPr>
    </w:p>
    <w:p w14:paraId="314F7DB8" w14:textId="77777777" w:rsidR="002F726A" w:rsidRPr="00152A32" w:rsidRDefault="00840A1F" w:rsidP="00152A32">
      <w:pPr>
        <w:spacing w:before="0" w:after="160" w:line="259" w:lineRule="auto"/>
        <w:rPr>
          <w:rFonts w:ascii="Tw Cen MT" w:hAnsi="Tw Cen MT"/>
          <w:sz w:val="24"/>
        </w:rPr>
      </w:pPr>
    </w:p>
    <w:sectPr w:rsidR="002F726A" w:rsidRPr="00152A32" w:rsidSect="00F4688C">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6E3A6F" w14:textId="77777777" w:rsidR="00840A1F" w:rsidRDefault="00840A1F">
      <w:pPr>
        <w:spacing w:before="0" w:after="0" w:line="240" w:lineRule="auto"/>
      </w:pPr>
      <w:r>
        <w:separator/>
      </w:r>
    </w:p>
  </w:endnote>
  <w:endnote w:type="continuationSeparator" w:id="0">
    <w:p w14:paraId="5A6EE8D7" w14:textId="77777777" w:rsidR="00840A1F" w:rsidRDefault="00840A1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Tw Cen MT">
    <w:panose1 w:val="020B0602020104020603"/>
    <w:charset w:val="00"/>
    <w:family w:val="auto"/>
    <w:pitch w:val="variable"/>
    <w:sig w:usb0="00000003" w:usb1="00000000" w:usb2="00000000" w:usb3="00000000" w:csb0="00000003"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A400A" w14:textId="77777777" w:rsidR="0017266F" w:rsidRDefault="00152A32">
    <w:pPr>
      <w:pStyle w:val="Fuzeile"/>
    </w:pPr>
    <w:r w:rsidRPr="0053666F">
      <w:rPr>
        <w:rFonts w:ascii="Tw Cen MT" w:eastAsia="Calibri" w:hAnsi="Tw Cen MT" w:cs="Arial"/>
        <w:noProof/>
        <w:sz w:val="24"/>
        <w:szCs w:val="24"/>
        <w:lang w:eastAsia="de-DE"/>
      </w:rPr>
      <mc:AlternateContent>
        <mc:Choice Requires="wps">
          <w:drawing>
            <wp:anchor distT="45720" distB="45720" distL="114300" distR="114300" simplePos="0" relativeHeight="251659264" behindDoc="1" locked="0" layoutInCell="1" allowOverlap="1" wp14:anchorId="455C7221" wp14:editId="069341AB">
              <wp:simplePos x="0" y="0"/>
              <wp:positionH relativeFrom="margin">
                <wp:align>center</wp:align>
              </wp:positionH>
              <wp:positionV relativeFrom="bottomMargin">
                <wp:posOffset>264795</wp:posOffset>
              </wp:positionV>
              <wp:extent cx="6943725" cy="371475"/>
              <wp:effectExtent l="0" t="0" r="0" b="0"/>
              <wp:wrapTight wrapText="bothSides">
                <wp:wrapPolygon edited="0">
                  <wp:start x="178" y="0"/>
                  <wp:lineTo x="178" y="19938"/>
                  <wp:lineTo x="21393" y="19938"/>
                  <wp:lineTo x="21393" y="0"/>
                  <wp:lineTo x="178" y="0"/>
                </wp:wrapPolygon>
              </wp:wrapTight>
              <wp:docPr id="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371475"/>
                      </a:xfrm>
                      <a:prstGeom prst="rect">
                        <a:avLst/>
                      </a:prstGeom>
                      <a:noFill/>
                      <a:ln w="9525">
                        <a:noFill/>
                        <a:miter lim="800000"/>
                        <a:headEnd/>
                        <a:tailEnd/>
                      </a:ln>
                    </wps:spPr>
                    <wps:txbx>
                      <w:txbxContent>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9464"/>
                          </w:tblGrid>
                          <w:tr w:rsidR="0017266F" w14:paraId="082CE889" w14:textId="77777777" w:rsidTr="00D27035">
                            <w:tc>
                              <w:tcPr>
                                <w:tcW w:w="1129" w:type="dxa"/>
                              </w:tcPr>
                              <w:p w14:paraId="3D1142F9" w14:textId="77777777" w:rsidR="0017266F" w:rsidRPr="00C8459B" w:rsidRDefault="00152A32" w:rsidP="00D27035">
                                <w:pPr>
                                  <w:tabs>
                                    <w:tab w:val="left" w:pos="8040"/>
                                  </w:tabs>
                                  <w:jc w:val="both"/>
                                  <w:rPr>
                                    <w:rFonts w:ascii="Tw Cen MT" w:hAnsi="Tw Cen MT" w:cs="Arial"/>
                                    <w:sz w:val="16"/>
                                  </w:rPr>
                                </w:pPr>
                                <w:r w:rsidRPr="00C8459B">
                                  <w:rPr>
                                    <w:rFonts w:ascii="Tw Cen MT" w:hAnsi="Tw Cen MT"/>
                                    <w:noProof/>
                                    <w:sz w:val="16"/>
                                    <w:lang w:eastAsia="de-DE"/>
                                  </w:rPr>
                                  <w:drawing>
                                    <wp:inline distT="0" distB="0" distL="0" distR="0" wp14:anchorId="4436CFD2" wp14:editId="05CF80F0">
                                      <wp:extent cx="581025" cy="203935"/>
                                      <wp:effectExtent l="0" t="0" r="0" b="5715"/>
                                      <wp:docPr id="227" name="Grafik 227" descr="https://oer.uni-leipzig.de/wp-content/themes/bootstrap-canvas-wp-child/images/cc-by-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fik 227" descr="https://oer.uni-leipzig.de/wp-content/themes/bootstrap-canvas-wp-child/images/cc-by-sa.png">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5639" cy="212574"/>
                                              </a:xfrm>
                                              <a:prstGeom prst="rect">
                                                <a:avLst/>
                                              </a:prstGeom>
                                              <a:noFill/>
                                              <a:ln>
                                                <a:noFill/>
                                              </a:ln>
                                            </pic:spPr>
                                          </pic:pic>
                                        </a:graphicData>
                                      </a:graphic>
                                    </wp:inline>
                                  </w:drawing>
                                </w:r>
                              </w:p>
                            </w:tc>
                            <w:tc>
                              <w:tcPr>
                                <w:tcW w:w="9464" w:type="dxa"/>
                              </w:tcPr>
                              <w:p w14:paraId="5A43286A" w14:textId="77777777" w:rsidR="0017266F" w:rsidRPr="007145D0" w:rsidRDefault="00840A1F" w:rsidP="00D27035">
                                <w:pPr>
                                  <w:tabs>
                                    <w:tab w:val="left" w:pos="8040"/>
                                  </w:tabs>
                                  <w:contextualSpacing/>
                                  <w:jc w:val="both"/>
                                  <w:rPr>
                                    <w:rFonts w:ascii="Tw Cen MT" w:hAnsi="Tw Cen MT" w:cs="Arial"/>
                                    <w:color w:val="000000" w:themeColor="text1"/>
                                    <w:sz w:val="16"/>
                                  </w:rPr>
                                </w:pPr>
                                <w:hyperlink r:id="rId3" w:history="1">
                                  <w:r w:rsidR="00152A32" w:rsidRPr="007145D0">
                                    <w:rPr>
                                      <w:rStyle w:val="Link"/>
                                      <w:rFonts w:ascii="Tw Cen MT" w:hAnsi="Tw Cen MT" w:cs="Arial"/>
                                      <w:color w:val="000000" w:themeColor="text1"/>
                                      <w:sz w:val="16"/>
                                    </w:rPr>
                                    <w:t xml:space="preserve">„Ein </w:t>
                                  </w:r>
                                  <w:proofErr w:type="spellStart"/>
                                  <w:r w:rsidR="00152A32" w:rsidRPr="007145D0">
                                    <w:rPr>
                                      <w:rStyle w:val="Link"/>
                                      <w:rFonts w:ascii="Tw Cen MT" w:hAnsi="Tw Cen MT" w:cs="Arial"/>
                                      <w:color w:val="000000" w:themeColor="text1"/>
                                      <w:sz w:val="16"/>
                                    </w:rPr>
                                    <w:t>Meet</w:t>
                                  </w:r>
                                  <w:proofErr w:type="spellEnd"/>
                                  <w:r w:rsidR="00152A32" w:rsidRPr="007145D0">
                                    <w:rPr>
                                      <w:rStyle w:val="Link"/>
                                      <w:rFonts w:ascii="Tw Cen MT" w:hAnsi="Tw Cen MT" w:cs="Arial"/>
                                      <w:color w:val="000000" w:themeColor="text1"/>
                                      <w:sz w:val="16"/>
                                    </w:rPr>
                                    <w:t xml:space="preserve"> </w:t>
                                  </w:r>
                                  <w:proofErr w:type="spellStart"/>
                                  <w:r w:rsidR="00152A32" w:rsidRPr="007145D0">
                                    <w:rPr>
                                      <w:rStyle w:val="Link"/>
                                      <w:rFonts w:ascii="Tw Cen MT" w:hAnsi="Tw Cen MT" w:cs="Arial"/>
                                      <w:color w:val="000000" w:themeColor="text1"/>
                                      <w:sz w:val="16"/>
                                    </w:rPr>
                                    <w:t>and</w:t>
                                  </w:r>
                                  <w:proofErr w:type="spellEnd"/>
                                  <w:r w:rsidR="00152A32" w:rsidRPr="007145D0">
                                    <w:rPr>
                                      <w:rStyle w:val="Link"/>
                                      <w:rFonts w:ascii="Tw Cen MT" w:hAnsi="Tw Cen MT" w:cs="Arial"/>
                                      <w:color w:val="000000" w:themeColor="text1"/>
                                      <w:sz w:val="16"/>
                                    </w:rPr>
                                    <w:t xml:space="preserve"> </w:t>
                                  </w:r>
                                  <w:proofErr w:type="spellStart"/>
                                  <w:r w:rsidR="00152A32" w:rsidRPr="007145D0">
                                    <w:rPr>
                                      <w:rStyle w:val="Link"/>
                                      <w:rFonts w:ascii="Tw Cen MT" w:hAnsi="Tw Cen MT" w:cs="Arial"/>
                                      <w:color w:val="000000" w:themeColor="text1"/>
                                      <w:sz w:val="16"/>
                                    </w:rPr>
                                    <w:t>Greet</w:t>
                                  </w:r>
                                  <w:proofErr w:type="spellEnd"/>
                                  <w:r w:rsidR="00152A32" w:rsidRPr="007145D0">
                                    <w:rPr>
                                      <w:rStyle w:val="Link"/>
                                      <w:rFonts w:ascii="Tw Cen MT" w:hAnsi="Tw Cen MT" w:cs="Arial"/>
                                      <w:color w:val="000000" w:themeColor="text1"/>
                                      <w:sz w:val="16"/>
                                    </w:rPr>
                                    <w:t xml:space="preserve"> im Waldstraßenviertel“: ein Projekt von Theresa Bettecken, Saskia </w:t>
                                  </w:r>
                                  <w:proofErr w:type="spellStart"/>
                                  <w:r w:rsidR="00152A32" w:rsidRPr="007145D0">
                                    <w:rPr>
                                      <w:rStyle w:val="Link"/>
                                      <w:rFonts w:ascii="Tw Cen MT" w:hAnsi="Tw Cen MT" w:cs="Arial"/>
                                      <w:color w:val="000000" w:themeColor="text1"/>
                                      <w:sz w:val="16"/>
                                    </w:rPr>
                                    <w:t>Rhiza</w:t>
                                  </w:r>
                                  <w:proofErr w:type="spellEnd"/>
                                  <w:r w:rsidR="00152A32" w:rsidRPr="007145D0">
                                    <w:rPr>
                                      <w:rStyle w:val="Link"/>
                                      <w:rFonts w:ascii="Tw Cen MT" w:hAnsi="Tw Cen MT" w:cs="Arial"/>
                                      <w:color w:val="000000" w:themeColor="text1"/>
                                      <w:sz w:val="16"/>
                                    </w:rPr>
                                    <w:t xml:space="preserve"> und </w:t>
                                  </w:r>
                                  <w:proofErr w:type="spellStart"/>
                                  <w:r w:rsidR="00152A32" w:rsidRPr="007145D0">
                                    <w:rPr>
                                      <w:rStyle w:val="Link"/>
                                      <w:rFonts w:ascii="Tw Cen MT" w:hAnsi="Tw Cen MT" w:cs="Arial"/>
                                      <w:color w:val="000000" w:themeColor="text1"/>
                                      <w:sz w:val="16"/>
                                    </w:rPr>
                                    <w:t>Teuta</w:t>
                                  </w:r>
                                  <w:proofErr w:type="spellEnd"/>
                                  <w:r w:rsidR="00152A32" w:rsidRPr="007145D0">
                                    <w:rPr>
                                      <w:rStyle w:val="Link"/>
                                      <w:rFonts w:ascii="Tw Cen MT" w:hAnsi="Tw Cen MT" w:cs="Arial"/>
                                      <w:color w:val="000000" w:themeColor="text1"/>
                                      <w:sz w:val="16"/>
                                    </w:rPr>
                                    <w:t xml:space="preserve"> Schmid. Universität Leipzig 2018.</w:t>
                                  </w:r>
                                  <w:r w:rsidR="00152A32" w:rsidRPr="007145D0">
                                    <w:rPr>
                                      <w:rStyle w:val="Link"/>
                                      <w:rFonts w:ascii="Helvetica" w:hAnsi="Helvetica" w:cs="Helvetica"/>
                                      <w:color w:val="000000" w:themeColor="text1"/>
                                      <w:sz w:val="16"/>
                                    </w:rPr>
                                    <w:t xml:space="preserve"> L</w:t>
                                  </w:r>
                                  <w:r w:rsidR="00152A32" w:rsidRPr="007145D0">
                                    <w:rPr>
                                      <w:rStyle w:val="Link"/>
                                      <w:rFonts w:ascii="Tw Cen MT" w:hAnsi="Tw Cen MT" w:cs="Arial"/>
                                      <w:color w:val="000000" w:themeColor="text1"/>
                                      <w:sz w:val="16"/>
                                    </w:rPr>
                                    <w:t xml:space="preserve">izenziert unter einer Creative </w:t>
                                  </w:r>
                                  <w:proofErr w:type="spellStart"/>
                                  <w:r w:rsidR="00152A32" w:rsidRPr="007145D0">
                                    <w:rPr>
                                      <w:rStyle w:val="Link"/>
                                      <w:rFonts w:ascii="Tw Cen MT" w:hAnsi="Tw Cen MT" w:cs="Arial"/>
                                      <w:color w:val="000000" w:themeColor="text1"/>
                                      <w:sz w:val="16"/>
                                    </w:rPr>
                                    <w:t>Commons</w:t>
                                  </w:r>
                                  <w:proofErr w:type="spellEnd"/>
                                  <w:r w:rsidR="00152A32" w:rsidRPr="007145D0">
                                    <w:rPr>
                                      <w:rStyle w:val="Link"/>
                                      <w:rFonts w:ascii="Tw Cen MT" w:hAnsi="Tw Cen MT" w:cs="Arial"/>
                                      <w:color w:val="000000" w:themeColor="text1"/>
                                      <w:sz w:val="16"/>
                                    </w:rPr>
                                    <w:t xml:space="preserve"> Namensnennung-Nicht kommerziell 4.0 International Lizenz.</w:t>
                                  </w:r>
                                </w:hyperlink>
                              </w:p>
                              <w:p w14:paraId="5D72622B" w14:textId="77777777" w:rsidR="0017266F" w:rsidRPr="00C8459B" w:rsidRDefault="00840A1F" w:rsidP="00D27035">
                                <w:pPr>
                                  <w:tabs>
                                    <w:tab w:val="left" w:pos="8040"/>
                                  </w:tabs>
                                  <w:jc w:val="both"/>
                                  <w:rPr>
                                    <w:rFonts w:ascii="Tw Cen MT" w:hAnsi="Tw Cen MT" w:cs="Arial"/>
                                    <w:sz w:val="16"/>
                                  </w:rPr>
                                </w:pPr>
                              </w:p>
                            </w:tc>
                          </w:tr>
                        </w:tbl>
                        <w:p w14:paraId="3DE18C3D" w14:textId="77777777" w:rsidR="0017266F" w:rsidRPr="00EB3359" w:rsidRDefault="00840A1F" w:rsidP="00AB57F7">
                          <w:pPr>
                            <w:tabs>
                              <w:tab w:val="left" w:pos="8040"/>
                            </w:tabs>
                            <w:rPr>
                              <w:rFonts w:ascii="Tw Cen MT" w:hAnsi="Tw Cen MT" w:cs="Arial"/>
                            </w:rPr>
                          </w:pPr>
                        </w:p>
                        <w:p w14:paraId="10CDCA0B" w14:textId="77777777" w:rsidR="0017266F" w:rsidRDefault="00840A1F" w:rsidP="00AB57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5C7221" id="_x0000_t202" coordsize="21600,21600" o:spt="202" path="m0,0l0,21600,21600,21600,21600,0xe">
              <v:stroke joinstyle="miter"/>
              <v:path gradientshapeok="t" o:connecttype="rect"/>
            </v:shapetype>
            <v:shape id="_x0000_s1034" type="#_x0000_t202" style="position:absolute;margin-left:0;margin-top:20.85pt;width:546.75pt;height:29.25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" filled="f" stroked="f">
              <v:textbox>
                <w:txbxContent>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9464"/>
                    </w:tblGrid>
                    <w:tr w:rsidR="0017266F" w14:paraId="082CE889" w14:textId="77777777" w:rsidTr="00D27035">
                      <w:tc>
                        <w:tcPr>
                          <w:tcW w:w="1129" w:type="dxa"/>
                        </w:tcPr>
                        <w:p w14:paraId="3D1142F9" w14:textId="77777777" w:rsidR="0017266F" w:rsidRPr="00C8459B" w:rsidRDefault="00152A32" w:rsidP="00D27035">
                          <w:pPr>
                            <w:tabs>
                              <w:tab w:val="left" w:pos="8040"/>
                            </w:tabs>
                            <w:jc w:val="both"/>
                            <w:rPr>
                              <w:rFonts w:ascii="Tw Cen MT" w:hAnsi="Tw Cen MT" w:cs="Arial"/>
                              <w:sz w:val="16"/>
                            </w:rPr>
                          </w:pPr>
                          <w:r w:rsidRPr="00C8459B">
                            <w:rPr>
                              <w:rFonts w:ascii="Tw Cen MT" w:hAnsi="Tw Cen MT"/>
                              <w:noProof/>
                              <w:sz w:val="16"/>
                              <w:lang w:eastAsia="de-DE"/>
                            </w:rPr>
                            <w:drawing>
                              <wp:inline distT="0" distB="0" distL="0" distR="0" wp14:anchorId="4436CFD2" wp14:editId="05CF80F0">
                                <wp:extent cx="581025" cy="203935"/>
                                <wp:effectExtent l="0" t="0" r="0" b="5715"/>
                                <wp:docPr id="227" name="Grafik 227" descr="https://oer.uni-leipzig.de/wp-content/themes/bootstrap-canvas-wp-child/images/cc-by-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fik 227" descr="https://oer.uni-leipzig.de/wp-content/themes/bootstrap-canvas-wp-child/images/cc-by-sa.png">
                                          <a:hlinkClick r:id="rId3"/>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5639" cy="212574"/>
                                        </a:xfrm>
                                        <a:prstGeom prst="rect">
                                          <a:avLst/>
                                        </a:prstGeom>
                                        <a:noFill/>
                                        <a:ln>
                                          <a:noFill/>
                                        </a:ln>
                                      </pic:spPr>
                                    </pic:pic>
                                  </a:graphicData>
                                </a:graphic>
                              </wp:inline>
                            </w:drawing>
                          </w:r>
                        </w:p>
                      </w:tc>
                      <w:tc>
                        <w:tcPr>
                          <w:tcW w:w="9464" w:type="dxa"/>
                        </w:tcPr>
                        <w:p w14:paraId="5A43286A" w14:textId="77777777" w:rsidR="0017266F" w:rsidRPr="007145D0" w:rsidRDefault="00840A1F" w:rsidP="00D27035">
                          <w:pPr>
                            <w:tabs>
                              <w:tab w:val="left" w:pos="8040"/>
                            </w:tabs>
                            <w:contextualSpacing/>
                            <w:jc w:val="both"/>
                            <w:rPr>
                              <w:rFonts w:ascii="Tw Cen MT" w:hAnsi="Tw Cen MT" w:cs="Arial"/>
                              <w:color w:val="000000" w:themeColor="text1"/>
                              <w:sz w:val="16"/>
                            </w:rPr>
                          </w:pPr>
                          <w:hyperlink r:id="rId4" w:history="1">
                            <w:r w:rsidR="00152A32" w:rsidRPr="007145D0">
                              <w:rPr>
                                <w:rStyle w:val="Link"/>
                                <w:rFonts w:ascii="Tw Cen MT" w:hAnsi="Tw Cen MT" w:cs="Arial"/>
                                <w:color w:val="000000" w:themeColor="text1"/>
                                <w:sz w:val="16"/>
                              </w:rPr>
                              <w:t xml:space="preserve">„Ein </w:t>
                            </w:r>
                            <w:proofErr w:type="spellStart"/>
                            <w:r w:rsidR="00152A32" w:rsidRPr="007145D0">
                              <w:rPr>
                                <w:rStyle w:val="Link"/>
                                <w:rFonts w:ascii="Tw Cen MT" w:hAnsi="Tw Cen MT" w:cs="Arial"/>
                                <w:color w:val="000000" w:themeColor="text1"/>
                                <w:sz w:val="16"/>
                              </w:rPr>
                              <w:t>Meet</w:t>
                            </w:r>
                            <w:proofErr w:type="spellEnd"/>
                            <w:r w:rsidR="00152A32" w:rsidRPr="007145D0">
                              <w:rPr>
                                <w:rStyle w:val="Link"/>
                                <w:rFonts w:ascii="Tw Cen MT" w:hAnsi="Tw Cen MT" w:cs="Arial"/>
                                <w:color w:val="000000" w:themeColor="text1"/>
                                <w:sz w:val="16"/>
                              </w:rPr>
                              <w:t xml:space="preserve"> </w:t>
                            </w:r>
                            <w:proofErr w:type="spellStart"/>
                            <w:r w:rsidR="00152A32" w:rsidRPr="007145D0">
                              <w:rPr>
                                <w:rStyle w:val="Link"/>
                                <w:rFonts w:ascii="Tw Cen MT" w:hAnsi="Tw Cen MT" w:cs="Arial"/>
                                <w:color w:val="000000" w:themeColor="text1"/>
                                <w:sz w:val="16"/>
                              </w:rPr>
                              <w:t>and</w:t>
                            </w:r>
                            <w:proofErr w:type="spellEnd"/>
                            <w:r w:rsidR="00152A32" w:rsidRPr="007145D0">
                              <w:rPr>
                                <w:rStyle w:val="Link"/>
                                <w:rFonts w:ascii="Tw Cen MT" w:hAnsi="Tw Cen MT" w:cs="Arial"/>
                                <w:color w:val="000000" w:themeColor="text1"/>
                                <w:sz w:val="16"/>
                              </w:rPr>
                              <w:t xml:space="preserve"> </w:t>
                            </w:r>
                            <w:proofErr w:type="spellStart"/>
                            <w:r w:rsidR="00152A32" w:rsidRPr="007145D0">
                              <w:rPr>
                                <w:rStyle w:val="Link"/>
                                <w:rFonts w:ascii="Tw Cen MT" w:hAnsi="Tw Cen MT" w:cs="Arial"/>
                                <w:color w:val="000000" w:themeColor="text1"/>
                                <w:sz w:val="16"/>
                              </w:rPr>
                              <w:t>Greet</w:t>
                            </w:r>
                            <w:proofErr w:type="spellEnd"/>
                            <w:r w:rsidR="00152A32" w:rsidRPr="007145D0">
                              <w:rPr>
                                <w:rStyle w:val="Link"/>
                                <w:rFonts w:ascii="Tw Cen MT" w:hAnsi="Tw Cen MT" w:cs="Arial"/>
                                <w:color w:val="000000" w:themeColor="text1"/>
                                <w:sz w:val="16"/>
                              </w:rPr>
                              <w:t xml:space="preserve"> im Waldstraßenviertel“: ein Projekt von Theresa Bettecken, Saskia </w:t>
                            </w:r>
                            <w:proofErr w:type="spellStart"/>
                            <w:r w:rsidR="00152A32" w:rsidRPr="007145D0">
                              <w:rPr>
                                <w:rStyle w:val="Link"/>
                                <w:rFonts w:ascii="Tw Cen MT" w:hAnsi="Tw Cen MT" w:cs="Arial"/>
                                <w:color w:val="000000" w:themeColor="text1"/>
                                <w:sz w:val="16"/>
                              </w:rPr>
                              <w:t>Rhiza</w:t>
                            </w:r>
                            <w:proofErr w:type="spellEnd"/>
                            <w:r w:rsidR="00152A32" w:rsidRPr="007145D0">
                              <w:rPr>
                                <w:rStyle w:val="Link"/>
                                <w:rFonts w:ascii="Tw Cen MT" w:hAnsi="Tw Cen MT" w:cs="Arial"/>
                                <w:color w:val="000000" w:themeColor="text1"/>
                                <w:sz w:val="16"/>
                              </w:rPr>
                              <w:t xml:space="preserve"> und </w:t>
                            </w:r>
                            <w:proofErr w:type="spellStart"/>
                            <w:r w:rsidR="00152A32" w:rsidRPr="007145D0">
                              <w:rPr>
                                <w:rStyle w:val="Link"/>
                                <w:rFonts w:ascii="Tw Cen MT" w:hAnsi="Tw Cen MT" w:cs="Arial"/>
                                <w:color w:val="000000" w:themeColor="text1"/>
                                <w:sz w:val="16"/>
                              </w:rPr>
                              <w:t>Teuta</w:t>
                            </w:r>
                            <w:proofErr w:type="spellEnd"/>
                            <w:r w:rsidR="00152A32" w:rsidRPr="007145D0">
                              <w:rPr>
                                <w:rStyle w:val="Link"/>
                                <w:rFonts w:ascii="Tw Cen MT" w:hAnsi="Tw Cen MT" w:cs="Arial"/>
                                <w:color w:val="000000" w:themeColor="text1"/>
                                <w:sz w:val="16"/>
                              </w:rPr>
                              <w:t xml:space="preserve"> Schmid. Universität Leipzig 2018.</w:t>
                            </w:r>
                            <w:r w:rsidR="00152A32" w:rsidRPr="007145D0">
                              <w:rPr>
                                <w:rStyle w:val="Link"/>
                                <w:rFonts w:ascii="Helvetica" w:hAnsi="Helvetica" w:cs="Helvetica"/>
                                <w:color w:val="000000" w:themeColor="text1"/>
                                <w:sz w:val="16"/>
                              </w:rPr>
                              <w:t xml:space="preserve"> L</w:t>
                            </w:r>
                            <w:r w:rsidR="00152A32" w:rsidRPr="007145D0">
                              <w:rPr>
                                <w:rStyle w:val="Link"/>
                                <w:rFonts w:ascii="Tw Cen MT" w:hAnsi="Tw Cen MT" w:cs="Arial"/>
                                <w:color w:val="000000" w:themeColor="text1"/>
                                <w:sz w:val="16"/>
                              </w:rPr>
                              <w:t xml:space="preserve">izenziert unter einer Creative </w:t>
                            </w:r>
                            <w:proofErr w:type="spellStart"/>
                            <w:r w:rsidR="00152A32" w:rsidRPr="007145D0">
                              <w:rPr>
                                <w:rStyle w:val="Link"/>
                                <w:rFonts w:ascii="Tw Cen MT" w:hAnsi="Tw Cen MT" w:cs="Arial"/>
                                <w:color w:val="000000" w:themeColor="text1"/>
                                <w:sz w:val="16"/>
                              </w:rPr>
                              <w:t>Commons</w:t>
                            </w:r>
                            <w:proofErr w:type="spellEnd"/>
                            <w:r w:rsidR="00152A32" w:rsidRPr="007145D0">
                              <w:rPr>
                                <w:rStyle w:val="Link"/>
                                <w:rFonts w:ascii="Tw Cen MT" w:hAnsi="Tw Cen MT" w:cs="Arial"/>
                                <w:color w:val="000000" w:themeColor="text1"/>
                                <w:sz w:val="16"/>
                              </w:rPr>
                              <w:t xml:space="preserve"> Namensnennung-Nicht kommerziell 4.0 International Lizenz.</w:t>
                            </w:r>
                          </w:hyperlink>
                        </w:p>
                        <w:p w14:paraId="5D72622B" w14:textId="77777777" w:rsidR="0017266F" w:rsidRPr="00C8459B" w:rsidRDefault="00840A1F" w:rsidP="00D27035">
                          <w:pPr>
                            <w:tabs>
                              <w:tab w:val="left" w:pos="8040"/>
                            </w:tabs>
                            <w:jc w:val="both"/>
                            <w:rPr>
                              <w:rFonts w:ascii="Tw Cen MT" w:hAnsi="Tw Cen MT" w:cs="Arial"/>
                              <w:sz w:val="16"/>
                            </w:rPr>
                          </w:pPr>
                        </w:p>
                      </w:tc>
                    </w:tr>
                  </w:tbl>
                  <w:p w14:paraId="3DE18C3D" w14:textId="77777777" w:rsidR="0017266F" w:rsidRPr="00EB3359" w:rsidRDefault="00840A1F" w:rsidP="00AB57F7">
                    <w:pPr>
                      <w:tabs>
                        <w:tab w:val="left" w:pos="8040"/>
                      </w:tabs>
                      <w:rPr>
                        <w:rFonts w:ascii="Tw Cen MT" w:hAnsi="Tw Cen MT" w:cs="Arial"/>
                      </w:rPr>
                    </w:pPr>
                  </w:p>
                  <w:p w14:paraId="10CDCA0B" w14:textId="77777777" w:rsidR="0017266F" w:rsidRDefault="00840A1F" w:rsidP="00AB57F7"/>
                </w:txbxContent>
              </v:textbox>
              <w10:wrap type="tight" anchorx="margin" anchory="margin"/>
            </v:shape>
          </w:pict>
        </mc:Fallback>
      </mc:AlternateContent>
    </w:r>
  </w:p>
  <w:p w14:paraId="17F796DA" w14:textId="77777777" w:rsidR="0017266F" w:rsidRDefault="00840A1F">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E2A8BE" w14:textId="77777777" w:rsidR="00840A1F" w:rsidRDefault="00840A1F">
      <w:pPr>
        <w:spacing w:before="0" w:after="0" w:line="240" w:lineRule="auto"/>
      </w:pPr>
      <w:r>
        <w:separator/>
      </w:r>
    </w:p>
  </w:footnote>
  <w:footnote w:type="continuationSeparator" w:id="0">
    <w:p w14:paraId="09610FBF" w14:textId="77777777" w:rsidR="00840A1F" w:rsidRDefault="00840A1F">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3F4FF" w14:textId="77777777" w:rsidR="0017266F" w:rsidRPr="00E43343" w:rsidRDefault="00152A32" w:rsidP="00E43343">
    <w:pPr>
      <w:pStyle w:val="Kopfzeile"/>
      <w:jc w:val="center"/>
      <w:rPr>
        <w:rFonts w:ascii="Tw Cen MT" w:hAnsi="Tw Cen MT"/>
      </w:rPr>
    </w:pPr>
    <w:bookmarkStart w:id="2" w:name="_Hlk526781820"/>
    <w:r w:rsidRPr="00E43343">
      <w:rPr>
        <w:rFonts w:ascii="Tw Cen MT" w:hAnsi="Tw Cen MT"/>
      </w:rPr>
      <w:t xml:space="preserve">Ein </w:t>
    </w:r>
    <w:proofErr w:type="spellStart"/>
    <w:r w:rsidRPr="00E43343">
      <w:rPr>
        <w:rFonts w:ascii="Tw Cen MT" w:hAnsi="Tw Cen MT"/>
      </w:rPr>
      <w:t>Meet</w:t>
    </w:r>
    <w:proofErr w:type="spellEnd"/>
    <w:r w:rsidRPr="00E43343">
      <w:rPr>
        <w:rFonts w:ascii="Tw Cen MT" w:hAnsi="Tw Cen MT"/>
      </w:rPr>
      <w:t xml:space="preserve"> </w:t>
    </w:r>
    <w:proofErr w:type="spellStart"/>
    <w:r w:rsidRPr="00E43343">
      <w:rPr>
        <w:rFonts w:ascii="Tw Cen MT" w:hAnsi="Tw Cen MT"/>
      </w:rPr>
      <w:t>and</w:t>
    </w:r>
    <w:proofErr w:type="spellEnd"/>
    <w:r w:rsidRPr="00E43343">
      <w:rPr>
        <w:rFonts w:ascii="Tw Cen MT" w:hAnsi="Tw Cen MT"/>
      </w:rPr>
      <w:t xml:space="preserve"> </w:t>
    </w:r>
    <w:proofErr w:type="spellStart"/>
    <w:r w:rsidRPr="00E43343">
      <w:rPr>
        <w:rFonts w:ascii="Tw Cen MT" w:hAnsi="Tw Cen MT"/>
      </w:rPr>
      <w:t>Greet</w:t>
    </w:r>
    <w:proofErr w:type="spellEnd"/>
    <w:r w:rsidRPr="00E43343">
      <w:rPr>
        <w:rFonts w:ascii="Tw Cen MT" w:hAnsi="Tw Cen MT"/>
      </w:rPr>
      <w:t xml:space="preserve"> im Waldstraßenviertel – auf den Spure</w:t>
    </w:r>
    <w:r>
      <w:rPr>
        <w:rFonts w:ascii="Tw Cen MT" w:hAnsi="Tw Cen MT"/>
      </w:rPr>
      <w:t>n</w:t>
    </w:r>
    <w:r w:rsidRPr="00E43343">
      <w:rPr>
        <w:rFonts w:ascii="Tw Cen MT" w:hAnsi="Tw Cen MT"/>
      </w:rPr>
      <w:t xml:space="preserve"> Leipziger Persönlichkeiten</w:t>
    </w:r>
  </w:p>
  <w:bookmarkEnd w:id="2"/>
  <w:p w14:paraId="1F6AB647" w14:textId="77777777" w:rsidR="0017266F" w:rsidRPr="00E43343" w:rsidRDefault="00840A1F">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11B11"/>
    <w:multiLevelType w:val="hybridMultilevel"/>
    <w:tmpl w:val="B9407D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22E3218"/>
    <w:multiLevelType w:val="hybridMultilevel"/>
    <w:tmpl w:val="35683D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50BC11CD"/>
    <w:multiLevelType w:val="hybridMultilevel"/>
    <w:tmpl w:val="4BA2F9BA"/>
    <w:lvl w:ilvl="0" w:tplc="8E888B8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nsid w:val="7DB84EBB"/>
    <w:multiLevelType w:val="hybridMultilevel"/>
    <w:tmpl w:val="E43EB636"/>
    <w:lvl w:ilvl="0" w:tplc="62141E3A">
      <w:start w:val="3"/>
      <w:numFmt w:val="bullet"/>
      <w:lvlText w:val=""/>
      <w:lvlJc w:val="left"/>
      <w:pPr>
        <w:ind w:left="1068" w:hanging="360"/>
      </w:pPr>
      <w:rPr>
        <w:rFonts w:ascii="Wingdings" w:eastAsiaTheme="minorHAnsi" w:hAnsi="Wingdings" w:cstheme="minorBidi"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A32"/>
    <w:rsid w:val="00152A32"/>
    <w:rsid w:val="0028185D"/>
    <w:rsid w:val="00840A1F"/>
    <w:rsid w:val="009676B2"/>
    <w:rsid w:val="00F468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21BE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152A32"/>
    <w:pPr>
      <w:spacing w:before="100" w:after="200" w:line="276" w:lineRule="auto"/>
    </w:pPr>
    <w:rPr>
      <w:rFonts w:eastAsiaTheme="minorEastAsia"/>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52A32"/>
    <w:pPr>
      <w:ind w:left="720"/>
      <w:contextualSpacing/>
    </w:pPr>
  </w:style>
  <w:style w:type="table" w:styleId="Tabellenraster">
    <w:name w:val="Table Grid"/>
    <w:basedOn w:val="NormaleTabelle"/>
    <w:uiPriority w:val="39"/>
    <w:rsid w:val="00152A3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basedOn w:val="NormaleTabelle"/>
    <w:next w:val="Tabellenraster"/>
    <w:uiPriority w:val="39"/>
    <w:rsid w:val="00152A32"/>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152A32"/>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152A32"/>
    <w:rPr>
      <w:rFonts w:eastAsiaTheme="minorEastAsia"/>
      <w:sz w:val="20"/>
      <w:szCs w:val="20"/>
    </w:rPr>
  </w:style>
  <w:style w:type="paragraph" w:styleId="Fuzeile">
    <w:name w:val="footer"/>
    <w:basedOn w:val="Standard"/>
    <w:link w:val="FuzeileZchn"/>
    <w:uiPriority w:val="99"/>
    <w:unhideWhenUsed/>
    <w:rsid w:val="00152A32"/>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152A32"/>
    <w:rPr>
      <w:rFonts w:eastAsiaTheme="minorEastAsia"/>
      <w:sz w:val="20"/>
      <w:szCs w:val="20"/>
    </w:rPr>
  </w:style>
  <w:style w:type="table" w:styleId="Tabellenrasterhell">
    <w:name w:val="Grid Table Light"/>
    <w:basedOn w:val="NormaleTabelle"/>
    <w:uiPriority w:val="40"/>
    <w:rsid w:val="00152A32"/>
    <w:pPr>
      <w:spacing w:before="100"/>
    </w:pPr>
    <w:rPr>
      <w:rFonts w:eastAsiaTheme="minorEastAsia"/>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Link">
    <w:name w:val="Hyperlink"/>
    <w:basedOn w:val="Absatz-Standardschriftart"/>
    <w:uiPriority w:val="99"/>
    <w:unhideWhenUsed/>
    <w:rsid w:val="00152A32"/>
    <w:rPr>
      <w:color w:val="0563C1" w:themeColor="hyperlink"/>
      <w:u w:val="single"/>
    </w:rPr>
  </w:style>
  <w:style w:type="character" w:styleId="Zeilennummer">
    <w:name w:val="line number"/>
    <w:basedOn w:val="Absatz-Standardschriftart"/>
    <w:uiPriority w:val="99"/>
    <w:semiHidden/>
    <w:unhideWhenUsed/>
    <w:rsid w:val="00152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65" Type="http://schemas.openxmlformats.org/officeDocument/2006/relationships/footer" Target="footer1.xml"/><Relationship Id="rId66" Type="http://schemas.openxmlformats.org/officeDocument/2006/relationships/image" Target="media/image8.jpeg"/><Relationship Id="rId67" Type="http://schemas.openxmlformats.org/officeDocument/2006/relationships/image" Target="media/image9.png"/><Relationship Id="rId68" Type="http://schemas.openxmlformats.org/officeDocument/2006/relationships/fontTable" Target="fontTable.xml"/><Relationship Id="rId69" Type="http://schemas.openxmlformats.org/officeDocument/2006/relationships/theme" Target="theme/theme1.xml"/><Relationship Id="rId26" Type="http://schemas.openxmlformats.org/officeDocument/2006/relationships/image" Target="media/image18.svg"/><Relationship Id="rId53" Type="http://schemas.openxmlformats.org/officeDocument/2006/relationships/image" Target="media/image43.svg"/><Relationship Id="rId55" Type="http://schemas.openxmlformats.org/officeDocument/2006/relationships/image" Target="media/image45.svg"/><Relationship Id="rId56" Type="http://schemas.openxmlformats.org/officeDocument/2006/relationships/image" Target="media/image2.png"/><Relationship Id="rId58" Type="http://schemas.openxmlformats.org/officeDocument/2006/relationships/image" Target="media/image47.svg"/><Relationship Id="rId59" Type="http://schemas.openxmlformats.org/officeDocument/2006/relationships/image" Target="media/image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60" Type="http://schemas.openxmlformats.org/officeDocument/2006/relationships/image" Target="media/image4.png"/><Relationship Id="rId61" Type="http://schemas.openxmlformats.org/officeDocument/2006/relationships/image" Target="media/image5.jpeg"/><Relationship Id="rId62" Type="http://schemas.openxmlformats.org/officeDocument/2006/relationships/image" Target="media/image50.jpeg"/><Relationship Id="rId63" Type="http://schemas.openxmlformats.org/officeDocument/2006/relationships/image" Target="media/image6.jpeg"/><Relationship Id="rId6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nc/4.0/" TargetMode="External"/><Relationship Id="rId4" Type="http://schemas.openxmlformats.org/officeDocument/2006/relationships/hyperlink" Target="https://creativecommons.org/licenses/by-nc/4.0/" TargetMode="External"/><Relationship Id="rId1" Type="http://schemas.openxmlformats.org/officeDocument/2006/relationships/hyperlink" Target="https://creativecommons.org/licenses/by-nc/4.0/" TargetMode="External"/><Relationship Id="rId2" Type="http://schemas.openxmlformats.org/officeDocument/2006/relationships/image" Target="media/image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723</Words>
  <Characters>4558</Characters>
  <Application>Microsoft Macintosh Word</Application>
  <DocSecurity>0</DocSecurity>
  <Lines>37</Lines>
  <Paragraphs>10</Paragraphs>
  <ScaleCrop>false</ScaleCrop>
  <LinksUpToDate>false</LinksUpToDate>
  <CharactersWithSpaces>5271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Microsoft Office-Anwender</cp:lastModifiedBy>
  <cp:revision>2</cp:revision>
  <dcterms:created xsi:type="dcterms:W3CDTF">2019-03-06T08:29:00Z</dcterms:created>
  <dcterms:modified xsi:type="dcterms:W3CDTF">2019-03-06T08:29:00Z</dcterms:modified>
</cp:coreProperties>
</file>