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7294" w14:textId="041C6A57" w:rsidR="00FB414D" w:rsidRPr="00277780" w:rsidRDefault="146EA31E" w:rsidP="146EA31E">
      <w:pPr>
        <w:spacing w:line="360" w:lineRule="auto"/>
        <w:rPr>
          <w:rFonts w:ascii="Comic Sans MS" w:hAnsi="Comic Sans MS"/>
          <w:b/>
          <w:bCs/>
          <w:sz w:val="36"/>
          <w:szCs w:val="36"/>
          <w:u w:val="single"/>
        </w:rPr>
      </w:pPr>
      <w:r w:rsidRPr="00277780">
        <w:rPr>
          <w:rFonts w:ascii="Comic Sans MS" w:eastAsia="Comic Sans MS" w:hAnsi="Comic Sans MS" w:cs="Comic Sans MS"/>
          <w:b/>
          <w:bCs/>
          <w:sz w:val="36"/>
          <w:szCs w:val="36"/>
          <w:u w:val="single"/>
        </w:rPr>
        <w:t>Nährwertinformationen</w:t>
      </w:r>
    </w:p>
    <w:p w14:paraId="30CB174F" w14:textId="77777777" w:rsidR="00FB414D" w:rsidRPr="00B41072" w:rsidRDefault="00FB414D" w:rsidP="00FB414D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9652" w:type="dxa"/>
        <w:tblInd w:w="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3118"/>
        <w:gridCol w:w="1985"/>
        <w:gridCol w:w="2126"/>
      </w:tblGrid>
      <w:tr w:rsidR="00FB414D" w:rsidRPr="00B41072" w14:paraId="76E03794" w14:textId="77777777" w:rsidTr="003A6850"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58D89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41072">
              <w:rPr>
                <w:rFonts w:ascii="Comic Sans MS" w:hAnsi="Comic Sans MS"/>
                <w:b/>
                <w:bCs/>
                <w:sz w:val="22"/>
                <w:szCs w:val="22"/>
              </w:rPr>
              <w:t>Bezeichnung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6C4C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41072">
              <w:rPr>
                <w:rFonts w:ascii="Comic Sans MS" w:hAnsi="Comic Sans MS"/>
                <w:b/>
                <w:bCs/>
                <w:sz w:val="22"/>
                <w:szCs w:val="22"/>
              </w:rPr>
              <w:t>Funktion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4144" w14:textId="7D83169C" w:rsidR="00FB414D" w:rsidRPr="00B41072" w:rsidRDefault="003A6850" w:rsidP="00AB56F3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Energiegehalt/ Tagesbedarf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A63E8" w14:textId="499ED85C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41072">
              <w:rPr>
                <w:rFonts w:ascii="Comic Sans MS" w:hAnsi="Comic Sans MS"/>
                <w:b/>
                <w:bCs/>
                <w:sz w:val="22"/>
                <w:szCs w:val="22"/>
              </w:rPr>
              <w:t>Beispiel</w:t>
            </w:r>
            <w:r w:rsidR="00AB56F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für Lebensmittel mit hohen gehalten</w:t>
            </w:r>
          </w:p>
        </w:tc>
      </w:tr>
      <w:tr w:rsidR="00FB414D" w:rsidRPr="00B41072" w14:paraId="7BAF06C8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EAB2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Brennwert (kcal, kJ)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4D191" w14:textId="6F8909BE" w:rsidR="00FB414D" w:rsidRPr="00B41072" w:rsidRDefault="00277780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Aussage über Energiegehalt je 100g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07B2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2000kcal/</w:t>
            </w:r>
          </w:p>
          <w:p w14:paraId="618C16F6" w14:textId="2D15AE00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8400 kJ</w:t>
            </w:r>
            <w:r w:rsidR="00AB56F3" w:rsidRPr="00B41072">
              <w:rPr>
                <w:rFonts w:ascii="Comic Sans MS" w:hAnsi="Comic Sans MS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19BC" w14:textId="071DA7B8" w:rsidR="00FB414D" w:rsidRPr="00B41072" w:rsidRDefault="0012095B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Fette und Öle, Süßigkeiten, fetthaltige Lebensmittel</w:t>
            </w:r>
          </w:p>
        </w:tc>
      </w:tr>
      <w:tr w:rsidR="00FB414D" w:rsidRPr="00B41072" w14:paraId="204F6DCE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70A7" w14:textId="4BF091F9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Fett</w:t>
            </w:r>
            <w:r w:rsidR="00AB56F3">
              <w:rPr>
                <w:rFonts w:ascii="Comic Sans MS" w:hAnsi="Comic Sans MS"/>
                <w:sz w:val="22"/>
                <w:szCs w:val="22"/>
              </w:rPr>
              <w:t xml:space="preserve"> (g)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713E" w14:textId="77777777" w:rsidR="00FB414D" w:rsidRPr="00B41072" w:rsidRDefault="00FB414D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liefert Energie</w:t>
            </w:r>
          </w:p>
          <w:p w14:paraId="6B79968C" w14:textId="11CC6DBD" w:rsidR="00FB414D" w:rsidRPr="00B41072" w:rsidRDefault="00C336F5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ermöglicht Resorption</w:t>
            </w:r>
            <w:r w:rsidR="00FB414D" w:rsidRPr="00B41072">
              <w:rPr>
                <w:rFonts w:ascii="Comic Sans MS" w:hAnsi="Comic Sans MS"/>
                <w:sz w:val="22"/>
                <w:szCs w:val="22"/>
              </w:rPr>
              <w:t xml:space="preserve"> fettlöslicher Vitamine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EE34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1g = 9 kcal</w:t>
            </w:r>
          </w:p>
          <w:p w14:paraId="42925BE8" w14:textId="4FD65B32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(70g)</w:t>
            </w:r>
            <w:r w:rsidR="00AB56F3" w:rsidRPr="00B41072">
              <w:rPr>
                <w:rFonts w:ascii="Comic Sans MS" w:hAnsi="Comic Sans MS"/>
                <w:sz w:val="22"/>
                <w:szCs w:val="22"/>
              </w:rPr>
              <w:t xml:space="preserve"> *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329E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Butter</w:t>
            </w:r>
          </w:p>
          <w:p w14:paraId="6DDF157D" w14:textId="77777777" w:rsidR="00FB414D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Margarine</w:t>
            </w:r>
          </w:p>
          <w:p w14:paraId="232E8E5D" w14:textId="224854F9" w:rsidR="00AB56F3" w:rsidRPr="00B41072" w:rsidRDefault="00AB56F3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Öl</w:t>
            </w:r>
          </w:p>
        </w:tc>
      </w:tr>
      <w:tr w:rsidR="00FB414D" w:rsidRPr="00B41072" w14:paraId="21920E42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A10B" w14:textId="671CDC2A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gesättigte Fettsäuren</w:t>
            </w:r>
            <w:r w:rsidR="00AB56F3">
              <w:rPr>
                <w:rFonts w:ascii="Comic Sans MS" w:hAnsi="Comic Sans MS"/>
                <w:sz w:val="22"/>
                <w:szCs w:val="22"/>
              </w:rPr>
              <w:t xml:space="preserve"> (g)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2433" w14:textId="77777777" w:rsidR="00FB414D" w:rsidRDefault="00C336F5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Bestandteil aller Fette</w:t>
            </w:r>
          </w:p>
          <w:p w14:paraId="17361CAE" w14:textId="7ACA5F2B" w:rsidR="00C336F5" w:rsidRPr="00B41072" w:rsidRDefault="00C336F5" w:rsidP="00AB56F3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 hohen Mengen </w:t>
            </w:r>
            <w:r w:rsidR="00AB56F3">
              <w:rPr>
                <w:rFonts w:ascii="Comic Sans MS" w:hAnsi="Comic Sans MS"/>
                <w:sz w:val="22"/>
                <w:szCs w:val="22"/>
              </w:rPr>
              <w:t xml:space="preserve">erhöhtes </w:t>
            </w:r>
            <w:r>
              <w:rPr>
                <w:rFonts w:ascii="Comic Sans MS" w:hAnsi="Comic Sans MS"/>
                <w:sz w:val="22"/>
                <w:szCs w:val="22"/>
              </w:rPr>
              <w:t>gesundheitliches Risiko (z. B. höhere Cholesterinwerte)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82BA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1g = 9 kcal</w:t>
            </w:r>
          </w:p>
          <w:p w14:paraId="7C8E7409" w14:textId="4ED1C272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(20g)</w:t>
            </w:r>
            <w:r w:rsidR="00AB56F3" w:rsidRPr="00B41072">
              <w:rPr>
                <w:rFonts w:ascii="Comic Sans MS" w:hAnsi="Comic Sans MS"/>
                <w:sz w:val="22"/>
                <w:szCs w:val="22"/>
              </w:rPr>
              <w:t xml:space="preserve"> *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D199A" w14:textId="51948428" w:rsidR="00FB414D" w:rsidRPr="00B41072" w:rsidRDefault="00AB56F3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Tierische Fette (Butter, Schmalz, fettes Fleisch)</w:t>
            </w:r>
          </w:p>
        </w:tc>
      </w:tr>
      <w:tr w:rsidR="00FB414D" w:rsidRPr="00B41072" w14:paraId="6C1DE117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A07F4" w14:textId="593727E0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Kohlenhydrate</w:t>
            </w:r>
            <w:r w:rsidR="00AB56F3">
              <w:rPr>
                <w:rFonts w:ascii="Comic Sans MS" w:hAnsi="Comic Sans MS"/>
                <w:sz w:val="22"/>
                <w:szCs w:val="22"/>
              </w:rPr>
              <w:t xml:space="preserve"> (g)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182AA" w14:textId="77777777" w:rsidR="00FB414D" w:rsidRPr="00B41072" w:rsidRDefault="00FB414D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schnellste Energielieferanten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CBBD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1g = 4 kcal</w:t>
            </w:r>
          </w:p>
          <w:p w14:paraId="5BBC6B64" w14:textId="62E8B975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(260g)</w:t>
            </w:r>
            <w:r w:rsidR="00AB56F3" w:rsidRPr="00B41072">
              <w:rPr>
                <w:rFonts w:ascii="Comic Sans MS" w:hAnsi="Comic Sans MS"/>
                <w:sz w:val="22"/>
                <w:szCs w:val="22"/>
              </w:rPr>
              <w:t xml:space="preserve"> *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BE34" w14:textId="16B932A5" w:rsidR="00FB414D" w:rsidRPr="00B41072" w:rsidRDefault="00AB56F3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Haushaltszucker</w:t>
            </w:r>
          </w:p>
          <w:p w14:paraId="24FE5669" w14:textId="77777777" w:rsidR="00FB414D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Mehl</w:t>
            </w:r>
          </w:p>
          <w:p w14:paraId="7547C656" w14:textId="77777777" w:rsidR="00D7671A" w:rsidRDefault="00D7671A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Gebäck (Brot, Brötchen)</w:t>
            </w:r>
          </w:p>
          <w:p w14:paraId="7F8543CE" w14:textId="221EB277" w:rsidR="00D7671A" w:rsidRPr="00B41072" w:rsidRDefault="00D7671A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Gesüßte Getränke </w:t>
            </w:r>
          </w:p>
        </w:tc>
      </w:tr>
      <w:tr w:rsidR="00FB414D" w:rsidRPr="00B41072" w14:paraId="221B4ABC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B6DB" w14:textId="5D90BA4A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Eiweiß</w:t>
            </w:r>
            <w:r w:rsidR="00AB56F3">
              <w:rPr>
                <w:rFonts w:ascii="Comic Sans MS" w:hAnsi="Comic Sans MS"/>
                <w:sz w:val="22"/>
                <w:szCs w:val="22"/>
              </w:rPr>
              <w:t xml:space="preserve"> (g)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7B49" w14:textId="77777777" w:rsidR="00FB414D" w:rsidRPr="00B41072" w:rsidRDefault="00FB414D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benötigt für Wachstum, Muskel- und Zellaufbau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A5F2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1g = 4 kcal</w:t>
            </w:r>
          </w:p>
          <w:p w14:paraId="36FD77DC" w14:textId="79A189C1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(50g)</w:t>
            </w:r>
            <w:r w:rsidR="00AB56F3" w:rsidRPr="00B41072">
              <w:rPr>
                <w:rFonts w:ascii="Comic Sans MS" w:hAnsi="Comic Sans MS"/>
                <w:sz w:val="22"/>
                <w:szCs w:val="22"/>
              </w:rPr>
              <w:t xml:space="preserve"> *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FA3FB" w14:textId="77777777" w:rsidR="00FB414D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Fleisch</w:t>
            </w:r>
          </w:p>
          <w:p w14:paraId="0EB150D5" w14:textId="4376A770" w:rsidR="00D7671A" w:rsidRPr="00B41072" w:rsidRDefault="00D7671A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Fisch</w:t>
            </w:r>
          </w:p>
          <w:p w14:paraId="538CC27B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Eier</w:t>
            </w:r>
          </w:p>
          <w:p w14:paraId="7E940A54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Milch</w:t>
            </w:r>
          </w:p>
        </w:tc>
      </w:tr>
      <w:tr w:rsidR="003A6850" w:rsidRPr="00B41072" w14:paraId="3E1764C1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F559" w14:textId="22810367" w:rsidR="003A6850" w:rsidRPr="00B41072" w:rsidRDefault="003A6850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Ballaststoffe (g)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4C4B" w14:textId="4A6C3E3D" w:rsidR="003A6850" w:rsidRPr="00B41072" w:rsidRDefault="003A6850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fördern die Verdauung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905D" w14:textId="63AE65B5" w:rsidR="003A6850" w:rsidRDefault="003A6850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Unterschiedlicher Energiegehalt</w:t>
            </w:r>
          </w:p>
          <w:p w14:paraId="51AEC7EA" w14:textId="6D9D75B7" w:rsidR="003A6850" w:rsidRPr="00B41072" w:rsidRDefault="003A6850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(30 g) *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FD6FF" w14:textId="77777777" w:rsidR="003A6850" w:rsidRDefault="00BF198F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Vollkornprodukte</w:t>
            </w:r>
          </w:p>
          <w:p w14:paraId="393840B6" w14:textId="63CFC372" w:rsidR="00BF198F" w:rsidRPr="00B41072" w:rsidRDefault="00BF198F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Gemüse und Obst</w:t>
            </w:r>
          </w:p>
        </w:tc>
      </w:tr>
      <w:tr w:rsidR="00FB414D" w:rsidRPr="00B41072" w14:paraId="38DB6923" w14:textId="77777777" w:rsidTr="003A6850"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8C16" w14:textId="69F7D5BE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Salz</w:t>
            </w:r>
            <w:r w:rsidR="00AB56F3">
              <w:rPr>
                <w:rFonts w:ascii="Comic Sans MS" w:hAnsi="Comic Sans MS"/>
                <w:sz w:val="22"/>
                <w:szCs w:val="22"/>
              </w:rPr>
              <w:t xml:space="preserve"> (g)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66E1" w14:textId="77777777" w:rsidR="00FB414D" w:rsidRPr="00B41072" w:rsidRDefault="00FB414D" w:rsidP="00C336F5">
            <w:pPr>
              <w:pStyle w:val="TableContents"/>
              <w:numPr>
                <w:ilvl w:val="0"/>
                <w:numId w:val="6"/>
              </w:numPr>
              <w:ind w:left="470" w:hanging="357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reguliert Flüssigkeits- und Mineralhaushalt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718A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1g = 0 kcal</w:t>
            </w:r>
          </w:p>
          <w:p w14:paraId="6A77DD47" w14:textId="54EA0DE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(6g)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23F6" w14:textId="77777777" w:rsidR="00FB414D" w:rsidRPr="00B41072" w:rsidRDefault="00FB414D" w:rsidP="00277780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41072">
              <w:rPr>
                <w:rFonts w:ascii="Comic Sans MS" w:hAnsi="Comic Sans MS"/>
                <w:sz w:val="22"/>
                <w:szCs w:val="22"/>
              </w:rPr>
              <w:t>in fast allen Lebensmitteln</w:t>
            </w:r>
          </w:p>
        </w:tc>
      </w:tr>
    </w:tbl>
    <w:p w14:paraId="6D52334D" w14:textId="0F19E06E" w:rsidR="00FB414D" w:rsidRPr="00B41072" w:rsidRDefault="00277780" w:rsidP="0011627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  durchschnittlicher Tagesbedarf</w:t>
      </w:r>
      <w:r w:rsidR="00D7671A">
        <w:rPr>
          <w:rFonts w:ascii="Comic Sans MS" w:hAnsi="Comic Sans MS"/>
          <w:sz w:val="22"/>
          <w:szCs w:val="22"/>
        </w:rPr>
        <w:t xml:space="preserve"> eines Erwachsenen</w:t>
      </w:r>
      <w:r w:rsidR="00116272">
        <w:rPr>
          <w:rFonts w:ascii="Comic Sans MS" w:hAnsi="Comic Sans MS"/>
          <w:sz w:val="22"/>
          <w:szCs w:val="22"/>
        </w:rPr>
        <w:t xml:space="preserve">, weiblich, 20 Jahre, überwiegend </w:t>
      </w:r>
      <w:r w:rsidR="00116272">
        <w:rPr>
          <w:rFonts w:ascii="Comic Sans MS" w:hAnsi="Comic Sans MS"/>
          <w:sz w:val="22"/>
          <w:szCs w:val="22"/>
        </w:rPr>
        <w:br/>
        <w:t xml:space="preserve">   sitzende Tätigkeit</w:t>
      </w:r>
    </w:p>
    <w:p w14:paraId="1C3EFA3F" w14:textId="77777777" w:rsidR="00FB414D" w:rsidRPr="00B41072" w:rsidRDefault="00FB414D" w:rsidP="00FB414D">
      <w:pPr>
        <w:rPr>
          <w:rFonts w:ascii="Comic Sans MS" w:hAnsi="Comic Sans MS"/>
          <w:sz w:val="22"/>
          <w:szCs w:val="22"/>
        </w:rPr>
      </w:pPr>
    </w:p>
    <w:p w14:paraId="2B576452" w14:textId="4E46293F" w:rsidR="00FB414D" w:rsidRPr="00116272" w:rsidRDefault="00FB414D" w:rsidP="00116272">
      <w:pPr>
        <w:pStyle w:val="Listenabsatz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116272">
        <w:rPr>
          <w:rFonts w:ascii="Comic Sans MS" w:hAnsi="Comic Sans MS"/>
          <w:sz w:val="22"/>
          <w:szCs w:val="22"/>
        </w:rPr>
        <w:t>der K</w:t>
      </w:r>
      <w:r w:rsidRPr="00116272">
        <w:rPr>
          <w:rFonts w:ascii="Comic Sans MS" w:hAnsi="Comic Sans MS" w:cs="Comic Sans MS"/>
          <w:sz w:val="22"/>
          <w:szCs w:val="22"/>
        </w:rPr>
        <w:t>ö</w:t>
      </w:r>
      <w:r w:rsidRPr="00116272">
        <w:rPr>
          <w:rFonts w:ascii="Comic Sans MS" w:hAnsi="Comic Sans MS"/>
          <w:sz w:val="22"/>
          <w:szCs w:val="22"/>
        </w:rPr>
        <w:t>rper ben</w:t>
      </w:r>
      <w:r w:rsidRPr="00116272">
        <w:rPr>
          <w:rFonts w:ascii="Comic Sans MS" w:hAnsi="Comic Sans MS" w:cs="Comic Sans MS"/>
          <w:sz w:val="22"/>
          <w:szCs w:val="22"/>
        </w:rPr>
        <w:t>ö</w:t>
      </w:r>
      <w:r w:rsidRPr="00116272">
        <w:rPr>
          <w:rFonts w:ascii="Comic Sans MS" w:hAnsi="Comic Sans MS"/>
          <w:sz w:val="22"/>
          <w:szCs w:val="22"/>
        </w:rPr>
        <w:t xml:space="preserve">tigt </w:t>
      </w:r>
      <w:r w:rsidR="00116272" w:rsidRPr="00116272">
        <w:rPr>
          <w:rFonts w:ascii="Comic Sans MS" w:hAnsi="Comic Sans MS"/>
          <w:sz w:val="22"/>
          <w:szCs w:val="22"/>
        </w:rPr>
        <w:t>außerdem</w:t>
      </w:r>
      <w:r w:rsidRPr="00116272">
        <w:rPr>
          <w:rFonts w:ascii="Comic Sans MS" w:hAnsi="Comic Sans MS"/>
          <w:sz w:val="22"/>
          <w:szCs w:val="22"/>
        </w:rPr>
        <w:t xml:space="preserve"> </w:t>
      </w:r>
      <w:r w:rsidRPr="00116272">
        <w:rPr>
          <w:rFonts w:ascii="Comic Sans MS" w:hAnsi="Comic Sans MS"/>
          <w:b/>
          <w:bCs/>
          <w:sz w:val="22"/>
          <w:szCs w:val="22"/>
        </w:rPr>
        <w:t>Vitamine, Minerale und Spurenelemente</w:t>
      </w:r>
    </w:p>
    <w:p w14:paraId="50F47643" w14:textId="188A9067" w:rsidR="00FB414D" w:rsidRDefault="00FB414D" w:rsidP="00116272">
      <w:pPr>
        <w:pStyle w:val="Listenabsatz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116272">
        <w:rPr>
          <w:rFonts w:ascii="Comic Sans MS" w:hAnsi="Comic Sans MS"/>
          <w:sz w:val="22"/>
          <w:szCs w:val="22"/>
        </w:rPr>
        <w:t>sind nicht aufgeführt (kein Brennwert)</w:t>
      </w:r>
    </w:p>
    <w:p w14:paraId="38C9FEE5" w14:textId="38445768" w:rsidR="00E85922" w:rsidRPr="00116272" w:rsidRDefault="00E85922" w:rsidP="00116272">
      <w:pPr>
        <w:pStyle w:val="Listenabsatz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Salz ist aufgeführt, weil wir davon meistens zu viel aufnehmen, was gesundheitliche Risiken birgt</w:t>
      </w:r>
    </w:p>
    <w:p w14:paraId="2B9F70DB" w14:textId="6B20573B" w:rsidR="00FB414D" w:rsidRPr="00116272" w:rsidRDefault="00116272" w:rsidP="00116272">
      <w:pPr>
        <w:pStyle w:val="Listenabsatz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116272">
        <w:rPr>
          <w:rFonts w:ascii="Comic Sans MS" w:hAnsi="Comic Sans MS"/>
          <w:sz w:val="22"/>
          <w:szCs w:val="22"/>
        </w:rPr>
        <w:t xml:space="preserve">bei zusammengesetzten Nahrungsmitteln gibt die Zutatenliste Auskunft über die verwendeten Zutaten </w:t>
      </w:r>
      <w:r w:rsidR="003A6850">
        <w:rPr>
          <w:rFonts w:ascii="Comic Sans MS" w:hAnsi="Comic Sans MS"/>
          <w:sz w:val="22"/>
          <w:szCs w:val="22"/>
        </w:rPr>
        <w:t xml:space="preserve">und </w:t>
      </w:r>
      <w:r w:rsidRPr="00116272">
        <w:rPr>
          <w:rFonts w:ascii="Comic Sans MS" w:hAnsi="Comic Sans MS"/>
          <w:sz w:val="22"/>
          <w:szCs w:val="22"/>
        </w:rPr>
        <w:t>deren Mengenanteil</w:t>
      </w:r>
    </w:p>
    <w:p w14:paraId="5FE6BE89" w14:textId="02895F79" w:rsidR="00FB414D" w:rsidRPr="003A6850" w:rsidRDefault="00116272" w:rsidP="003A6850">
      <w:pPr>
        <w:pStyle w:val="Listenabsatz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116272">
        <w:rPr>
          <w:rFonts w:ascii="Comic Sans MS" w:hAnsi="Comic Sans MS"/>
          <w:sz w:val="22"/>
          <w:szCs w:val="22"/>
        </w:rPr>
        <w:t>aus technologischen Gründen werden auch Zusatzstoffe bei der Verarbeitung</w:t>
      </w:r>
      <w:r w:rsidR="003A6850">
        <w:rPr>
          <w:rFonts w:ascii="Comic Sans MS" w:hAnsi="Comic Sans MS"/>
          <w:sz w:val="22"/>
          <w:szCs w:val="22"/>
        </w:rPr>
        <w:t xml:space="preserve"> verwendet (siehe Zutatenliste)</w:t>
      </w:r>
    </w:p>
    <w:sectPr w:rsidR="00FB414D" w:rsidRPr="003A6850" w:rsidSect="00B73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E83A" w14:textId="77777777" w:rsidR="00B73559" w:rsidRDefault="00B73559" w:rsidP="00B73559">
      <w:r>
        <w:separator/>
      </w:r>
    </w:p>
  </w:endnote>
  <w:endnote w:type="continuationSeparator" w:id="0">
    <w:p w14:paraId="20316CA4" w14:textId="77777777" w:rsidR="00B73559" w:rsidRDefault="00B73559" w:rsidP="00B7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8E4A5" w14:textId="77777777" w:rsidR="00B73559" w:rsidRDefault="00B735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DA1E" w14:textId="77777777" w:rsidR="00B73559" w:rsidRDefault="00B735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3318" w14:textId="57BDC631" w:rsidR="00B73559" w:rsidRDefault="00B73559">
    <w:pPr>
      <w:pStyle w:val="Fuzeile"/>
    </w:pPr>
  </w:p>
  <w:p w14:paraId="66633DC5" w14:textId="26693705" w:rsidR="00B73559" w:rsidRPr="00B73559" w:rsidRDefault="00B73559">
    <w:pPr>
      <w:pStyle w:val="Fuzeile"/>
      <w:rPr>
        <w:rFonts w:ascii="Arial" w:eastAsiaTheme="minorHAnsi" w:hAnsi="Arial"/>
        <w:sz w:val="26"/>
        <w:szCs w:val="22"/>
        <w:lang w:eastAsia="en-US"/>
      </w:rPr>
    </w:pPr>
    <w:r>
      <w:rPr>
        <w:noProof/>
        <w:lang w:eastAsia="de-DE"/>
      </w:rPr>
      <w:drawing>
        <wp:inline distT="0" distB="0" distL="0" distR="0" wp14:anchorId="6DA411F3" wp14:editId="4A517DB4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047EB" wp14:editId="29E3E0EF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072BD" id="Rechteck 18" o:spid="_x0000_s1026" style="position:absolute;margin-left:406.8pt;margin-top:13.4pt;width:12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" filled="f" stroked="f" strokeweight="1pt"/>
          </w:pict>
        </mc:Fallback>
      </mc:AlternateContent>
    </w:r>
    <w:r>
      <w:t xml:space="preserve">    </w:t>
    </w:r>
    <w:r w:rsidRPr="00B73559">
      <w:rPr>
        <w:rFonts w:ascii="Arial" w:hAnsi="Arial" w:cs="Arial"/>
      </w:rPr>
      <w:t xml:space="preserve">Hochgeladen auf </w:t>
    </w:r>
    <w:hyperlink r:id="rId2" w:history="1">
      <w:r w:rsidRPr="00B73559">
        <w:rPr>
          <w:rStyle w:val="Hyperlink"/>
          <w:rFonts w:ascii="Arial" w:hAnsi="Arial" w:cs="Arial"/>
        </w:rPr>
        <w:t>https://oer.uni-leipzig.de/</w:t>
      </w:r>
    </w:hyperlink>
    <w:r w:rsidRPr="00B73559">
      <w:rPr>
        <w:rStyle w:val="Hyperlink"/>
        <w:rFonts w:ascii="Arial" w:hAnsi="Arial" w:cs="Arial"/>
      </w:rPr>
      <w:t xml:space="preserve"> (10.10.18).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C3F1" w14:textId="77777777" w:rsidR="00B73559" w:rsidRDefault="00B73559" w:rsidP="00B73559">
      <w:r>
        <w:separator/>
      </w:r>
    </w:p>
  </w:footnote>
  <w:footnote w:type="continuationSeparator" w:id="0">
    <w:p w14:paraId="594A19D6" w14:textId="77777777" w:rsidR="00B73559" w:rsidRDefault="00B73559" w:rsidP="00B7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F905" w14:textId="77777777" w:rsidR="00B73559" w:rsidRDefault="00B735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6ABE" w14:textId="77777777" w:rsidR="00B73559" w:rsidRDefault="00B7355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BEB00" w14:textId="77777777" w:rsidR="00B73559" w:rsidRDefault="00B735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E6C"/>
    <w:multiLevelType w:val="multilevel"/>
    <w:tmpl w:val="4A5AB2B8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327B21"/>
    <w:multiLevelType w:val="hybridMultilevel"/>
    <w:tmpl w:val="EF3A2D12"/>
    <w:lvl w:ilvl="0" w:tplc="97DA192C">
      <w:start w:val="1"/>
      <w:numFmt w:val="decimal"/>
      <w:lvlText w:val="%1."/>
      <w:lvlJc w:val="left"/>
      <w:pPr>
        <w:ind w:left="720" w:hanging="360"/>
      </w:pPr>
    </w:lvl>
    <w:lvl w:ilvl="1" w:tplc="02F23EAA">
      <w:start w:val="1"/>
      <w:numFmt w:val="lowerLetter"/>
      <w:lvlText w:val="%2."/>
      <w:lvlJc w:val="left"/>
      <w:pPr>
        <w:ind w:left="1440" w:hanging="360"/>
      </w:pPr>
    </w:lvl>
    <w:lvl w:ilvl="2" w:tplc="707E324C">
      <w:start w:val="1"/>
      <w:numFmt w:val="lowerRoman"/>
      <w:lvlText w:val="%3."/>
      <w:lvlJc w:val="right"/>
      <w:pPr>
        <w:ind w:left="2160" w:hanging="180"/>
      </w:pPr>
    </w:lvl>
    <w:lvl w:ilvl="3" w:tplc="E3D85D96">
      <w:start w:val="1"/>
      <w:numFmt w:val="decimal"/>
      <w:lvlText w:val="%4."/>
      <w:lvlJc w:val="left"/>
      <w:pPr>
        <w:ind w:left="2880" w:hanging="360"/>
      </w:pPr>
    </w:lvl>
    <w:lvl w:ilvl="4" w:tplc="BCA6A410">
      <w:start w:val="1"/>
      <w:numFmt w:val="lowerLetter"/>
      <w:lvlText w:val="%5."/>
      <w:lvlJc w:val="left"/>
      <w:pPr>
        <w:ind w:left="3600" w:hanging="360"/>
      </w:pPr>
    </w:lvl>
    <w:lvl w:ilvl="5" w:tplc="632AA41A">
      <w:start w:val="1"/>
      <w:numFmt w:val="lowerRoman"/>
      <w:lvlText w:val="%6."/>
      <w:lvlJc w:val="right"/>
      <w:pPr>
        <w:ind w:left="4320" w:hanging="180"/>
      </w:pPr>
    </w:lvl>
    <w:lvl w:ilvl="6" w:tplc="2A406606">
      <w:start w:val="1"/>
      <w:numFmt w:val="decimal"/>
      <w:lvlText w:val="%7."/>
      <w:lvlJc w:val="left"/>
      <w:pPr>
        <w:ind w:left="5040" w:hanging="360"/>
      </w:pPr>
    </w:lvl>
    <w:lvl w:ilvl="7" w:tplc="4B52E946">
      <w:start w:val="1"/>
      <w:numFmt w:val="lowerLetter"/>
      <w:lvlText w:val="%8."/>
      <w:lvlJc w:val="left"/>
      <w:pPr>
        <w:ind w:left="5760" w:hanging="360"/>
      </w:pPr>
    </w:lvl>
    <w:lvl w:ilvl="8" w:tplc="C5DC1F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763"/>
    <w:multiLevelType w:val="hybridMultilevel"/>
    <w:tmpl w:val="114A89B6"/>
    <w:lvl w:ilvl="0" w:tplc="9C74B7D6">
      <w:start w:val="1"/>
      <w:numFmt w:val="decimal"/>
      <w:lvlText w:val="%1."/>
      <w:lvlJc w:val="left"/>
      <w:pPr>
        <w:ind w:left="720" w:hanging="360"/>
      </w:pPr>
    </w:lvl>
    <w:lvl w:ilvl="1" w:tplc="299476E6">
      <w:start w:val="1"/>
      <w:numFmt w:val="lowerLetter"/>
      <w:lvlText w:val="%2."/>
      <w:lvlJc w:val="left"/>
      <w:pPr>
        <w:ind w:left="1440" w:hanging="360"/>
      </w:pPr>
    </w:lvl>
    <w:lvl w:ilvl="2" w:tplc="D7847668">
      <w:start w:val="1"/>
      <w:numFmt w:val="lowerRoman"/>
      <w:lvlText w:val="%3."/>
      <w:lvlJc w:val="right"/>
      <w:pPr>
        <w:ind w:left="2160" w:hanging="180"/>
      </w:pPr>
    </w:lvl>
    <w:lvl w:ilvl="3" w:tplc="FE2201C8">
      <w:start w:val="1"/>
      <w:numFmt w:val="decimal"/>
      <w:lvlText w:val="%4."/>
      <w:lvlJc w:val="left"/>
      <w:pPr>
        <w:ind w:left="2880" w:hanging="360"/>
      </w:pPr>
    </w:lvl>
    <w:lvl w:ilvl="4" w:tplc="B3A4318E">
      <w:start w:val="1"/>
      <w:numFmt w:val="lowerLetter"/>
      <w:lvlText w:val="%5."/>
      <w:lvlJc w:val="left"/>
      <w:pPr>
        <w:ind w:left="3600" w:hanging="360"/>
      </w:pPr>
    </w:lvl>
    <w:lvl w:ilvl="5" w:tplc="5C24313A">
      <w:start w:val="1"/>
      <w:numFmt w:val="lowerRoman"/>
      <w:lvlText w:val="%6."/>
      <w:lvlJc w:val="right"/>
      <w:pPr>
        <w:ind w:left="4320" w:hanging="180"/>
      </w:pPr>
    </w:lvl>
    <w:lvl w:ilvl="6" w:tplc="D444D124">
      <w:start w:val="1"/>
      <w:numFmt w:val="decimal"/>
      <w:lvlText w:val="%7."/>
      <w:lvlJc w:val="left"/>
      <w:pPr>
        <w:ind w:left="5040" w:hanging="360"/>
      </w:pPr>
    </w:lvl>
    <w:lvl w:ilvl="7" w:tplc="EBACAD0E">
      <w:start w:val="1"/>
      <w:numFmt w:val="lowerLetter"/>
      <w:lvlText w:val="%8."/>
      <w:lvlJc w:val="left"/>
      <w:pPr>
        <w:ind w:left="5760" w:hanging="360"/>
      </w:pPr>
    </w:lvl>
    <w:lvl w:ilvl="8" w:tplc="901E45E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6672"/>
    <w:multiLevelType w:val="hybridMultilevel"/>
    <w:tmpl w:val="BE5C4C18"/>
    <w:lvl w:ilvl="0" w:tplc="A94E91BE">
      <w:start w:val="1"/>
      <w:numFmt w:val="decimal"/>
      <w:lvlText w:val="%1."/>
      <w:lvlJc w:val="left"/>
      <w:pPr>
        <w:ind w:left="720" w:hanging="360"/>
      </w:pPr>
    </w:lvl>
    <w:lvl w:ilvl="1" w:tplc="BD9A6AF6">
      <w:start w:val="1"/>
      <w:numFmt w:val="lowerLetter"/>
      <w:lvlText w:val="%2."/>
      <w:lvlJc w:val="left"/>
      <w:pPr>
        <w:ind w:left="1440" w:hanging="360"/>
      </w:pPr>
    </w:lvl>
    <w:lvl w:ilvl="2" w:tplc="EF5AF23E">
      <w:start w:val="1"/>
      <w:numFmt w:val="lowerRoman"/>
      <w:lvlText w:val="%3."/>
      <w:lvlJc w:val="right"/>
      <w:pPr>
        <w:ind w:left="2160" w:hanging="180"/>
      </w:pPr>
    </w:lvl>
    <w:lvl w:ilvl="3" w:tplc="F8521EDC">
      <w:start w:val="1"/>
      <w:numFmt w:val="decimal"/>
      <w:lvlText w:val="%4."/>
      <w:lvlJc w:val="left"/>
      <w:pPr>
        <w:ind w:left="2880" w:hanging="360"/>
      </w:pPr>
    </w:lvl>
    <w:lvl w:ilvl="4" w:tplc="235CDACE">
      <w:start w:val="1"/>
      <w:numFmt w:val="lowerLetter"/>
      <w:lvlText w:val="%5."/>
      <w:lvlJc w:val="left"/>
      <w:pPr>
        <w:ind w:left="3600" w:hanging="360"/>
      </w:pPr>
    </w:lvl>
    <w:lvl w:ilvl="5" w:tplc="C6E24272">
      <w:start w:val="1"/>
      <w:numFmt w:val="lowerRoman"/>
      <w:lvlText w:val="%6."/>
      <w:lvlJc w:val="right"/>
      <w:pPr>
        <w:ind w:left="4320" w:hanging="180"/>
      </w:pPr>
    </w:lvl>
    <w:lvl w:ilvl="6" w:tplc="5BF8956A">
      <w:start w:val="1"/>
      <w:numFmt w:val="decimal"/>
      <w:lvlText w:val="%7."/>
      <w:lvlJc w:val="left"/>
      <w:pPr>
        <w:ind w:left="5040" w:hanging="360"/>
      </w:pPr>
    </w:lvl>
    <w:lvl w:ilvl="7" w:tplc="8F5661E6">
      <w:start w:val="1"/>
      <w:numFmt w:val="lowerLetter"/>
      <w:lvlText w:val="%8."/>
      <w:lvlJc w:val="left"/>
      <w:pPr>
        <w:ind w:left="5760" w:hanging="360"/>
      </w:pPr>
    </w:lvl>
    <w:lvl w:ilvl="8" w:tplc="34D05E3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C35"/>
    <w:multiLevelType w:val="hybridMultilevel"/>
    <w:tmpl w:val="8B82A11C"/>
    <w:lvl w:ilvl="0" w:tplc="E7C4F8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C4652"/>
    <w:multiLevelType w:val="hybridMultilevel"/>
    <w:tmpl w:val="19C03040"/>
    <w:lvl w:ilvl="0" w:tplc="5D806FEA">
      <w:start w:val="1"/>
      <w:numFmt w:val="decimal"/>
      <w:lvlText w:val="%1."/>
      <w:lvlJc w:val="left"/>
      <w:pPr>
        <w:ind w:left="720" w:hanging="360"/>
      </w:pPr>
    </w:lvl>
    <w:lvl w:ilvl="1" w:tplc="E8C43152">
      <w:start w:val="1"/>
      <w:numFmt w:val="lowerLetter"/>
      <w:lvlText w:val="%2."/>
      <w:lvlJc w:val="left"/>
      <w:pPr>
        <w:ind w:left="1440" w:hanging="360"/>
      </w:pPr>
    </w:lvl>
    <w:lvl w:ilvl="2" w:tplc="75522EEC">
      <w:start w:val="1"/>
      <w:numFmt w:val="lowerRoman"/>
      <w:lvlText w:val="%3."/>
      <w:lvlJc w:val="right"/>
      <w:pPr>
        <w:ind w:left="2160" w:hanging="180"/>
      </w:pPr>
    </w:lvl>
    <w:lvl w:ilvl="3" w:tplc="60F88578">
      <w:start w:val="1"/>
      <w:numFmt w:val="decimal"/>
      <w:lvlText w:val="%4."/>
      <w:lvlJc w:val="left"/>
      <w:pPr>
        <w:ind w:left="2880" w:hanging="360"/>
      </w:pPr>
    </w:lvl>
    <w:lvl w:ilvl="4" w:tplc="C6621234">
      <w:start w:val="1"/>
      <w:numFmt w:val="lowerLetter"/>
      <w:lvlText w:val="%5."/>
      <w:lvlJc w:val="left"/>
      <w:pPr>
        <w:ind w:left="3600" w:hanging="360"/>
      </w:pPr>
    </w:lvl>
    <w:lvl w:ilvl="5" w:tplc="AC3E3842">
      <w:start w:val="1"/>
      <w:numFmt w:val="lowerRoman"/>
      <w:lvlText w:val="%6."/>
      <w:lvlJc w:val="right"/>
      <w:pPr>
        <w:ind w:left="4320" w:hanging="180"/>
      </w:pPr>
    </w:lvl>
    <w:lvl w:ilvl="6" w:tplc="9378E2AC">
      <w:start w:val="1"/>
      <w:numFmt w:val="decimal"/>
      <w:lvlText w:val="%7."/>
      <w:lvlJc w:val="left"/>
      <w:pPr>
        <w:ind w:left="5040" w:hanging="360"/>
      </w:pPr>
    </w:lvl>
    <w:lvl w:ilvl="7" w:tplc="A042A8A2">
      <w:start w:val="1"/>
      <w:numFmt w:val="lowerLetter"/>
      <w:lvlText w:val="%8."/>
      <w:lvlJc w:val="left"/>
      <w:pPr>
        <w:ind w:left="5760" w:hanging="360"/>
      </w:pPr>
    </w:lvl>
    <w:lvl w:ilvl="8" w:tplc="DC2627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8C0"/>
    <w:multiLevelType w:val="hybridMultilevel"/>
    <w:tmpl w:val="5142D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D"/>
    <w:rsid w:val="00011A0E"/>
    <w:rsid w:val="00116272"/>
    <w:rsid w:val="0012095B"/>
    <w:rsid w:val="001D3A4B"/>
    <w:rsid w:val="00277780"/>
    <w:rsid w:val="003A6850"/>
    <w:rsid w:val="003E3CFE"/>
    <w:rsid w:val="00876BE1"/>
    <w:rsid w:val="00AB56F3"/>
    <w:rsid w:val="00B41072"/>
    <w:rsid w:val="00B73559"/>
    <w:rsid w:val="00BF198F"/>
    <w:rsid w:val="00C336F5"/>
    <w:rsid w:val="00D7671A"/>
    <w:rsid w:val="00E85922"/>
    <w:rsid w:val="00FB414D"/>
    <w:rsid w:val="00FD2B11"/>
    <w:rsid w:val="146EA31E"/>
    <w:rsid w:val="4B6DA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77FBD"/>
  <w15:docId w15:val="{0CADADFB-1B69-4211-AD19-29E2CF7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B4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6BE1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BE1"/>
    <w:rPr>
      <w:rFonts w:ascii="Arial" w:eastAsiaTheme="majorEastAsia" w:hAnsi="Arial" w:cstheme="majorBidi"/>
      <w:b/>
      <w:sz w:val="28"/>
      <w:szCs w:val="32"/>
    </w:rPr>
  </w:style>
  <w:style w:type="paragraph" w:customStyle="1" w:styleId="TableContents">
    <w:name w:val="Table Contents"/>
    <w:basedOn w:val="Standard"/>
    <w:rsid w:val="00FB414D"/>
    <w:pPr>
      <w:suppressLineNumbers/>
    </w:pPr>
  </w:style>
  <w:style w:type="paragraph" w:styleId="Listenabsatz">
    <w:name w:val="List Paragraph"/>
    <w:basedOn w:val="Standard"/>
    <w:uiPriority w:val="34"/>
    <w:qFormat/>
    <w:rsid w:val="001162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55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55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7355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7355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Absatz-Standardschriftart"/>
    <w:uiPriority w:val="99"/>
    <w:semiHidden/>
    <w:unhideWhenUsed/>
    <w:rsid w:val="00B73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Gastdozent</cp:lastModifiedBy>
  <cp:revision>2</cp:revision>
  <dcterms:created xsi:type="dcterms:W3CDTF">2018-10-10T07:30:00Z</dcterms:created>
  <dcterms:modified xsi:type="dcterms:W3CDTF">2018-10-10T07:30:00Z</dcterms:modified>
</cp:coreProperties>
</file>