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25" w:rsidRPr="00333409" w:rsidRDefault="001C3925" w:rsidP="00112182">
      <w:pPr>
        <w:spacing w:after="0"/>
        <w:jc w:val="center"/>
        <w:rPr>
          <w:rFonts w:ascii="Arial" w:hAnsi="Arial" w:cs="Arial"/>
          <w:b/>
          <w:sz w:val="28"/>
          <w:szCs w:val="28"/>
          <w:u w:val="single"/>
        </w:rPr>
      </w:pPr>
      <w:bookmarkStart w:id="0" w:name="_Hlk482376467"/>
      <w:bookmarkEnd w:id="0"/>
      <w:r w:rsidRPr="00333409">
        <w:rPr>
          <w:rFonts w:ascii="Arial" w:hAnsi="Arial" w:cs="Arial"/>
          <w:b/>
          <w:sz w:val="28"/>
          <w:szCs w:val="28"/>
          <w:u w:val="single"/>
        </w:rPr>
        <w:t>H</w:t>
      </w:r>
      <w:r w:rsidR="00E10CA1">
        <w:rPr>
          <w:rFonts w:ascii="Arial" w:hAnsi="Arial" w:cs="Arial"/>
          <w:b/>
          <w:sz w:val="28"/>
          <w:szCs w:val="28"/>
          <w:u w:val="single"/>
        </w:rPr>
        <w:t>andr</w:t>
      </w:r>
      <w:r w:rsidR="00EF5B97">
        <w:rPr>
          <w:rFonts w:ascii="Arial" w:hAnsi="Arial" w:cs="Arial"/>
          <w:b/>
          <w:sz w:val="28"/>
          <w:szCs w:val="28"/>
          <w:u w:val="single"/>
        </w:rPr>
        <w:t>eichung zu „</w:t>
      </w:r>
      <w:r w:rsidR="0027454E">
        <w:rPr>
          <w:rFonts w:ascii="Arial" w:hAnsi="Arial" w:cs="Arial"/>
          <w:b/>
          <w:sz w:val="28"/>
          <w:szCs w:val="28"/>
          <w:u w:val="single"/>
        </w:rPr>
        <w:t>Symmetrie</w:t>
      </w:r>
      <w:r w:rsidR="00EF5B97">
        <w:rPr>
          <w:rFonts w:ascii="Arial" w:hAnsi="Arial" w:cs="Arial"/>
          <w:b/>
          <w:sz w:val="28"/>
          <w:szCs w:val="28"/>
          <w:u w:val="single"/>
        </w:rPr>
        <w:t>“</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Mathematisches Gebiet:</w:t>
      </w:r>
      <w:r w:rsidRPr="00333409">
        <w:rPr>
          <w:rFonts w:ascii="Arial" w:hAnsi="Arial" w:cs="Arial"/>
        </w:rPr>
        <w:t xml:space="preserve"> </w:t>
      </w:r>
      <w:r w:rsidR="00112182">
        <w:rPr>
          <w:rFonts w:ascii="Arial" w:hAnsi="Arial" w:cs="Arial"/>
        </w:rPr>
        <w:t>Funktionen</w:t>
      </w:r>
    </w:p>
    <w:p w:rsidR="001C3925" w:rsidRDefault="001C3925" w:rsidP="001C3925">
      <w:pPr>
        <w:spacing w:after="0"/>
        <w:rPr>
          <w:rFonts w:ascii="Arial" w:hAnsi="Arial" w:cs="Arial"/>
        </w:rPr>
      </w:pPr>
      <w:r w:rsidRPr="00333409">
        <w:rPr>
          <w:rFonts w:ascii="Arial" w:hAnsi="Arial" w:cs="Arial"/>
          <w:b/>
        </w:rPr>
        <w:t>Zielgruppe:</w:t>
      </w:r>
      <w:r w:rsidR="00112182">
        <w:rPr>
          <w:rFonts w:ascii="Arial" w:hAnsi="Arial" w:cs="Arial"/>
        </w:rPr>
        <w:t xml:space="preserve"> Gymnasium, Klasse 10</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b/>
        </w:rPr>
      </w:pPr>
      <w:r w:rsidRPr="00333409">
        <w:rPr>
          <w:rFonts w:ascii="Arial" w:hAnsi="Arial" w:cs="Arial"/>
          <w:b/>
        </w:rPr>
        <w:t xml:space="preserve">Vorgeschlagener Einsatzzeitraum: </w:t>
      </w:r>
    </w:p>
    <w:p w:rsidR="001C3925" w:rsidRDefault="00112182" w:rsidP="001C3925">
      <w:pPr>
        <w:spacing w:after="0"/>
        <w:rPr>
          <w:rFonts w:ascii="Arial" w:hAnsi="Arial" w:cs="Arial"/>
        </w:rPr>
      </w:pPr>
      <w:r>
        <w:rPr>
          <w:rFonts w:ascii="Arial" w:hAnsi="Arial" w:cs="Arial"/>
        </w:rPr>
        <w:t>Vorbereitung auf die BLF</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r w:rsidRPr="00333409">
        <w:rPr>
          <w:rFonts w:ascii="Arial" w:hAnsi="Arial" w:cs="Arial"/>
          <w:b/>
        </w:rPr>
        <w:t>Vorausgesetzte Kenntnisse und Fähigkeiten:</w:t>
      </w:r>
    </w:p>
    <w:p w:rsidR="008B7DB2" w:rsidRPr="00333409" w:rsidRDefault="008B7DB2" w:rsidP="008B7DB2">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3 „Funktionen und lineare Gleichungssysteme“, Klasse 8</w:t>
      </w:r>
    </w:p>
    <w:p w:rsidR="008B7DB2" w:rsidRPr="00333409" w:rsidRDefault="008B7DB2" w:rsidP="008B7DB2">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1 „Funktionen und Potenzen“, Klasse 9</w:t>
      </w:r>
    </w:p>
    <w:p w:rsidR="001C3925" w:rsidRPr="008B7DB2" w:rsidRDefault="008B7DB2" w:rsidP="008B7DB2">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1 „Wachstum und periodische Vorgänge“ und Lernbereich 4 „Funktionale Zusammenhänge“, Klasse 10</w:t>
      </w:r>
    </w:p>
    <w:p w:rsidR="00112182" w:rsidRDefault="00112182"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Inhalt:</w:t>
      </w:r>
      <w:r w:rsidRPr="00333409">
        <w:rPr>
          <w:rFonts w:ascii="Arial" w:hAnsi="Arial" w:cs="Arial"/>
        </w:rPr>
        <w:t> </w:t>
      </w:r>
    </w:p>
    <w:p w:rsidR="00EE5315" w:rsidRDefault="008B7DB2" w:rsidP="001C3925">
      <w:pPr>
        <w:spacing w:after="0"/>
        <w:rPr>
          <w:rFonts w:ascii="Arial" w:hAnsi="Arial" w:cs="Arial"/>
        </w:rPr>
      </w:pPr>
      <w:r>
        <w:rPr>
          <w:rFonts w:ascii="Arial" w:hAnsi="Arial" w:cs="Arial"/>
        </w:rPr>
        <w:t>Das Material dient zur Wiederholung von Funktionen und ihren Symmetrieeigenschaften, die Ergänzung zu symmetrischen Funktionen, rechnerisches Prüfen von Symmetrie sowie das Ermitteln von Symmetrieachsen. Es wird in Einzelarbeit bearbeitet.</w:t>
      </w:r>
    </w:p>
    <w:p w:rsidR="008B7DB2" w:rsidRDefault="008B7DB2" w:rsidP="001C3925">
      <w:pPr>
        <w:spacing w:after="0"/>
        <w:rPr>
          <w:rFonts w:ascii="Arial" w:hAnsi="Arial" w:cs="Arial"/>
        </w:rPr>
      </w:pPr>
      <w:r>
        <w:rPr>
          <w:rFonts w:ascii="Arial" w:hAnsi="Arial" w:cs="Arial"/>
        </w:rPr>
        <w:t xml:space="preserve">Die Schülerinnen und Schüler führen zunächst Spiegelungen von Funktionen an gegebenen Geraden und Punkten aus und ermitteln die Funktionsgleichung der so entstandenen Funktionen. Anschließend überprüfen sie gegebene Funktionsgleichungen verschiedener Arten von Funktionen auf Punktsymmetrie zum Ursprung und Achsensymmetrie zur y-Achse </w:t>
      </w:r>
      <w:r w:rsidR="008F7894">
        <w:rPr>
          <w:rFonts w:ascii="Arial" w:hAnsi="Arial" w:cs="Arial"/>
        </w:rPr>
        <w:t xml:space="preserve">sowohl rechnerisch als auch nur anhand der Funktionsgleichung bei ganzrationalen Funktionen. Sie ermitteln die Symmetrieachse zu einer Parabel mit gegebenem Maximum. Abschließend beurteilen sie eine Aussage zur Beschränkung von Symmetrie auf Achsensymmetrie. </w:t>
      </w:r>
    </w:p>
    <w:p w:rsidR="008F7894" w:rsidRDefault="008F7894" w:rsidP="001C3925">
      <w:pPr>
        <w:spacing w:after="0"/>
        <w:rPr>
          <w:rFonts w:ascii="Arial" w:hAnsi="Arial" w:cs="Arial"/>
        </w:rPr>
      </w:pPr>
      <w:r>
        <w:rPr>
          <w:rFonts w:ascii="Arial" w:hAnsi="Arial" w:cs="Arial"/>
        </w:rPr>
        <w:t xml:space="preserve">Das Material umfasst eine Zusatzaufgabe. Diese ist im Vergleich zu anderen Zusatzaufgaben äußerst komplex, da hier ein Parameter einer gegebenen Funktion so bestimmt werden soll, dass sie zu einem gegebenen Punkt symmetrisch ist. </w:t>
      </w:r>
    </w:p>
    <w:p w:rsidR="008B7DB2" w:rsidRDefault="008B7DB2" w:rsidP="001C3925">
      <w:pPr>
        <w:spacing w:after="0"/>
        <w:rPr>
          <w:rFonts w:ascii="Arial" w:hAnsi="Arial" w:cs="Arial"/>
        </w:rPr>
      </w:pPr>
    </w:p>
    <w:p w:rsidR="008B7DB2" w:rsidRDefault="008B7DB2" w:rsidP="001C3925">
      <w:pPr>
        <w:spacing w:after="0"/>
        <w:rPr>
          <w:rFonts w:ascii="Arial" w:hAnsi="Arial" w:cs="Arial"/>
        </w:rPr>
      </w:pPr>
      <w:r>
        <w:rPr>
          <w:rFonts w:ascii="Arial" w:hAnsi="Arial" w:cs="Arial"/>
        </w:rPr>
        <w:t>Bei diesem Material bietet es sich an einige Vorlagen zu laminieren um papiersparend zu arbeiten.</w:t>
      </w:r>
    </w:p>
    <w:p w:rsidR="008B7DB2" w:rsidRDefault="008B7DB2" w:rsidP="001C3925">
      <w:pPr>
        <w:spacing w:after="0"/>
        <w:rPr>
          <w:rFonts w:ascii="Arial" w:hAnsi="Arial" w:cs="Arial"/>
        </w:rPr>
      </w:pPr>
    </w:p>
    <w:p w:rsidR="008B7DB2" w:rsidRDefault="008B7DB2" w:rsidP="001C3925">
      <w:pPr>
        <w:spacing w:after="0"/>
        <w:rPr>
          <w:rFonts w:ascii="Arial" w:hAnsi="Arial" w:cs="Arial"/>
        </w:rPr>
      </w:pPr>
      <w:r>
        <w:rPr>
          <w:rFonts w:ascii="Arial" w:hAnsi="Arial" w:cs="Arial"/>
        </w:rPr>
        <w:lastRenderedPageBreak/>
        <w:t xml:space="preserve">Als Abwandlungsmöglichkeit können die Graphen in Aufgabe 1 dem Niveau der Klasse angepasst werden. Somit ist es möglich einfachere und komplexere Gleichungen zu erstellen. </w:t>
      </w:r>
    </w:p>
    <w:p w:rsidR="00112182" w:rsidRPr="00333409" w:rsidRDefault="00112182" w:rsidP="001C3925">
      <w:pPr>
        <w:spacing w:after="0"/>
        <w:rPr>
          <w:rFonts w:ascii="Arial" w:hAnsi="Arial" w:cs="Arial"/>
        </w:rPr>
      </w:pPr>
    </w:p>
    <w:p w:rsidR="001C3925" w:rsidRPr="008B7DB2" w:rsidRDefault="001C3925" w:rsidP="001C3925">
      <w:pPr>
        <w:spacing w:after="0"/>
        <w:rPr>
          <w:rFonts w:ascii="Arial" w:hAnsi="Arial" w:cs="Arial"/>
        </w:rPr>
      </w:pPr>
      <w:r w:rsidRPr="00333409">
        <w:rPr>
          <w:rFonts w:ascii="Arial" w:hAnsi="Arial" w:cs="Arial"/>
          <w:b/>
        </w:rPr>
        <w:t>Zu erlernende Kenntnisse und Fähigkeiten:</w:t>
      </w:r>
      <w:r w:rsidR="008B7DB2">
        <w:rPr>
          <w:rFonts w:ascii="Arial" w:hAnsi="Arial" w:cs="Arial"/>
          <w:b/>
        </w:rPr>
        <w:t xml:space="preserve"> </w:t>
      </w:r>
      <w:r w:rsidR="008B7DB2">
        <w:rPr>
          <w:rFonts w:ascii="Arial" w:hAnsi="Arial" w:cs="Arial"/>
        </w:rPr>
        <w:t>Die Schülerinnen und Schüler können…</w:t>
      </w:r>
    </w:p>
    <w:p w:rsidR="001C3925" w:rsidRDefault="008B7DB2" w:rsidP="001C3925">
      <w:pPr>
        <w:numPr>
          <w:ilvl w:val="0"/>
          <w:numId w:val="2"/>
        </w:numPr>
        <w:spacing w:after="0"/>
        <w:rPr>
          <w:rFonts w:ascii="Arial" w:hAnsi="Arial" w:cs="Arial"/>
        </w:rPr>
      </w:pPr>
      <w:r>
        <w:rPr>
          <w:rFonts w:ascii="Arial" w:hAnsi="Arial" w:cs="Arial"/>
        </w:rPr>
        <w:t>…einen Graphen symmetrisch ergänzen und eine passende Funktionsgleichung aufstellen.</w:t>
      </w:r>
    </w:p>
    <w:p w:rsidR="008B7DB2" w:rsidRDefault="008B7DB2" w:rsidP="001C3925">
      <w:pPr>
        <w:numPr>
          <w:ilvl w:val="0"/>
          <w:numId w:val="2"/>
        </w:numPr>
        <w:spacing w:after="0"/>
        <w:rPr>
          <w:rFonts w:ascii="Arial" w:hAnsi="Arial" w:cs="Arial"/>
        </w:rPr>
      </w:pPr>
      <w:r>
        <w:rPr>
          <w:rFonts w:ascii="Arial" w:hAnsi="Arial" w:cs="Arial"/>
        </w:rPr>
        <w:t>…können rechnerisch überprüfen, ob eine gegebene Funktion achsensymmetrisch zur y-Achse, punktsymmetrisch zum Ursprung oder nicht symmetrisch ist.</w:t>
      </w:r>
    </w:p>
    <w:p w:rsidR="008B7DB2" w:rsidRDefault="008B7DB2" w:rsidP="001C3925">
      <w:pPr>
        <w:numPr>
          <w:ilvl w:val="0"/>
          <w:numId w:val="2"/>
        </w:numPr>
        <w:spacing w:after="0"/>
        <w:rPr>
          <w:rFonts w:ascii="Arial" w:hAnsi="Arial" w:cs="Arial"/>
        </w:rPr>
      </w:pPr>
      <w:r>
        <w:rPr>
          <w:rFonts w:ascii="Arial" w:hAnsi="Arial" w:cs="Arial"/>
        </w:rPr>
        <w:t>…können Aussagen zur Symmetrie von ganzrationalen Funktionen treffen.</w:t>
      </w:r>
    </w:p>
    <w:p w:rsidR="008B7DB2" w:rsidRPr="00333409" w:rsidRDefault="008B7DB2" w:rsidP="001C3925">
      <w:pPr>
        <w:numPr>
          <w:ilvl w:val="0"/>
          <w:numId w:val="2"/>
        </w:numPr>
        <w:spacing w:after="0"/>
        <w:rPr>
          <w:rFonts w:ascii="Arial" w:hAnsi="Arial" w:cs="Arial"/>
        </w:rPr>
      </w:pPr>
      <w:r>
        <w:rPr>
          <w:rFonts w:ascii="Arial" w:hAnsi="Arial" w:cs="Arial"/>
        </w:rPr>
        <w:t xml:space="preserve">…können die Symmetrieachse einer Parabel angeben. </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r w:rsidRPr="00333409">
        <w:rPr>
          <w:rFonts w:ascii="Arial" w:hAnsi="Arial" w:cs="Arial"/>
          <w:b/>
        </w:rPr>
        <w:t>Materialbedarf:</w:t>
      </w:r>
    </w:p>
    <w:p w:rsidR="001C3925" w:rsidRDefault="008B7DB2" w:rsidP="001C3925">
      <w:pPr>
        <w:spacing w:after="0"/>
        <w:rPr>
          <w:rFonts w:ascii="Arial" w:hAnsi="Arial" w:cs="Arial"/>
        </w:rPr>
      </w:pPr>
      <w:r>
        <w:rPr>
          <w:rFonts w:ascii="Arial" w:hAnsi="Arial" w:cs="Arial"/>
        </w:rPr>
        <w:t>1 Arbeitsblatt pro Schüler</w:t>
      </w:r>
    </w:p>
    <w:p w:rsidR="008B7DB2" w:rsidRDefault="008B7DB2" w:rsidP="001C3925">
      <w:pPr>
        <w:spacing w:after="0"/>
        <w:rPr>
          <w:rFonts w:ascii="Arial" w:hAnsi="Arial" w:cs="Arial"/>
        </w:rPr>
      </w:pPr>
    </w:p>
    <w:p w:rsidR="00112182" w:rsidRDefault="00112182" w:rsidP="001C3925">
      <w:pPr>
        <w:spacing w:after="0"/>
        <w:rPr>
          <w:rFonts w:ascii="Arial" w:hAnsi="Arial" w:cs="Arial"/>
          <w:b/>
        </w:rPr>
      </w:pPr>
      <w:r w:rsidRPr="00112182">
        <w:rPr>
          <w:rFonts w:ascii="Arial" w:hAnsi="Arial" w:cs="Arial"/>
          <w:b/>
        </w:rPr>
        <w:t>Medien:</w:t>
      </w:r>
    </w:p>
    <w:p w:rsidR="008B7DB2" w:rsidRPr="008B7DB2" w:rsidRDefault="008B7DB2" w:rsidP="001C3925">
      <w:pPr>
        <w:spacing w:after="0"/>
        <w:rPr>
          <w:rFonts w:ascii="Arial" w:hAnsi="Arial" w:cs="Arial"/>
        </w:rPr>
      </w:pPr>
      <w:r>
        <w:rPr>
          <w:rFonts w:ascii="Arial" w:hAnsi="Arial" w:cs="Arial"/>
        </w:rPr>
        <w:t>-</w:t>
      </w:r>
    </w:p>
    <w:p w:rsidR="001C3925" w:rsidRDefault="001C3925" w:rsidP="008B7DB2">
      <w:pPr>
        <w:suppressAutoHyphens/>
        <w:overflowPunct w:val="0"/>
        <w:spacing w:after="120"/>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8F7894" w:rsidRDefault="008F7894" w:rsidP="00501417">
      <w:pPr>
        <w:suppressAutoHyphens/>
        <w:overflowPunct w:val="0"/>
        <w:spacing w:after="120"/>
        <w:jc w:val="center"/>
        <w:rPr>
          <w:rFonts w:ascii="Arial" w:eastAsia="Times New Roman" w:hAnsi="Arial" w:cs="Arial"/>
          <w:b/>
          <w:bCs/>
          <w:color w:val="000000"/>
          <w:sz w:val="28"/>
          <w:szCs w:val="28"/>
          <w:lang w:eastAsia="en-US"/>
        </w:rPr>
      </w:pPr>
    </w:p>
    <w:p w:rsidR="008F7894" w:rsidRDefault="008F7894" w:rsidP="00501417">
      <w:pPr>
        <w:suppressAutoHyphens/>
        <w:overflowPunct w:val="0"/>
        <w:spacing w:after="120"/>
        <w:jc w:val="center"/>
        <w:rPr>
          <w:rFonts w:ascii="Arial" w:eastAsia="Times New Roman" w:hAnsi="Arial" w:cs="Arial"/>
          <w:b/>
          <w:bCs/>
          <w:color w:val="000000"/>
          <w:sz w:val="28"/>
          <w:szCs w:val="28"/>
          <w:lang w:eastAsia="en-US"/>
        </w:rPr>
      </w:pPr>
    </w:p>
    <w:p w:rsidR="008F7894" w:rsidRDefault="008F7894"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bookmarkStart w:id="1" w:name="_GoBack"/>
      <w:bookmarkEnd w:id="1"/>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664BE7" w:rsidRDefault="00664BE7" w:rsidP="00664BE7">
      <w:pPr>
        <w:spacing w:after="0"/>
        <w:rPr>
          <w:rFonts w:ascii="Arial" w:hAnsi="Arial" w:cs="Arial"/>
          <w:color w:val="000000" w:themeColor="text1"/>
          <w:sz w:val="18"/>
          <w:szCs w:val="18"/>
        </w:rPr>
      </w:pPr>
    </w:p>
    <w:p w:rsidR="00042CD3" w:rsidRPr="00042CD3" w:rsidRDefault="00FE5E1D" w:rsidP="00042CD3">
      <w:pPr>
        <w:spacing w:after="60" w:line="240" w:lineRule="auto"/>
        <w:rPr>
          <w:rFonts w:ascii="Arial" w:hAnsi="Arial" w:cs="Arial"/>
          <w:color w:val="000000" w:themeColor="text1"/>
          <w:sz w:val="18"/>
          <w:szCs w:val="18"/>
        </w:rPr>
      </w:pPr>
      <w:r>
        <w:rPr>
          <w:rFonts w:ascii="Arial" w:hAnsi="Arial" w:cs="Arial"/>
          <w:noProof/>
          <w:color w:val="000000" w:themeColor="text1"/>
          <w:sz w:val="18"/>
          <w:szCs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315pt;margin-top:-.1pt;width:45.05pt;height:56.75pt;z-index:251681792;mso-position-horizontal-relative:text;mso-position-vertical-relative:text">
            <v:imagedata r:id="rId7" o:title=""/>
          </v:shape>
          <o:OLEObject Type="Embed" ProgID="Visio.Drawing.15" ShapeID="_x0000_s1045" DrawAspect="Content" ObjectID="_1566840696" r:id="rId8"/>
        </w:object>
      </w:r>
      <w:r>
        <w:rPr>
          <w:rFonts w:ascii="Arial" w:hAnsi="Arial" w:cs="Arial"/>
          <w:noProof/>
          <w:color w:val="000000" w:themeColor="text1"/>
          <w:sz w:val="18"/>
          <w:szCs w:val="18"/>
        </w:rPr>
        <w:object w:dxaOrig="1440" w:dyaOrig="1440">
          <v:shape id="_x0000_s1047" type="#_x0000_t75" style="position:absolute;left:0;text-align:left;margin-left:369pt;margin-top:0;width:44.8pt;height:56.65pt;z-index:251683840;mso-position-horizontal-relative:text;mso-position-vertical-relative:text">
            <v:imagedata r:id="rId9" o:title=""/>
          </v:shape>
          <o:OLEObject Type="Embed" ProgID="Visio.Drawing.15" ShapeID="_x0000_s1047" DrawAspect="Content" ObjectID="_1566840697" r:id="rId10"/>
        </w:object>
      </w:r>
      <w:r>
        <w:rPr>
          <w:rFonts w:ascii="Arial" w:hAnsi="Arial" w:cs="Arial"/>
          <w:noProof/>
          <w:color w:val="000000" w:themeColor="text1"/>
          <w:sz w:val="18"/>
          <w:szCs w:val="18"/>
        </w:rPr>
        <w:object w:dxaOrig="1440" w:dyaOrig="1440">
          <v:shape id="_x0000_s1046" type="#_x0000_t75" style="position:absolute;left:0;text-align:left;margin-left:423pt;margin-top:.1pt;width:44.8pt;height:56.65pt;z-index:251682816;mso-position-horizontal-relative:text;mso-position-vertical-relative:text">
            <v:imagedata r:id="rId11" o:title=""/>
          </v:shape>
          <o:OLEObject Type="Embed" ProgID="Visio.Drawing.15" ShapeID="_x0000_s1046" DrawAspect="Content" ObjectID="_1566840698" r:id="rId12"/>
        </w:object>
      </w:r>
      <w:r w:rsidR="00042CD3" w:rsidRPr="00042CD3">
        <w:rPr>
          <w:rFonts w:ascii="Arial" w:hAnsi="Arial" w:cs="Arial"/>
          <w:color w:val="000000" w:themeColor="text1"/>
          <w:sz w:val="18"/>
          <w:szCs w:val="18"/>
        </w:rPr>
        <w:t xml:space="preserve">Material: Symmetrie </w:t>
      </w:r>
    </w:p>
    <w:p w:rsidR="00042CD3" w:rsidRPr="00042CD3" w:rsidRDefault="00042CD3" w:rsidP="00042CD3">
      <w:pPr>
        <w:spacing w:after="60" w:line="240" w:lineRule="auto"/>
        <w:rPr>
          <w:rFonts w:ascii="Arial" w:hAnsi="Arial" w:cs="Arial"/>
          <w:color w:val="000000" w:themeColor="text1"/>
          <w:sz w:val="18"/>
          <w:szCs w:val="18"/>
        </w:rPr>
      </w:pPr>
      <w:r w:rsidRPr="00042CD3">
        <w:rPr>
          <w:rFonts w:ascii="Arial" w:hAnsi="Arial" w:cs="Arial"/>
          <w:color w:val="000000" w:themeColor="text1"/>
          <w:sz w:val="18"/>
          <w:szCs w:val="18"/>
        </w:rPr>
        <w:t>Einzelarbeit, 25 min, Hilfsmittel: keine</w:t>
      </w:r>
    </w:p>
    <w:p w:rsidR="00042CD3" w:rsidRPr="001D3F67" w:rsidRDefault="00042CD3" w:rsidP="00042CD3">
      <w:pPr>
        <w:spacing w:after="60" w:line="240" w:lineRule="auto"/>
        <w:rPr>
          <w:rFonts w:ascii="Verdana" w:hAnsi="Verdana" w:cs="Open Sans"/>
          <w:color w:val="365F91" w:themeColor="accent1" w:themeShade="BF"/>
          <w:sz w:val="20"/>
        </w:rPr>
      </w:pPr>
      <w:r w:rsidRPr="00042CD3">
        <w:rPr>
          <w:rFonts w:ascii="Arial" w:hAnsi="Arial" w:cs="Arial"/>
          <w:color w:val="000000" w:themeColor="text1"/>
          <w:sz w:val="18"/>
          <w:szCs w:val="18"/>
        </w:rPr>
        <w:t>Querverweise: keine</w:t>
      </w:r>
      <w:r w:rsidRPr="00042CD3">
        <w:rPr>
          <w:color w:val="000000" w:themeColor="text1"/>
        </w:rPr>
        <w:t xml:space="preserve"> </w:t>
      </w:r>
    </w:p>
    <w:p w:rsidR="00B00DC4" w:rsidRDefault="00B00DC4" w:rsidP="00664BE7">
      <w:pPr>
        <w:suppressAutoHyphens/>
        <w:overflowPunct w:val="0"/>
        <w:spacing w:after="0"/>
        <w:jc w:val="center"/>
        <w:rPr>
          <w:rFonts w:ascii="Arial" w:eastAsia="Times New Roman" w:hAnsi="Arial" w:cs="Arial"/>
          <w:b/>
          <w:bCs/>
          <w:color w:val="000000"/>
          <w:sz w:val="28"/>
          <w:szCs w:val="28"/>
          <w:u w:val="single"/>
          <w:lang w:eastAsia="en-US"/>
        </w:rPr>
      </w:pPr>
    </w:p>
    <w:p w:rsidR="00501417" w:rsidRPr="00664BE7" w:rsidRDefault="00042CD3"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eastAsia="Times New Roman" w:hAnsi="Arial" w:cs="Arial"/>
          <w:b/>
          <w:bCs/>
          <w:color w:val="000000"/>
          <w:sz w:val="28"/>
          <w:szCs w:val="28"/>
          <w:u w:val="single"/>
          <w:lang w:eastAsia="en-US"/>
        </w:rPr>
        <w:t>Symmetrie</w:t>
      </w:r>
    </w:p>
    <w:p w:rsidR="0027454E" w:rsidRPr="00042CD3" w:rsidRDefault="0027454E" w:rsidP="00042CD3">
      <w:pPr>
        <w:pStyle w:val="Listenabsatz"/>
        <w:numPr>
          <w:ilvl w:val="0"/>
          <w:numId w:val="17"/>
        </w:numPr>
        <w:spacing w:after="0"/>
        <w:contextualSpacing w:val="0"/>
        <w:jc w:val="left"/>
        <w:rPr>
          <w:rFonts w:ascii="Arial" w:hAnsi="Arial" w:cs="Arial"/>
        </w:rPr>
      </w:pPr>
      <w:r w:rsidRPr="00042CD3">
        <w:rPr>
          <w:rFonts w:ascii="Arial" w:hAnsi="Arial" w:cs="Arial"/>
        </w:rPr>
        <w:t>Übertragen Sie die Abbildungen in Ihr Heft. Ergänzen Sie nun die Graphen, indem Sie sie an der vorgegebenen Achse spiegeln oder an dem eingetragenen Punkt um 180° drehen. Geben Sie anschließend jeweils die zugehörige Funktionsgleichung an.</w:t>
      </w:r>
    </w:p>
    <w:tbl>
      <w:tblPr>
        <w:tblStyle w:val="Tabellenraster"/>
        <w:tblW w:w="8783" w:type="dxa"/>
        <w:tblInd w:w="284" w:type="dxa"/>
        <w:tblLayout w:type="fixed"/>
        <w:tblLook w:val="04A0" w:firstRow="1" w:lastRow="0" w:firstColumn="1" w:lastColumn="0" w:noHBand="0" w:noVBand="1"/>
      </w:tblPr>
      <w:tblGrid>
        <w:gridCol w:w="2927"/>
        <w:gridCol w:w="2928"/>
        <w:gridCol w:w="2928"/>
      </w:tblGrid>
      <w:tr w:rsidR="0027454E" w:rsidRPr="00042CD3" w:rsidTr="00A505C0">
        <w:trPr>
          <w:trHeight w:val="2583"/>
        </w:trPr>
        <w:tc>
          <w:tcPr>
            <w:tcW w:w="2927" w:type="dxa"/>
            <w:tcBorders>
              <w:top w:val="nil"/>
              <w:left w:val="nil"/>
              <w:bottom w:val="nil"/>
              <w:right w:val="nil"/>
            </w:tcBorders>
          </w:tcPr>
          <w:p w:rsidR="0027454E" w:rsidRPr="00042CD3" w:rsidRDefault="0027454E" w:rsidP="00042CD3">
            <w:pPr>
              <w:pStyle w:val="Listenabsatz"/>
              <w:ind w:left="0"/>
              <w:contextualSpacing w:val="0"/>
              <w:jc w:val="center"/>
              <w:rPr>
                <w:rFonts w:ascii="Arial" w:hAnsi="Arial" w:cs="Arial"/>
              </w:rPr>
            </w:pPr>
          </w:p>
          <w:p w:rsidR="0027454E" w:rsidRPr="00042CD3" w:rsidRDefault="0027454E" w:rsidP="00042CD3">
            <w:pPr>
              <w:pStyle w:val="Listenabsatz"/>
              <w:ind w:left="0"/>
              <w:contextualSpacing w:val="0"/>
              <w:jc w:val="center"/>
              <w:rPr>
                <w:rFonts w:ascii="Arial" w:hAnsi="Arial" w:cs="Arial"/>
              </w:rPr>
            </w:pPr>
            <w:r w:rsidRPr="00042CD3">
              <w:rPr>
                <w:rFonts w:ascii="Arial" w:hAnsi="Arial" w:cs="Arial"/>
                <w:noProof/>
              </w:rPr>
              <w:drawing>
                <wp:inline distT="0" distB="0" distL="0" distR="0" wp14:anchorId="2CA58976" wp14:editId="65973BA6">
                  <wp:extent cx="1621790" cy="1440815"/>
                  <wp:effectExtent l="0" t="0" r="0" b="6985"/>
                  <wp:docPr id="1" name="Grafik 1" descr="C:\Users\AlexWiebke\AppData\Local\Microsoft\Windows\INetCache\Content.Word\ha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Wiebke\AppData\Local\Microsoft\Windows\INetCache\Content.Word\hall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1790" cy="1440815"/>
                          </a:xfrm>
                          <a:prstGeom prst="rect">
                            <a:avLst/>
                          </a:prstGeom>
                          <a:noFill/>
                          <a:ln>
                            <a:noFill/>
                          </a:ln>
                        </pic:spPr>
                      </pic:pic>
                    </a:graphicData>
                  </a:graphic>
                </wp:inline>
              </w:drawing>
            </w:r>
            <w:r w:rsidRPr="00042CD3">
              <w:rPr>
                <w:rFonts w:ascii="Arial" w:hAnsi="Arial" w:cs="Arial"/>
              </w:rPr>
              <w:br/>
              <w:t>A</w:t>
            </w:r>
          </w:p>
        </w:tc>
        <w:tc>
          <w:tcPr>
            <w:tcW w:w="2928" w:type="dxa"/>
            <w:tcBorders>
              <w:top w:val="nil"/>
              <w:left w:val="nil"/>
              <w:bottom w:val="nil"/>
              <w:right w:val="nil"/>
            </w:tcBorders>
          </w:tcPr>
          <w:p w:rsidR="0027454E" w:rsidRPr="00042CD3" w:rsidRDefault="0027454E" w:rsidP="00042CD3">
            <w:pPr>
              <w:pStyle w:val="Listenabsatz"/>
              <w:ind w:left="0"/>
              <w:contextualSpacing w:val="0"/>
              <w:jc w:val="center"/>
              <w:rPr>
                <w:rFonts w:ascii="Arial" w:hAnsi="Arial" w:cs="Arial"/>
              </w:rPr>
            </w:pPr>
          </w:p>
          <w:p w:rsidR="0027454E" w:rsidRPr="00042CD3" w:rsidRDefault="0027454E" w:rsidP="00042CD3">
            <w:pPr>
              <w:pStyle w:val="Listenabsatz"/>
              <w:ind w:left="0"/>
              <w:contextualSpacing w:val="0"/>
              <w:jc w:val="center"/>
              <w:rPr>
                <w:rFonts w:ascii="Arial" w:hAnsi="Arial" w:cs="Arial"/>
              </w:rPr>
            </w:pPr>
            <w:r w:rsidRPr="00042CD3">
              <w:rPr>
                <w:rFonts w:ascii="Arial" w:hAnsi="Arial" w:cs="Arial"/>
                <w:noProof/>
              </w:rPr>
              <w:drawing>
                <wp:inline distT="0" distB="0" distL="0" distR="0" wp14:anchorId="75D82997" wp14:editId="00C08157">
                  <wp:extent cx="1628775" cy="1447800"/>
                  <wp:effectExtent l="0" t="0" r="9525" b="0"/>
                  <wp:docPr id="2" name="Grafik 2" descr="C:\Users\AlexWiebke\AppData\Local\Microsoft\Windows\INetCache\Content.Word\hal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hallo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8775" cy="1447800"/>
                          </a:xfrm>
                          <a:prstGeom prst="rect">
                            <a:avLst/>
                          </a:prstGeom>
                          <a:noFill/>
                          <a:ln>
                            <a:noFill/>
                          </a:ln>
                        </pic:spPr>
                      </pic:pic>
                    </a:graphicData>
                  </a:graphic>
                </wp:inline>
              </w:drawing>
            </w:r>
            <w:r w:rsidRPr="00042CD3">
              <w:rPr>
                <w:rFonts w:ascii="Arial" w:hAnsi="Arial" w:cs="Arial"/>
              </w:rPr>
              <w:t>B</w:t>
            </w:r>
          </w:p>
        </w:tc>
        <w:tc>
          <w:tcPr>
            <w:tcW w:w="2928" w:type="dxa"/>
            <w:tcBorders>
              <w:top w:val="nil"/>
              <w:left w:val="nil"/>
              <w:bottom w:val="nil"/>
              <w:right w:val="nil"/>
            </w:tcBorders>
          </w:tcPr>
          <w:p w:rsidR="0027454E" w:rsidRPr="00042CD3" w:rsidRDefault="0027454E" w:rsidP="00042CD3">
            <w:pPr>
              <w:pStyle w:val="Listenabsatz"/>
              <w:ind w:left="0"/>
              <w:contextualSpacing w:val="0"/>
              <w:jc w:val="center"/>
              <w:rPr>
                <w:rFonts w:ascii="Arial" w:hAnsi="Arial" w:cs="Arial"/>
              </w:rPr>
            </w:pPr>
          </w:p>
          <w:p w:rsidR="0027454E" w:rsidRPr="00042CD3" w:rsidRDefault="0027454E" w:rsidP="00042CD3">
            <w:pPr>
              <w:pStyle w:val="Listenabsatz"/>
              <w:ind w:left="0"/>
              <w:contextualSpacing w:val="0"/>
              <w:jc w:val="center"/>
              <w:rPr>
                <w:rFonts w:ascii="Arial" w:hAnsi="Arial" w:cs="Arial"/>
              </w:rPr>
            </w:pPr>
            <w:r w:rsidRPr="00042CD3">
              <w:rPr>
                <w:rFonts w:ascii="Arial" w:hAnsi="Arial" w:cs="Arial"/>
                <w:noProof/>
              </w:rPr>
              <w:drawing>
                <wp:inline distT="0" distB="0" distL="0" distR="0" wp14:anchorId="742EA744" wp14:editId="3CD3D28B">
                  <wp:extent cx="1628775" cy="1447800"/>
                  <wp:effectExtent l="0" t="0" r="9525" b="0"/>
                  <wp:docPr id="3" name="Grafik 3" descr="C:\Users\AlexWiebke\AppData\Local\Microsoft\Windows\INetCache\Content.Word\hall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hallo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1447800"/>
                          </a:xfrm>
                          <a:prstGeom prst="rect">
                            <a:avLst/>
                          </a:prstGeom>
                          <a:noFill/>
                          <a:ln>
                            <a:noFill/>
                          </a:ln>
                        </pic:spPr>
                      </pic:pic>
                    </a:graphicData>
                  </a:graphic>
                </wp:inline>
              </w:drawing>
            </w:r>
            <w:r w:rsidRPr="00042CD3">
              <w:rPr>
                <w:rFonts w:ascii="Arial" w:hAnsi="Arial" w:cs="Arial"/>
              </w:rPr>
              <w:t>C</w:t>
            </w:r>
          </w:p>
        </w:tc>
      </w:tr>
    </w:tbl>
    <w:p w:rsidR="0027454E" w:rsidRPr="00042CD3" w:rsidRDefault="0027454E" w:rsidP="00042CD3">
      <w:pPr>
        <w:pStyle w:val="Listenabsatz"/>
        <w:numPr>
          <w:ilvl w:val="0"/>
          <w:numId w:val="17"/>
        </w:numPr>
        <w:spacing w:after="0"/>
        <w:contextualSpacing w:val="0"/>
        <w:jc w:val="left"/>
        <w:rPr>
          <w:rFonts w:ascii="Arial" w:hAnsi="Arial" w:cs="Arial"/>
        </w:rPr>
      </w:pPr>
      <w:r w:rsidRPr="00042CD3">
        <w:rPr>
          <w:rFonts w:ascii="Arial" w:hAnsi="Arial" w:cs="Arial"/>
        </w:rPr>
        <w:t>Prüfen Sie rechnerisch, ob die Funktionen achsensymmetrisch zur y-Achse, punktsymmetrisch zum Ursprung oder nicht symmetrisch sind.</w:t>
      </w:r>
    </w:p>
    <w:p w:rsidR="0027454E" w:rsidRPr="00042CD3" w:rsidRDefault="0027454E" w:rsidP="00042CD3">
      <w:pPr>
        <w:pStyle w:val="Listenabsatz"/>
        <w:numPr>
          <w:ilvl w:val="0"/>
          <w:numId w:val="18"/>
        </w:numPr>
        <w:spacing w:after="0"/>
        <w:contextualSpacing w:val="0"/>
        <w:jc w:val="left"/>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w:rPr>
            <w:rFonts w:ascii="Cambria Math" w:hAnsi="Cambria Math" w:cs="Arial"/>
          </w:rPr>
          <m:t xml:space="preserve"> </m:t>
        </m:r>
        <m:f>
          <m:fPr>
            <m:ctrlPr>
              <w:rPr>
                <w:rFonts w:ascii="Cambria Math" w:hAnsi="Cambria Math" w:cs="Arial"/>
                <w:i/>
              </w:rPr>
            </m:ctrlPr>
          </m:fPr>
          <m:num>
            <m:r>
              <m:rPr>
                <m:nor/>
              </m:rPr>
              <w:rPr>
                <w:rFonts w:ascii="Cambria Math" w:hAnsi="Cambria Math" w:cs="Arial"/>
              </w:rPr>
              <m:t>3x</m:t>
            </m:r>
          </m:num>
          <m:den>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+ 1</m:t>
            </m:r>
          </m:den>
        </m:f>
      </m:oMath>
      <w:r w:rsidRPr="00042CD3">
        <w:rPr>
          <w:rFonts w:ascii="Cambria Math" w:hAnsi="Cambria Math" w:cs="Arial"/>
        </w:rPr>
        <w:t xml:space="preserve"> </w:t>
      </w:r>
    </w:p>
    <w:p w:rsidR="0027454E" w:rsidRPr="00042CD3" w:rsidRDefault="0027454E" w:rsidP="00042CD3">
      <w:pPr>
        <w:pStyle w:val="Listenabsatz"/>
        <w:numPr>
          <w:ilvl w:val="0"/>
          <w:numId w:val="18"/>
        </w:numPr>
        <w:spacing w:after="0"/>
        <w:contextualSpacing w:val="0"/>
        <w:jc w:val="left"/>
        <w:rPr>
          <w:rFonts w:ascii="Cambria Math" w:hAnsi="Cambria Math" w:cs="Arial"/>
        </w:rPr>
      </w:pPr>
      <m:oMath>
        <m:r>
          <m:rPr>
            <m:nor/>
          </m:rPr>
          <w:rPr>
            <w:rFonts w:ascii="Cambria Math" w:hAnsi="Cambria Math" w:cs="Arial"/>
          </w:rPr>
          <m:t>g</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m:rad>
          <m:radPr>
            <m:degHide m:val="1"/>
            <m:ctrlPr>
              <w:rPr>
                <w:rFonts w:ascii="Cambria Math" w:hAnsi="Cambria Math" w:cs="Arial"/>
                <w:i/>
              </w:rPr>
            </m:ctrlPr>
          </m:radPr>
          <m:deg/>
          <m:e>
            <m:r>
              <m:rPr>
                <m:nor/>
              </m:rPr>
              <w:rPr>
                <w:rFonts w:ascii="Cambria Math" w:hAnsi="Cambria Math" w:cs="Arial"/>
              </w:rPr>
              <m:t>x + 5</m:t>
            </m:r>
          </m:e>
        </m:rad>
      </m:oMath>
    </w:p>
    <w:p w:rsidR="0027454E" w:rsidRPr="00042CD3" w:rsidRDefault="0027454E" w:rsidP="00042CD3">
      <w:pPr>
        <w:pStyle w:val="Listenabsatz"/>
        <w:numPr>
          <w:ilvl w:val="0"/>
          <w:numId w:val="18"/>
        </w:numPr>
        <w:spacing w:after="0"/>
        <w:contextualSpacing w:val="0"/>
        <w:jc w:val="left"/>
        <w:rPr>
          <w:rFonts w:ascii="Cambria Math" w:hAnsi="Cambria Math" w:cs="Arial"/>
        </w:rPr>
      </w:pPr>
      <m:oMath>
        <m:r>
          <m:rPr>
            <m:nor/>
          </m:rPr>
          <w:rPr>
            <w:rFonts w:ascii="Cambria Math" w:hAnsi="Cambria Math" w:cs="Arial"/>
          </w:rPr>
          <m:t>h</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|x|</m:t>
        </m:r>
      </m:oMath>
      <w:r w:rsidRPr="00042CD3">
        <w:rPr>
          <w:rFonts w:ascii="Cambria Math" w:hAnsi="Cambria Math" w:cs="Arial"/>
        </w:rPr>
        <w:t xml:space="preserve"> </w:t>
      </w:r>
    </w:p>
    <w:p w:rsidR="0027454E" w:rsidRPr="00042CD3" w:rsidRDefault="0027454E" w:rsidP="00042CD3">
      <w:pPr>
        <w:pStyle w:val="Listenabsatz"/>
        <w:numPr>
          <w:ilvl w:val="0"/>
          <w:numId w:val="17"/>
        </w:numPr>
        <w:spacing w:after="0"/>
        <w:contextualSpacing w:val="0"/>
        <w:jc w:val="left"/>
        <w:rPr>
          <w:rFonts w:ascii="Arial" w:hAnsi="Arial" w:cs="Arial"/>
        </w:rPr>
      </w:pPr>
      <w:r w:rsidRPr="00042CD3">
        <w:rPr>
          <w:rFonts w:ascii="Arial" w:hAnsi="Arial" w:cs="Arial"/>
        </w:rPr>
        <w:t>Entscheiden Sie lediglich anhand der Gleichungen, ob die Funktionen achsensymmetrisch zur y-Achse, punktsymmetrisch zum Ursprung oder nicht symmetrisch sind.</w:t>
      </w:r>
    </w:p>
    <w:p w:rsidR="0027454E" w:rsidRPr="00042CD3" w:rsidRDefault="0027454E" w:rsidP="00042CD3">
      <w:pPr>
        <w:pStyle w:val="Listenabsatz"/>
        <w:numPr>
          <w:ilvl w:val="0"/>
          <w:numId w:val="19"/>
        </w:numPr>
        <w:spacing w:after="0"/>
        <w:ind w:left="641" w:hanging="357"/>
        <w:contextualSpacing w:val="0"/>
        <w:jc w:val="left"/>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5</m:t>
            </m:r>
          </m:sup>
        </m:sSup>
        <m:r>
          <m:rPr>
            <m:nor/>
          </m:rPr>
          <w:rPr>
            <w:rFonts w:ascii="Cambria Math" w:hAnsi="Cambria Math" w:cs="Arial"/>
          </w:rPr>
          <m:t xml:space="preserve"> + 7</m:t>
        </m:r>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3</m:t>
            </m:r>
          </m:sup>
        </m:sSup>
      </m:oMath>
    </w:p>
    <w:p w:rsidR="0027454E" w:rsidRPr="00042CD3" w:rsidRDefault="0027454E" w:rsidP="00042CD3">
      <w:pPr>
        <w:pStyle w:val="Listenabsatz"/>
        <w:numPr>
          <w:ilvl w:val="0"/>
          <w:numId w:val="19"/>
        </w:numPr>
        <w:spacing w:after="0"/>
        <w:ind w:left="641" w:hanging="357"/>
        <w:contextualSpacing w:val="0"/>
        <w:jc w:val="left"/>
        <w:rPr>
          <w:rFonts w:ascii="Cambria Math" w:hAnsi="Cambria Math" w:cs="Arial"/>
        </w:rPr>
      </w:pPr>
      <m:oMath>
        <m:r>
          <m:rPr>
            <m:nor/>
          </m:rPr>
          <w:rPr>
            <w:rFonts w:ascii="Cambria Math" w:hAnsi="Cambria Math" w:cs="Arial"/>
          </w:rPr>
          <m:t>g</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m:sSup>
          <m:sSupPr>
            <m:ctrlPr>
              <w:rPr>
                <w:rFonts w:ascii="Cambria Math" w:hAnsi="Cambria Math" w:cs="Arial"/>
                <w:i/>
              </w:rPr>
            </m:ctrlPr>
          </m:sSupPr>
          <m:e>
            <m:r>
              <m:rPr>
                <m:nor/>
              </m:rPr>
              <w:rPr>
                <w:rFonts w:ascii="Cambria Math" w:hAnsi="Cambria Math" w:cs="Arial"/>
              </w:rPr>
              <m:t>4x</m:t>
            </m:r>
          </m:e>
          <m:sup>
            <m:r>
              <m:rPr>
                <m:nor/>
              </m:rPr>
              <w:rPr>
                <w:rFonts w:ascii="Cambria Math" w:hAnsi="Cambria Math" w:cs="Arial"/>
              </w:rPr>
              <m:t>3</m:t>
            </m:r>
          </m:sup>
        </m:sSup>
        <m:r>
          <w:rPr>
            <w:rFonts w:ascii="Cambria Math" w:hAnsi="Cambria Math" w:cs="Arial"/>
          </w:rPr>
          <m:t xml:space="preserve"> </m:t>
        </m:r>
        <m:r>
          <m:rPr>
            <m:nor/>
          </m:rPr>
          <w:rPr>
            <w:rFonts w:ascii="Cambria Math" w:hAnsi="Cambria Math" w:cs="Arial"/>
          </w:rPr>
          <m:t>- 9x + 4</m:t>
        </m:r>
      </m:oMath>
    </w:p>
    <w:p w:rsidR="0027454E" w:rsidRPr="00042CD3" w:rsidRDefault="0027454E" w:rsidP="00042CD3">
      <w:pPr>
        <w:pStyle w:val="Listenabsatz"/>
        <w:numPr>
          <w:ilvl w:val="0"/>
          <w:numId w:val="19"/>
        </w:numPr>
        <w:spacing w:after="0"/>
        <w:ind w:left="641" w:hanging="357"/>
        <w:contextualSpacing w:val="0"/>
        <w:jc w:val="left"/>
        <w:rPr>
          <w:rFonts w:ascii="Cambria Math" w:hAnsi="Cambria Math" w:cs="Arial"/>
        </w:rPr>
      </w:pPr>
      <m:oMath>
        <m:r>
          <m:rPr>
            <m:nor/>
          </m:rPr>
          <w:rPr>
            <w:rFonts w:ascii="Cambria Math" w:hAnsi="Cambria Math" w:cs="Arial"/>
          </w:rPr>
          <m:t>h</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8</m:t>
            </m:r>
          </m:sup>
        </m:sSup>
        <m:r>
          <w:rPr>
            <w:rFonts w:ascii="Cambria Math" w:hAnsi="Cambria Math" w:cs="Arial"/>
          </w:rPr>
          <m:t xml:space="preserve"> </m:t>
        </m:r>
        <m:r>
          <m:rPr>
            <m:nor/>
          </m:rPr>
          <w:rPr>
            <w:rFonts w:ascii="Cambria Math" w:hAnsi="Cambria Math" w:cs="Arial"/>
          </w:rPr>
          <m:t>- 2</m:t>
        </m:r>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+ 2</m:t>
        </m:r>
      </m:oMath>
    </w:p>
    <w:p w:rsidR="0027454E" w:rsidRPr="00042CD3" w:rsidRDefault="0027454E" w:rsidP="00042CD3">
      <w:pPr>
        <w:pStyle w:val="Listenabsatz"/>
        <w:numPr>
          <w:ilvl w:val="0"/>
          <w:numId w:val="17"/>
        </w:numPr>
        <w:spacing w:after="0"/>
        <w:contextualSpacing w:val="0"/>
        <w:jc w:val="left"/>
        <w:rPr>
          <w:rFonts w:ascii="Arial" w:hAnsi="Arial" w:cs="Arial"/>
        </w:rPr>
      </w:pPr>
      <w:r w:rsidRPr="00042CD3">
        <w:rPr>
          <w:rFonts w:ascii="Arial" w:hAnsi="Arial" w:cs="Arial"/>
        </w:rPr>
        <w:t xml:space="preserve">Eine Parabel besitze ein Maximum bei </w:t>
      </w:r>
      <m:oMath>
        <m:r>
          <m:rPr>
            <m:sty m:val="p"/>
          </m:rPr>
          <w:rPr>
            <w:rFonts w:ascii="Cambria Math" w:hAnsi="Cambria Math" w:cs="Arial"/>
          </w:rPr>
          <m:t>H(4|</m:t>
        </m:r>
        <m:r>
          <m:rPr>
            <m:nor/>
          </m:rPr>
          <w:rPr>
            <w:rFonts w:ascii="Cambria Math" w:hAnsi="Cambria Math" w:cs="Arial"/>
          </w:rPr>
          <m:t>-</m:t>
        </m:r>
        <m:r>
          <m:rPr>
            <m:sty m:val="p"/>
          </m:rPr>
          <w:rPr>
            <w:rFonts w:ascii="Cambria Math" w:hAnsi="Cambria Math" w:cs="Arial"/>
          </w:rPr>
          <m:t>3)</m:t>
        </m:r>
      </m:oMath>
      <w:r w:rsidRPr="00042CD3">
        <w:rPr>
          <w:rFonts w:ascii="Cambria Math" w:hAnsi="Cambria Math" w:cs="Arial"/>
        </w:rPr>
        <w:t>.</w:t>
      </w:r>
      <w:r w:rsidRPr="00042CD3">
        <w:rPr>
          <w:rFonts w:ascii="Arial" w:hAnsi="Arial" w:cs="Arial"/>
        </w:rPr>
        <w:t>Geben Sie die Symmetrieachse an.</w:t>
      </w:r>
    </w:p>
    <w:p w:rsidR="0027454E" w:rsidRDefault="0027454E" w:rsidP="00042CD3">
      <w:pPr>
        <w:pStyle w:val="Listenabsatz"/>
        <w:numPr>
          <w:ilvl w:val="0"/>
          <w:numId w:val="17"/>
        </w:numPr>
        <w:spacing w:after="0"/>
        <w:contextualSpacing w:val="0"/>
        <w:jc w:val="left"/>
        <w:rPr>
          <w:rFonts w:ascii="Arial" w:hAnsi="Arial" w:cs="Arial"/>
        </w:rPr>
      </w:pPr>
      <w:r w:rsidRPr="00042CD3">
        <w:rPr>
          <w:rFonts w:ascii="Arial" w:hAnsi="Arial" w:cs="Arial"/>
        </w:rPr>
        <w:t xml:space="preserve">Nehmen Sie zu folgender Aussage Stellung: „Die Funktion </w:t>
      </w:r>
      <m:oMath>
        <m:r>
          <m:rPr>
            <m:nor/>
          </m:rPr>
          <w:rPr>
            <w:rFonts w:ascii="Cambria Math" w:hAnsi="Cambria Math" w:cs="Arial"/>
          </w:rPr>
          <m:t>f(x) = x³</m:t>
        </m:r>
      </m:oMath>
      <w:r w:rsidRPr="00042CD3">
        <w:rPr>
          <w:rFonts w:ascii="Arial" w:hAnsi="Arial" w:cs="Arial"/>
        </w:rPr>
        <w:t xml:space="preserve"> besitzt keine Symmetrieachse, demnach ist die Funktion nicht symmetrisch.“</w:t>
      </w:r>
    </w:p>
    <w:p w:rsidR="00042CD3" w:rsidRPr="00042CD3" w:rsidRDefault="00042CD3" w:rsidP="00042CD3">
      <w:pPr>
        <w:pStyle w:val="Listenabsatz"/>
        <w:spacing w:after="0"/>
        <w:ind w:left="284"/>
        <w:contextualSpacing w:val="0"/>
        <w:jc w:val="left"/>
        <w:rPr>
          <w:rFonts w:ascii="Arial" w:hAnsi="Arial" w:cs="Arial"/>
        </w:rPr>
      </w:pPr>
    </w:p>
    <w:p w:rsidR="0027454E" w:rsidRPr="00042CD3" w:rsidRDefault="00FE5E1D" w:rsidP="00042CD3">
      <w:pPr>
        <w:spacing w:after="0"/>
        <w:rPr>
          <w:rFonts w:ascii="Arial" w:hAnsi="Arial" w:cs="Arial"/>
        </w:rPr>
      </w:pPr>
      <w:r>
        <w:rPr>
          <w:rFonts w:ascii="Arial" w:hAnsi="Arial" w:cs="Arial"/>
          <w:noProof/>
        </w:rPr>
        <w:object w:dxaOrig="1440" w:dyaOrig="1440">
          <v:shape id="_x0000_s1043" type="#_x0000_t75" style="position:absolute;left:0;text-align:left;margin-left:-39.25pt;margin-top:3.1pt;width:28.35pt;height:34.85pt;z-index:251679744;mso-position-horizontal-relative:text;mso-position-vertical-relative:text">
            <v:imagedata r:id="rId16" o:title=""/>
          </v:shape>
          <o:OLEObject Type="Embed" ProgID="Visio.Drawing.15" ShapeID="_x0000_s1043" DrawAspect="Content" ObjectID="_1566840699" r:id="rId17"/>
        </w:object>
      </w:r>
      <w:r w:rsidR="0027454E" w:rsidRPr="00042CD3">
        <w:rPr>
          <w:rFonts w:ascii="Arial" w:hAnsi="Arial" w:cs="Arial"/>
        </w:rPr>
        <w:t xml:space="preserve">Ermitteln Sie rechnerisch, für welche t die Funktion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m:f>
          <m:fPr>
            <m:ctrlPr>
              <w:rPr>
                <w:rFonts w:ascii="Cambria Math" w:hAnsi="Cambria Math" w:cs="Arial"/>
                <w:i/>
              </w:rPr>
            </m:ctrlPr>
          </m:fPr>
          <m:num>
            <m:r>
              <m:rPr>
                <m:nor/>
              </m:rPr>
              <w:rPr>
                <w:rFonts w:ascii="Cambria Math" w:hAnsi="Cambria Math" w:cs="Arial"/>
              </w:rPr>
              <m:t>x - t</m:t>
            </m:r>
          </m:num>
          <m:den>
            <m:r>
              <m:rPr>
                <m:nor/>
              </m:rPr>
              <w:rPr>
                <w:rFonts w:ascii="Cambria Math" w:hAnsi="Cambria Math" w:cs="Arial"/>
              </w:rPr>
              <m:t>x + 3</m:t>
            </m:r>
          </m:den>
        </m:f>
      </m:oMath>
      <w:r w:rsidR="0027454E" w:rsidRPr="00042CD3">
        <w:rPr>
          <w:rFonts w:ascii="Arial" w:hAnsi="Arial" w:cs="Arial"/>
        </w:rPr>
        <w:t xml:space="preserve"> symmetrisch zum Punkt </w:t>
      </w:r>
      <m:oMath>
        <m:r>
          <m:rPr>
            <m:sty m:val="p"/>
          </m:rPr>
          <w:rPr>
            <w:rFonts w:ascii="Cambria Math" w:hAnsi="Cambria Math" w:cs="Arial"/>
          </w:rPr>
          <m:t>P(</m:t>
        </m:r>
        <m:r>
          <m:rPr>
            <m:nor/>
          </m:rPr>
          <w:rPr>
            <w:rFonts w:ascii="Cambria Math" w:hAnsi="Cambria Math" w:cs="Arial"/>
          </w:rPr>
          <m:t>-</m:t>
        </m:r>
        <m:r>
          <m:rPr>
            <m:sty m:val="p"/>
          </m:rPr>
          <w:rPr>
            <w:rFonts w:ascii="Cambria Math" w:hAnsi="Cambria Math" w:cs="Arial"/>
          </w:rPr>
          <m:t>3|1))</m:t>
        </m:r>
      </m:oMath>
      <w:r w:rsidR="00042CD3">
        <w:rPr>
          <w:rFonts w:ascii="Cambria Math" w:hAnsi="Cambria Math" w:cs="Arial"/>
        </w:rPr>
        <w:t xml:space="preserve"> </w:t>
      </w:r>
      <w:r w:rsidR="0027454E" w:rsidRPr="00042CD3">
        <w:rPr>
          <w:rFonts w:ascii="Arial" w:hAnsi="Arial" w:cs="Arial"/>
        </w:rPr>
        <w:t>ist.</w:t>
      </w:r>
    </w:p>
    <w:p w:rsidR="00C848B0" w:rsidRDefault="00C848B0" w:rsidP="00664BE7">
      <w:pPr>
        <w:suppressAutoHyphens/>
        <w:overflowPunct w:val="0"/>
        <w:spacing w:after="0"/>
        <w:jc w:val="center"/>
        <w:rPr>
          <w:rFonts w:ascii="Arial" w:hAnsi="Arial" w:cs="Arial"/>
          <w:b/>
          <w:sz w:val="28"/>
          <w:szCs w:val="28"/>
          <w:u w:val="single"/>
        </w:rPr>
      </w:pPr>
    </w:p>
    <w:p w:rsidR="00F071DB" w:rsidRDefault="00042CD3"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hAnsi="Arial" w:cs="Arial"/>
          <w:b/>
          <w:sz w:val="28"/>
          <w:szCs w:val="28"/>
          <w:u w:val="single"/>
        </w:rPr>
        <w:lastRenderedPageBreak/>
        <w:t>Symmetrie</w:t>
      </w:r>
      <w:r w:rsidR="00664BE7">
        <w:rPr>
          <w:rFonts w:ascii="Arial" w:hAnsi="Arial" w:cs="Arial"/>
          <w:b/>
          <w:sz w:val="28"/>
          <w:szCs w:val="28"/>
          <w:u w:val="single"/>
        </w:rPr>
        <w:t xml:space="preserve"> – </w:t>
      </w:r>
      <w:r w:rsidR="00F071DB" w:rsidRPr="00664BE7">
        <w:rPr>
          <w:rFonts w:ascii="Arial" w:eastAsia="Times New Roman" w:hAnsi="Arial" w:cs="Arial"/>
          <w:b/>
          <w:bCs/>
          <w:color w:val="000000"/>
          <w:sz w:val="28"/>
          <w:szCs w:val="28"/>
          <w:u w:val="single"/>
          <w:lang w:eastAsia="en-US"/>
        </w:rPr>
        <w:t>Erwartungsbild</w:t>
      </w:r>
    </w:p>
    <w:p w:rsidR="00042CD3" w:rsidRPr="00042CD3" w:rsidRDefault="00042CD3" w:rsidP="00042CD3">
      <w:pPr>
        <w:pStyle w:val="Listenabsatz"/>
        <w:numPr>
          <w:ilvl w:val="0"/>
          <w:numId w:val="20"/>
        </w:numPr>
        <w:spacing w:after="0"/>
        <w:jc w:val="left"/>
        <w:rPr>
          <w:rFonts w:ascii="Arial" w:hAnsi="Arial" w:cs="Arial"/>
        </w:rPr>
      </w:pPr>
      <w:r>
        <w:rPr>
          <w:rFonts w:ascii="Arial" w:hAnsi="Arial" w:cs="Arial"/>
        </w:rPr>
        <w:t>Graphen und</w:t>
      </w:r>
      <w:r w:rsidRPr="00042CD3">
        <w:rPr>
          <w:rFonts w:ascii="Arial" w:hAnsi="Arial" w:cs="Arial"/>
        </w:rPr>
        <w:t xml:space="preserve"> Funktionsgleichung</w:t>
      </w:r>
    </w:p>
    <w:tbl>
      <w:tblPr>
        <w:tblStyle w:val="Tabellenraster"/>
        <w:tblW w:w="8783" w:type="dxa"/>
        <w:tblInd w:w="284" w:type="dxa"/>
        <w:tblLayout w:type="fixed"/>
        <w:tblLook w:val="04A0" w:firstRow="1" w:lastRow="0" w:firstColumn="1" w:lastColumn="0" w:noHBand="0" w:noVBand="1"/>
      </w:tblPr>
      <w:tblGrid>
        <w:gridCol w:w="2927"/>
        <w:gridCol w:w="2928"/>
        <w:gridCol w:w="2928"/>
      </w:tblGrid>
      <w:tr w:rsidR="00042CD3" w:rsidRPr="00042CD3" w:rsidTr="00A505C0">
        <w:trPr>
          <w:trHeight w:val="2583"/>
        </w:trPr>
        <w:tc>
          <w:tcPr>
            <w:tcW w:w="2927" w:type="dxa"/>
            <w:tcBorders>
              <w:top w:val="nil"/>
              <w:left w:val="nil"/>
              <w:bottom w:val="nil"/>
              <w:right w:val="nil"/>
            </w:tcBorders>
          </w:tcPr>
          <w:p w:rsidR="00042CD3" w:rsidRPr="00042CD3" w:rsidRDefault="00042CD3" w:rsidP="00042CD3">
            <w:pPr>
              <w:pStyle w:val="Listenabsatz"/>
              <w:ind w:left="0"/>
              <w:contextualSpacing w:val="0"/>
              <w:jc w:val="center"/>
              <w:rPr>
                <w:rFonts w:ascii="Arial" w:hAnsi="Arial" w:cs="Arial"/>
              </w:rPr>
            </w:pPr>
          </w:p>
          <w:p w:rsidR="00042CD3" w:rsidRPr="00042CD3" w:rsidRDefault="00042CD3" w:rsidP="00042CD3">
            <w:pPr>
              <w:pStyle w:val="Listenabsatz"/>
              <w:ind w:left="0"/>
              <w:contextualSpacing w:val="0"/>
              <w:jc w:val="center"/>
              <w:rPr>
                <w:rFonts w:ascii="Arial" w:hAnsi="Arial" w:cs="Arial"/>
              </w:rPr>
            </w:pPr>
            <w:r w:rsidRPr="00042CD3">
              <w:rPr>
                <w:rFonts w:ascii="Arial" w:hAnsi="Arial" w:cs="Arial"/>
                <w:noProof/>
              </w:rPr>
              <w:drawing>
                <wp:inline distT="0" distB="0" distL="0" distR="0" wp14:anchorId="1830F9D0" wp14:editId="29EC4E30">
                  <wp:extent cx="1440000" cy="1218394"/>
                  <wp:effectExtent l="0" t="0" r="8255" b="1270"/>
                  <wp:docPr id="32" name="Grafik 32" descr="C:\Users\AlexWiebke\AppData\Local\Microsoft\Windows\INetCache\Content.Word\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l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000" cy="1218394"/>
                          </a:xfrm>
                          <a:prstGeom prst="rect">
                            <a:avLst/>
                          </a:prstGeom>
                          <a:noFill/>
                          <a:ln>
                            <a:noFill/>
                          </a:ln>
                        </pic:spPr>
                      </pic:pic>
                    </a:graphicData>
                  </a:graphic>
                </wp:inline>
              </w:drawing>
            </w:r>
            <w:r w:rsidRPr="00042CD3">
              <w:rPr>
                <w:rFonts w:ascii="Arial" w:hAnsi="Arial" w:cs="Arial"/>
              </w:rPr>
              <w:br/>
              <w:t>A</w:t>
            </w:r>
            <w:r>
              <w:rPr>
                <w:rFonts w:ascii="Arial" w:hAnsi="Arial" w:cs="Arial"/>
              </w:rPr>
              <w:t>)</w:t>
            </w:r>
            <w:r w:rsidRPr="00042CD3">
              <w:rPr>
                <w:rFonts w:ascii="Arial" w:hAnsi="Arial" w:cs="Arial"/>
              </w:rPr>
              <w:t xml:space="preserve"> </w:t>
            </w:r>
            <m:oMath>
              <m:r>
                <m:rPr>
                  <m:nor/>
                </m:rPr>
                <w:rPr>
                  <w:rFonts w:ascii="Cambria Math" w:hAnsi="Cambria Math" w:cs="Arial"/>
                </w:rPr>
                <m:t>f(x) = x</m:t>
              </m:r>
            </m:oMath>
          </w:p>
        </w:tc>
        <w:tc>
          <w:tcPr>
            <w:tcW w:w="2928" w:type="dxa"/>
            <w:tcBorders>
              <w:top w:val="nil"/>
              <w:left w:val="nil"/>
              <w:bottom w:val="nil"/>
              <w:right w:val="nil"/>
            </w:tcBorders>
          </w:tcPr>
          <w:p w:rsidR="00042CD3" w:rsidRPr="00042CD3" w:rsidRDefault="00042CD3" w:rsidP="00042CD3">
            <w:pPr>
              <w:pStyle w:val="Listenabsatz"/>
              <w:ind w:left="0"/>
              <w:contextualSpacing w:val="0"/>
              <w:jc w:val="center"/>
              <w:rPr>
                <w:rFonts w:ascii="Arial" w:hAnsi="Arial" w:cs="Arial"/>
              </w:rPr>
            </w:pPr>
          </w:p>
          <w:p w:rsidR="00042CD3" w:rsidRPr="00042CD3" w:rsidRDefault="00042CD3" w:rsidP="00042CD3">
            <w:pPr>
              <w:pStyle w:val="Listenabsatz"/>
              <w:ind w:left="0"/>
              <w:contextualSpacing w:val="0"/>
              <w:jc w:val="center"/>
              <w:rPr>
                <w:rFonts w:ascii="Arial" w:hAnsi="Arial" w:cs="Arial"/>
              </w:rPr>
            </w:pPr>
            <w:r w:rsidRPr="00042CD3">
              <w:rPr>
                <w:rFonts w:ascii="Arial" w:hAnsi="Arial" w:cs="Arial"/>
                <w:noProof/>
              </w:rPr>
              <w:drawing>
                <wp:inline distT="0" distB="0" distL="0" distR="0" wp14:anchorId="6980436A" wp14:editId="78A735FF">
                  <wp:extent cx="1440000" cy="1218394"/>
                  <wp:effectExtent l="0" t="0" r="8255" b="1270"/>
                  <wp:docPr id="35" name="Grafik 35" descr="C:\Users\AlexWiebke\AppData\Local\Microsoft\Windows\INetCache\Content.Word\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l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0000" cy="1218394"/>
                          </a:xfrm>
                          <a:prstGeom prst="rect">
                            <a:avLst/>
                          </a:prstGeom>
                          <a:noFill/>
                          <a:ln>
                            <a:noFill/>
                          </a:ln>
                        </pic:spPr>
                      </pic:pic>
                    </a:graphicData>
                  </a:graphic>
                </wp:inline>
              </w:drawing>
            </w:r>
            <w:r w:rsidRPr="00042CD3">
              <w:rPr>
                <w:rFonts w:ascii="Arial" w:hAnsi="Arial" w:cs="Arial"/>
              </w:rPr>
              <w:br/>
              <w:t>B</w:t>
            </w:r>
            <w:r>
              <w:rPr>
                <w:rFonts w:ascii="Arial" w:hAnsi="Arial" w:cs="Arial"/>
              </w:rPr>
              <w:t>)</w:t>
            </w:r>
            <w:r w:rsidRPr="00042CD3">
              <w:rPr>
                <w:rFonts w:ascii="Arial" w:hAnsi="Arial" w:cs="Arial"/>
              </w:rPr>
              <w:t xml:space="preserve"> </w:t>
            </w:r>
            <m:oMath>
              <m:r>
                <m:rPr>
                  <m:nor/>
                </m:rPr>
                <w:rPr>
                  <w:rFonts w:ascii="Cambria Math" w:hAnsi="Cambria Math" w:cs="Arial"/>
                </w:rPr>
                <m:t xml:space="preserve">g(x) = (x - </m:t>
              </m:r>
              <w:proofErr w:type="gramStart"/>
              <m:r>
                <m:rPr>
                  <m:nor/>
                </m:rPr>
                <w:rPr>
                  <w:rFonts w:ascii="Cambria Math" w:hAnsi="Cambria Math" w:cs="Arial"/>
                </w:rPr>
                <m:t>1)²</m:t>
              </m:r>
            </m:oMath>
            <w:proofErr w:type="gramEnd"/>
          </w:p>
        </w:tc>
        <w:tc>
          <w:tcPr>
            <w:tcW w:w="2928" w:type="dxa"/>
            <w:tcBorders>
              <w:top w:val="nil"/>
              <w:left w:val="nil"/>
              <w:bottom w:val="nil"/>
              <w:right w:val="nil"/>
            </w:tcBorders>
          </w:tcPr>
          <w:p w:rsidR="00042CD3" w:rsidRPr="00042CD3" w:rsidRDefault="00042CD3" w:rsidP="00042CD3">
            <w:pPr>
              <w:pStyle w:val="Listenabsatz"/>
              <w:ind w:left="0"/>
              <w:contextualSpacing w:val="0"/>
              <w:jc w:val="center"/>
              <w:rPr>
                <w:rFonts w:ascii="Arial" w:hAnsi="Arial" w:cs="Arial"/>
              </w:rPr>
            </w:pPr>
          </w:p>
          <w:p w:rsidR="00042CD3" w:rsidRPr="00042CD3" w:rsidRDefault="00042CD3" w:rsidP="00042CD3">
            <w:pPr>
              <w:pStyle w:val="Listenabsatz"/>
              <w:ind w:left="0"/>
              <w:contextualSpacing w:val="0"/>
              <w:jc w:val="center"/>
              <w:rPr>
                <w:rFonts w:ascii="Arial" w:hAnsi="Arial" w:cs="Arial"/>
              </w:rPr>
            </w:pPr>
            <w:r w:rsidRPr="00042CD3">
              <w:rPr>
                <w:rFonts w:ascii="Arial" w:hAnsi="Arial" w:cs="Arial"/>
                <w:noProof/>
              </w:rPr>
              <w:drawing>
                <wp:inline distT="0" distB="0" distL="0" distR="0" wp14:anchorId="41CF8327" wp14:editId="50E75166">
                  <wp:extent cx="1440000" cy="1218394"/>
                  <wp:effectExtent l="0" t="0" r="8255" b="1270"/>
                  <wp:docPr id="37" name="Grafik 37" descr="C:\Users\AlexWiebke\AppData\Local\Microsoft\Windows\INetCache\Content.Word\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xWiebke\AppData\Local\Microsoft\Windows\INetCache\Content.Word\l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000" cy="1218394"/>
                          </a:xfrm>
                          <a:prstGeom prst="rect">
                            <a:avLst/>
                          </a:prstGeom>
                          <a:noFill/>
                          <a:ln>
                            <a:noFill/>
                          </a:ln>
                        </pic:spPr>
                      </pic:pic>
                    </a:graphicData>
                  </a:graphic>
                </wp:inline>
              </w:drawing>
            </w:r>
            <w:r w:rsidRPr="00042CD3">
              <w:rPr>
                <w:rFonts w:ascii="Arial" w:hAnsi="Arial" w:cs="Arial"/>
              </w:rPr>
              <w:br/>
              <w:t>C</w:t>
            </w:r>
            <w:r>
              <w:rPr>
                <w:rFonts w:ascii="Arial" w:hAnsi="Arial" w:cs="Arial"/>
              </w:rPr>
              <w:t>)</w:t>
            </w:r>
            <w:r w:rsidRPr="00042CD3">
              <w:rPr>
                <w:rFonts w:ascii="Arial" w:hAnsi="Arial" w:cs="Arial"/>
              </w:rPr>
              <w:t xml:space="preserve"> </w:t>
            </w:r>
            <m:oMath>
              <m:r>
                <m:rPr>
                  <m:nor/>
                </m:rPr>
                <w:rPr>
                  <w:rFonts w:ascii="Cambria Math" w:hAnsi="Cambria Math" w:cs="Arial"/>
                </w:rPr>
                <m:t>h(x) = x³ + 1</m:t>
              </m:r>
            </m:oMath>
          </w:p>
        </w:tc>
      </w:tr>
    </w:tbl>
    <w:p w:rsidR="00042CD3" w:rsidRPr="00042CD3" w:rsidRDefault="00042CD3" w:rsidP="00042CD3">
      <w:pPr>
        <w:pStyle w:val="Listenabsatz"/>
        <w:spacing w:after="0"/>
        <w:ind w:left="284"/>
        <w:rPr>
          <w:rFonts w:ascii="Arial" w:hAnsi="Arial" w:cs="Arial"/>
        </w:rPr>
      </w:pPr>
    </w:p>
    <w:p w:rsidR="00042CD3" w:rsidRPr="00042CD3" w:rsidRDefault="00042CD3" w:rsidP="00042CD3">
      <w:pPr>
        <w:pStyle w:val="Listenabsatz"/>
        <w:numPr>
          <w:ilvl w:val="0"/>
          <w:numId w:val="20"/>
        </w:numPr>
        <w:spacing w:after="0"/>
        <w:contextualSpacing w:val="0"/>
        <w:jc w:val="left"/>
        <w:rPr>
          <w:rFonts w:ascii="Arial" w:hAnsi="Arial" w:cs="Arial"/>
        </w:rPr>
      </w:pPr>
      <w:r w:rsidRPr="00042CD3">
        <w:rPr>
          <w:rFonts w:ascii="Arial" w:hAnsi="Arial" w:cs="Arial"/>
        </w:rPr>
        <w:t xml:space="preserve">Achsensymmetrie zur y-Achse: </w:t>
      </w:r>
      <m:oMath>
        <m:r>
          <m:rPr>
            <m:nor/>
          </m:rPr>
          <w:rPr>
            <w:rFonts w:ascii="Cambria Math" w:hAnsi="Cambria Math" w:cs="Arial"/>
          </w:rPr>
          <m:t>f(x) = f(-x)</m:t>
        </m:r>
      </m:oMath>
    </w:p>
    <w:p w:rsidR="00042CD3" w:rsidRPr="00042CD3" w:rsidRDefault="00042CD3" w:rsidP="00042CD3">
      <w:pPr>
        <w:pStyle w:val="Listenabsatz"/>
        <w:spacing w:after="0"/>
        <w:ind w:left="284"/>
        <w:contextualSpacing w:val="0"/>
        <w:rPr>
          <w:rFonts w:ascii="Arial" w:hAnsi="Arial" w:cs="Arial"/>
        </w:rPr>
      </w:pPr>
      <w:r w:rsidRPr="00042CD3">
        <w:rPr>
          <w:rFonts w:ascii="Arial" w:hAnsi="Arial" w:cs="Arial"/>
        </w:rPr>
        <w:t xml:space="preserve">Punktsymmetrie zum Ursprung: </w:t>
      </w:r>
      <m:oMath>
        <m:r>
          <m:rPr>
            <m:nor/>
          </m:rPr>
          <w:rPr>
            <w:rFonts w:ascii="Cambria Math" w:hAnsi="Cambria Math" w:cs="Arial"/>
          </w:rPr>
          <m:t>f(-x) = -f(x)</m:t>
        </m:r>
      </m:oMath>
    </w:p>
    <w:p w:rsidR="00042CD3" w:rsidRPr="00042CD3" w:rsidRDefault="00042CD3" w:rsidP="00042CD3">
      <w:pPr>
        <w:pStyle w:val="Listenabsatz"/>
        <w:numPr>
          <w:ilvl w:val="0"/>
          <w:numId w:val="21"/>
        </w:numPr>
        <w:spacing w:after="0"/>
        <w:contextualSpacing w:val="0"/>
        <w:jc w:val="left"/>
        <w:rPr>
          <w:rFonts w:ascii="Arial" w:hAnsi="Arial" w:cs="Arial"/>
        </w:rPr>
      </w:p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m:t>
        </m:r>
        <m:r>
          <m:rPr>
            <m:sty m:val="p"/>
          </m:rPr>
          <w:rPr>
            <w:rFonts w:ascii="Cambria Math" w:hAnsi="Cambria Math" w:cs="Arial"/>
          </w:rPr>
          <m:t xml:space="preserve"> </m:t>
        </m:r>
        <m:f>
          <m:fPr>
            <m:ctrlPr>
              <w:rPr>
                <w:rFonts w:ascii="Cambria Math" w:hAnsi="Cambria Math" w:cs="Arial"/>
              </w:rPr>
            </m:ctrlPr>
          </m:fPr>
          <m:num>
            <m:r>
              <m:rPr>
                <m:nor/>
              </m:rPr>
              <w:rPr>
                <w:rFonts w:ascii="Cambria Math" w:hAnsi="Cambria Math" w:cs="Arial"/>
              </w:rPr>
              <m:t>3x</m:t>
            </m:r>
          </m:num>
          <m:den>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+ 1</m:t>
            </m:r>
          </m:den>
        </m:f>
        <m:r>
          <m:rPr>
            <m:sty m:val="p"/>
          </m:rPr>
          <w:rPr>
            <w:rFonts w:ascii="Cambria Math" w:hAnsi="Cambria Math" w:cs="Arial"/>
          </w:rPr>
          <m:t xml:space="preserve"> ≠ </m:t>
        </m:r>
        <m:f>
          <m:fPr>
            <m:ctrlPr>
              <w:rPr>
                <w:rFonts w:ascii="Cambria Math" w:hAnsi="Cambria Math" w:cs="Arial"/>
              </w:rPr>
            </m:ctrlPr>
          </m:fPr>
          <m:num>
            <m:r>
              <m:rPr>
                <m:nor/>
              </m:rPr>
              <w:rPr>
                <w:rFonts w:ascii="Cambria Math" w:hAnsi="Cambria Math" w:cs="Arial"/>
              </w:rPr>
              <m:t>-3x</m:t>
            </m:r>
          </m:num>
          <m:den>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+ 1</m:t>
            </m:r>
          </m:den>
        </m:f>
        <m:r>
          <m:rPr>
            <m:sty m:val="p"/>
          </m:rPr>
          <w:rPr>
            <w:rFonts w:ascii="Cambria Math" w:hAnsi="Cambria Math" w:cs="Arial"/>
          </w:rPr>
          <m:t>=</m:t>
        </m:r>
        <m:f>
          <m:fPr>
            <m:ctrlPr>
              <w:rPr>
                <w:rFonts w:ascii="Cambria Math" w:hAnsi="Cambria Math" w:cs="Arial"/>
              </w:rPr>
            </m:ctrlPr>
          </m:fPr>
          <m:num>
            <m:r>
              <m:rPr>
                <m:nor/>
              </m:rPr>
              <w:rPr>
                <w:rFonts w:ascii="Cambria Math" w:hAnsi="Cambria Math" w:cs="Arial"/>
              </w:rPr>
              <m:t xml:space="preserve">3 </m:t>
            </m:r>
            <m:r>
              <m:rPr>
                <m:nor/>
              </m:rPr>
              <w:rPr>
                <w:rFonts w:ascii="Cambria Math" w:hAnsi="Cambria Math" w:cs="Cambria Math"/>
              </w:rPr>
              <m:t>⋅</m:t>
            </m:r>
            <m:r>
              <m:rPr>
                <m:nor/>
              </m:rPr>
              <w:rPr>
                <w:rFonts w:ascii="Cambria Math" w:hAnsi="Cambria Math" w:cs="Arial"/>
              </w:rPr>
              <m:t xml:space="preserve"> (-x)</m:t>
            </m:r>
          </m:num>
          <m:den>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+ 1</m:t>
            </m:r>
          </m:den>
        </m:f>
        <m:r>
          <m:rPr>
            <m:nor/>
          </m:rPr>
          <w:rPr>
            <w:rFonts w:ascii="Cambria Math" w:hAnsi="Cambria Math" w:cs="Arial"/>
          </w:rPr>
          <m:t xml:space="preserve"> = f(-x)</m:t>
        </m:r>
      </m:oMath>
      <w:r w:rsidRPr="00042CD3">
        <w:rPr>
          <w:rFonts w:ascii="Arial" w:hAnsi="Arial" w:cs="Arial"/>
        </w:rPr>
        <w:t xml:space="preserve"> </w:t>
      </w:r>
      <w:r>
        <w:rPr>
          <w:rFonts w:ascii="Arial" w:hAnsi="Arial" w:cs="Arial"/>
        </w:rPr>
        <w:sym w:font="Symbol" w:char="F0AE"/>
      </w:r>
      <w:r w:rsidRPr="00042CD3">
        <w:rPr>
          <w:rFonts w:ascii="Arial" w:hAnsi="Arial" w:cs="Arial"/>
        </w:rPr>
        <w:t xml:space="preserve"> nicht achsensymmetrisch</w:t>
      </w:r>
    </w:p>
    <w:p w:rsidR="00042CD3" w:rsidRPr="00042CD3" w:rsidRDefault="00042CD3" w:rsidP="00042CD3">
      <w:pPr>
        <w:pStyle w:val="Listenabsatz"/>
        <w:spacing w:after="0"/>
        <w:ind w:left="644"/>
        <w:contextualSpacing w:val="0"/>
        <w:rPr>
          <w:rFonts w:ascii="Arial" w:hAnsi="Arial" w:cs="Arial"/>
        </w:rPr>
      </w:pPr>
      <m:oMath>
        <m:r>
          <m:rPr>
            <m:nor/>
          </m:rPr>
          <w:rPr>
            <w:rFonts w:ascii="Cambria Math" w:hAnsi="Cambria Math" w:cs="Arial"/>
          </w:rPr>
          <m:t xml:space="preserve">f(-x) = </m:t>
        </m:r>
        <m:f>
          <m:fPr>
            <m:ctrlPr>
              <w:rPr>
                <w:rFonts w:ascii="Cambria Math" w:hAnsi="Cambria Math" w:cs="Arial"/>
              </w:rPr>
            </m:ctrlPr>
          </m:fPr>
          <m:num>
            <m:r>
              <m:rPr>
                <m:nor/>
              </m:rPr>
              <w:rPr>
                <w:rFonts w:ascii="Cambria Math" w:hAnsi="Cambria Math" w:cs="Arial"/>
              </w:rPr>
              <m:t xml:space="preserve">3 </m:t>
            </m:r>
            <m:r>
              <m:rPr>
                <m:nor/>
              </m:rPr>
              <w:rPr>
                <w:rFonts w:ascii="Cambria Math" w:hAnsi="Cambria Math" w:cs="Cambria Math"/>
              </w:rPr>
              <m:t>⋅</m:t>
            </m:r>
            <m:r>
              <m:rPr>
                <m:nor/>
              </m:rPr>
              <w:rPr>
                <w:rFonts w:ascii="Cambria Math" w:hAnsi="Cambria Math" w:cs="Arial"/>
              </w:rPr>
              <m:t xml:space="preserve"> (-x)</m:t>
            </m:r>
          </m:num>
          <m:den>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+ 1</m:t>
            </m:r>
          </m:den>
        </m:f>
        <m:r>
          <m:rPr>
            <m:sty m:val="p"/>
          </m:rPr>
          <w:rPr>
            <w:rFonts w:ascii="Cambria Math" w:hAnsi="Cambria Math" w:cs="Arial"/>
          </w:rPr>
          <m:t xml:space="preserve">= </m:t>
        </m:r>
        <m:f>
          <m:fPr>
            <m:ctrlPr>
              <w:rPr>
                <w:rFonts w:ascii="Cambria Math" w:hAnsi="Cambria Math" w:cs="Arial"/>
              </w:rPr>
            </m:ctrlPr>
          </m:fPr>
          <m:num>
            <m:r>
              <m:rPr>
                <m:nor/>
              </m:rPr>
              <w:rPr>
                <w:rFonts w:ascii="Cambria Math" w:hAnsi="Cambria Math" w:cs="Arial"/>
              </w:rPr>
              <m:t>-3x</m:t>
            </m:r>
          </m:num>
          <m:den>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+ 1</m:t>
            </m:r>
          </m:den>
        </m:f>
        <m:r>
          <m:rPr>
            <m:nor/>
          </m:rPr>
          <w:rPr>
            <w:rFonts w:ascii="Cambria Math" w:hAnsi="Cambria Math" w:cs="Arial"/>
          </w:rPr>
          <m:t xml:space="preserve"> = </m:t>
        </m:r>
        <m:f>
          <m:fPr>
            <m:ctrlPr>
              <w:rPr>
                <w:rFonts w:ascii="Cambria Math" w:hAnsi="Cambria Math" w:cs="Arial"/>
              </w:rPr>
            </m:ctrlPr>
          </m:fPr>
          <m:num>
            <m:r>
              <m:rPr>
                <m:nor/>
              </m:rPr>
              <w:rPr>
                <w:rFonts w:ascii="Cambria Math" w:hAnsi="Cambria Math" w:cs="Arial"/>
              </w:rPr>
              <m:t>-3x</m:t>
            </m:r>
          </m:num>
          <m:den>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+ 1</m:t>
            </m:r>
          </m:den>
        </m:f>
        <m:r>
          <m:rPr>
            <m:nor/>
          </m:rPr>
          <w:rPr>
            <w:rFonts w:ascii="Cambria Math" w:hAnsi="Cambria Math" w:cs="Arial"/>
          </w:rPr>
          <m:t xml:space="preserve"> = -</m:t>
        </m:r>
        <m:d>
          <m:dPr>
            <m:ctrlPr>
              <w:rPr>
                <w:rFonts w:ascii="Cambria Math" w:hAnsi="Cambria Math" w:cs="Arial"/>
              </w:rPr>
            </m:ctrlPr>
          </m:dPr>
          <m:e>
            <m:f>
              <m:fPr>
                <m:ctrlPr>
                  <w:rPr>
                    <w:rFonts w:ascii="Cambria Math" w:hAnsi="Cambria Math" w:cs="Arial"/>
                  </w:rPr>
                </m:ctrlPr>
              </m:fPr>
              <m:num>
                <m:r>
                  <m:rPr>
                    <m:nor/>
                  </m:rPr>
                  <w:rPr>
                    <w:rFonts w:ascii="Cambria Math" w:hAnsi="Cambria Math" w:cs="Arial"/>
                  </w:rPr>
                  <m:t>3x</m:t>
                </m:r>
              </m:num>
              <m:den>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+ 1</m:t>
                </m:r>
              </m:den>
            </m:f>
          </m:e>
        </m:d>
        <m:r>
          <m:rPr>
            <m:nor/>
          </m:rPr>
          <w:rPr>
            <w:rFonts w:ascii="Cambria Math" w:hAnsi="Cambria Math" w:cs="Arial"/>
          </w:rPr>
          <m:t>= -f(x)</m:t>
        </m:r>
      </m:oMath>
      <w:r w:rsidRPr="00042CD3">
        <w:rPr>
          <w:rFonts w:ascii="Arial" w:hAnsi="Arial" w:cs="Arial"/>
        </w:rPr>
        <w:t xml:space="preserve"> </w:t>
      </w:r>
      <w:r>
        <w:rPr>
          <w:rFonts w:ascii="Arial" w:hAnsi="Arial" w:cs="Arial"/>
        </w:rPr>
        <w:sym w:font="Symbol" w:char="F0AE"/>
      </w:r>
      <w:r w:rsidRPr="00042CD3">
        <w:rPr>
          <w:rFonts w:ascii="Arial" w:hAnsi="Arial" w:cs="Arial"/>
        </w:rPr>
        <w:t xml:space="preserve"> punktsymmetrisch </w:t>
      </w:r>
    </w:p>
    <w:p w:rsidR="00042CD3" w:rsidRPr="00042CD3" w:rsidRDefault="00042CD3" w:rsidP="00042CD3">
      <w:pPr>
        <w:pStyle w:val="Listenabsatz"/>
        <w:numPr>
          <w:ilvl w:val="0"/>
          <w:numId w:val="21"/>
        </w:numPr>
        <w:spacing w:after="0"/>
        <w:contextualSpacing w:val="0"/>
        <w:jc w:val="left"/>
        <w:rPr>
          <w:rFonts w:ascii="Arial" w:hAnsi="Arial" w:cs="Arial"/>
        </w:rPr>
      </w:p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m:t>
        </m:r>
        <m:rad>
          <m:radPr>
            <m:degHide m:val="1"/>
            <m:ctrlPr>
              <w:rPr>
                <w:rFonts w:ascii="Cambria Math" w:hAnsi="Cambria Math" w:cs="Arial"/>
              </w:rPr>
            </m:ctrlPr>
          </m:radPr>
          <m:deg/>
          <m:e>
            <m:r>
              <m:rPr>
                <m:nor/>
              </m:rPr>
              <w:rPr>
                <w:rFonts w:ascii="Cambria Math" w:hAnsi="Cambria Math" w:cs="Arial"/>
              </w:rPr>
              <m:t>x + 5</m:t>
            </m:r>
          </m:e>
        </m:rad>
        <m:r>
          <m:rPr>
            <m:nor/>
          </m:rPr>
          <w:rPr>
            <w:rFonts w:ascii="Cambria Math" w:hAnsi="Cambria Math" w:cs="Arial"/>
          </w:rPr>
          <m:t xml:space="preserve"> ≠ </m:t>
        </m:r>
        <m:rad>
          <m:radPr>
            <m:degHide m:val="1"/>
            <m:ctrlPr>
              <w:rPr>
                <w:rFonts w:ascii="Cambria Math" w:hAnsi="Cambria Math" w:cs="Arial"/>
              </w:rPr>
            </m:ctrlPr>
          </m:radPr>
          <m:deg/>
          <m:e>
            <m:r>
              <m:rPr>
                <m:nor/>
              </m:rPr>
              <w:rPr>
                <w:rFonts w:ascii="Cambria Math" w:hAnsi="Cambria Math" w:cs="Arial"/>
              </w:rPr>
              <m:t xml:space="preserve">(-x) + 5 </m:t>
            </m:r>
          </m:e>
        </m:rad>
        <m:r>
          <m:rPr>
            <m:nor/>
          </m:rPr>
          <w:rPr>
            <w:rFonts w:ascii="Cambria Math" w:hAnsi="Cambria Math" w:cs="Arial"/>
          </w:rPr>
          <m:t>= f(-x)</m:t>
        </m:r>
        <m:r>
          <w:rPr>
            <w:rFonts w:ascii="Cambria Math" w:hAnsi="Cambria Math" w:cs="Arial"/>
          </w:rPr>
          <m:t xml:space="preserve"> </m:t>
        </m:r>
      </m:oMath>
      <w:r>
        <w:rPr>
          <w:rFonts w:ascii="Arial" w:hAnsi="Arial" w:cs="Arial"/>
        </w:rPr>
        <w:sym w:font="Symbol" w:char="F0AE"/>
      </w:r>
      <w:r w:rsidRPr="00042CD3">
        <w:rPr>
          <w:rFonts w:ascii="Arial" w:hAnsi="Arial" w:cs="Arial"/>
        </w:rPr>
        <w:t xml:space="preserve"> nicht achsensymmetrisch</w:t>
      </w:r>
    </w:p>
    <w:p w:rsidR="00042CD3" w:rsidRPr="00042CD3" w:rsidRDefault="00042CD3" w:rsidP="00042CD3">
      <w:pPr>
        <w:pStyle w:val="Listenabsatz"/>
        <w:spacing w:after="0"/>
        <w:ind w:left="644"/>
        <w:contextualSpacing w:val="0"/>
        <w:rPr>
          <w:rFonts w:ascii="Arial" w:hAnsi="Arial" w:cs="Arial"/>
        </w:rPr>
      </w:p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m:t>
        </m:r>
        <m:rad>
          <m:radPr>
            <m:degHide m:val="1"/>
            <m:ctrlPr>
              <w:rPr>
                <w:rFonts w:ascii="Cambria Math" w:hAnsi="Cambria Math" w:cs="Arial"/>
              </w:rPr>
            </m:ctrlPr>
          </m:radPr>
          <m:deg/>
          <m:e>
            <m:r>
              <m:rPr>
                <m:nor/>
              </m:rPr>
              <w:rPr>
                <w:rFonts w:ascii="Cambria Math" w:hAnsi="Cambria Math" w:cs="Arial"/>
              </w:rPr>
              <m:t>(-x) + 5</m:t>
            </m:r>
          </m:e>
        </m:rad>
        <m:r>
          <m:rPr>
            <m:nor/>
          </m:rPr>
          <w:rPr>
            <w:rFonts w:ascii="Cambria Math" w:hAnsi="Cambria Math" w:cs="Arial"/>
          </w:rPr>
          <m:t xml:space="preserve"> ≠ -</m:t>
        </m:r>
        <m:rad>
          <m:radPr>
            <m:degHide m:val="1"/>
            <m:ctrlPr>
              <w:rPr>
                <w:rFonts w:ascii="Cambria Math" w:hAnsi="Cambria Math" w:cs="Arial"/>
              </w:rPr>
            </m:ctrlPr>
          </m:radPr>
          <m:deg/>
          <m:e>
            <m:r>
              <m:rPr>
                <m:nor/>
              </m:rPr>
              <w:rPr>
                <w:rFonts w:ascii="Cambria Math" w:hAnsi="Cambria Math" w:cs="Arial"/>
              </w:rPr>
              <m:t>x + 5</m:t>
            </m:r>
          </m:e>
        </m:rad>
        <m:r>
          <m:rPr>
            <m:nor/>
          </m:rPr>
          <w:rPr>
            <w:rFonts w:ascii="Cambria Math" w:hAnsi="Cambria Math" w:cs="Arial"/>
          </w:rPr>
          <m:t xml:space="preserve"> = -f(x)</m:t>
        </m:r>
      </m:oMath>
      <w:r w:rsidRPr="00042CD3">
        <w:rPr>
          <w:rFonts w:ascii="Cambria Math" w:hAnsi="Cambria Math" w:cs="Arial"/>
        </w:rPr>
        <w:t xml:space="preserve"> </w:t>
      </w:r>
      <w:r>
        <w:rPr>
          <w:rFonts w:ascii="Arial" w:hAnsi="Arial" w:cs="Arial"/>
        </w:rPr>
        <w:sym w:font="Symbol" w:char="F0AE"/>
      </w:r>
      <w:r w:rsidRPr="00042CD3">
        <w:rPr>
          <w:rFonts w:ascii="Arial" w:hAnsi="Arial" w:cs="Arial"/>
        </w:rPr>
        <w:t xml:space="preserve"> nicht punktsymmetrisch</w:t>
      </w:r>
    </w:p>
    <w:p w:rsidR="00042CD3" w:rsidRPr="00042CD3" w:rsidRDefault="00042CD3" w:rsidP="00042CD3">
      <w:pPr>
        <w:pStyle w:val="Listenabsatz"/>
        <w:spacing w:after="0"/>
        <w:ind w:left="644"/>
        <w:contextualSpacing w:val="0"/>
        <w:rPr>
          <w:rFonts w:ascii="Arial" w:hAnsi="Arial" w:cs="Arial"/>
        </w:rPr>
      </w:pPr>
      <w:r>
        <w:rPr>
          <w:rFonts w:ascii="Arial" w:hAnsi="Arial" w:cs="Arial"/>
        </w:rPr>
        <w:sym w:font="Symbol" w:char="F0AE"/>
      </w:r>
      <w:r w:rsidRPr="00042CD3">
        <w:rPr>
          <w:rFonts w:ascii="Arial" w:hAnsi="Arial" w:cs="Arial"/>
        </w:rPr>
        <w:t xml:space="preserve"> keine Symmetrie</w:t>
      </w:r>
    </w:p>
    <w:p w:rsidR="00042CD3" w:rsidRPr="00042CD3" w:rsidRDefault="00042CD3" w:rsidP="00042CD3">
      <w:pPr>
        <w:pStyle w:val="Listenabsatz"/>
        <w:numPr>
          <w:ilvl w:val="0"/>
          <w:numId w:val="21"/>
        </w:numPr>
        <w:spacing w:after="0"/>
        <w:contextualSpacing w:val="0"/>
        <w:jc w:val="left"/>
        <w:rPr>
          <w:rFonts w:ascii="Arial" w:hAnsi="Arial" w:cs="Arial"/>
        </w:rPr>
      </w:p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=|x| = |-x| = f(-x)</m:t>
        </m:r>
        <m:r>
          <m:rPr>
            <m:nor/>
          </m:rPr>
          <w:rPr>
            <w:rFonts w:ascii="Arial" w:hAnsi="Arial" w:cs="Arial"/>
          </w:rPr>
          <m:t xml:space="preserve">  </m:t>
        </m:r>
      </m:oMath>
      <w:r>
        <w:rPr>
          <w:rFonts w:ascii="Arial" w:hAnsi="Arial" w:cs="Arial"/>
        </w:rPr>
        <w:sym w:font="Symbol" w:char="F0AE"/>
      </w:r>
      <w:r w:rsidRPr="00042CD3">
        <w:rPr>
          <w:rFonts w:ascii="Arial" w:hAnsi="Arial" w:cs="Arial"/>
        </w:rPr>
        <w:t xml:space="preserve"> achsensymmetrisch</w:t>
      </w:r>
      <w:r w:rsidRPr="00042CD3">
        <w:rPr>
          <w:rFonts w:ascii="Arial" w:hAnsi="Arial" w:cs="Arial"/>
        </w:rPr>
        <w:br/>
      </w: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=|-x| ≠ -|x| = -f(x)</m:t>
        </m:r>
      </m:oMath>
      <w:r w:rsidRPr="00042CD3">
        <w:rPr>
          <w:rFonts w:ascii="Arial" w:hAnsi="Arial" w:cs="Arial"/>
        </w:rPr>
        <w:t xml:space="preserve"> </w:t>
      </w:r>
      <w:r>
        <w:rPr>
          <w:rFonts w:ascii="Arial" w:hAnsi="Arial" w:cs="Arial"/>
        </w:rPr>
        <w:sym w:font="Symbol" w:char="F0AE"/>
      </w:r>
      <w:r>
        <w:rPr>
          <w:rFonts w:ascii="Arial" w:hAnsi="Arial" w:cs="Arial"/>
        </w:rPr>
        <w:t xml:space="preserve"> </w:t>
      </w:r>
      <w:r w:rsidRPr="00042CD3">
        <w:rPr>
          <w:rFonts w:ascii="Arial" w:hAnsi="Arial" w:cs="Arial"/>
        </w:rPr>
        <w:t>nicht punktsymmetrisch</w:t>
      </w:r>
    </w:p>
    <w:p w:rsidR="00042CD3" w:rsidRPr="00042CD3" w:rsidRDefault="00042CD3" w:rsidP="00042CD3">
      <w:pPr>
        <w:pStyle w:val="Listenabsatz"/>
        <w:numPr>
          <w:ilvl w:val="0"/>
          <w:numId w:val="20"/>
        </w:numPr>
        <w:spacing w:after="0"/>
        <w:contextualSpacing w:val="0"/>
        <w:jc w:val="left"/>
        <w:rPr>
          <w:rFonts w:ascii="Arial" w:hAnsi="Arial" w:cs="Arial"/>
        </w:rPr>
      </w:pPr>
      <w:r w:rsidRPr="00042CD3">
        <w:rPr>
          <w:rFonts w:ascii="Arial" w:hAnsi="Arial" w:cs="Arial"/>
        </w:rPr>
        <w:t>Achsensymmetrie zur y-Achse: nur gerade Exponenten vorhanden</w:t>
      </w:r>
    </w:p>
    <w:p w:rsidR="00042CD3" w:rsidRPr="00042CD3" w:rsidRDefault="00042CD3" w:rsidP="00042CD3">
      <w:pPr>
        <w:pStyle w:val="Listenabsatz"/>
        <w:spacing w:after="0"/>
        <w:ind w:left="284"/>
        <w:contextualSpacing w:val="0"/>
        <w:rPr>
          <w:rFonts w:ascii="Arial" w:hAnsi="Arial" w:cs="Arial"/>
        </w:rPr>
      </w:pPr>
      <w:r w:rsidRPr="00042CD3">
        <w:rPr>
          <w:rFonts w:ascii="Arial" w:hAnsi="Arial" w:cs="Arial"/>
        </w:rPr>
        <w:t>Punktsymmetrie zum Ursprung: nur ungerade Exponenten vorhanden</w:t>
      </w:r>
    </w:p>
    <w:p w:rsidR="00042CD3" w:rsidRPr="00042CD3" w:rsidRDefault="00042CD3" w:rsidP="00042CD3">
      <w:pPr>
        <w:pStyle w:val="Listenabsatz"/>
        <w:spacing w:after="0"/>
        <w:ind w:left="284"/>
        <w:contextualSpacing w:val="0"/>
        <w:rPr>
          <w:rFonts w:ascii="Arial" w:hAnsi="Arial" w:cs="Arial"/>
        </w:rPr>
      </w:pPr>
      <w:r w:rsidRPr="00042CD3">
        <w:rPr>
          <w:rFonts w:ascii="Arial" w:hAnsi="Arial" w:cs="Arial"/>
        </w:rPr>
        <w:t>Keine Symmetrie: gemischte Exponenten</w:t>
      </w:r>
    </w:p>
    <w:p w:rsidR="00042CD3" w:rsidRPr="00042CD3" w:rsidRDefault="00042CD3" w:rsidP="00042CD3">
      <w:pPr>
        <w:pStyle w:val="Listenabsatz"/>
        <w:numPr>
          <w:ilvl w:val="0"/>
          <w:numId w:val="22"/>
        </w:numPr>
        <w:spacing w:after="0"/>
        <w:contextualSpacing w:val="0"/>
        <w:jc w:val="left"/>
        <w:rPr>
          <w:rFonts w:ascii="Arial" w:hAnsi="Arial" w:cs="Arial"/>
        </w:rPr>
      </w:pPr>
      <m:oMath>
        <m:r>
          <m:rPr>
            <m:sty m:val="p"/>
          </m:rPr>
          <w:rPr>
            <w:rFonts w:ascii="Cambria Math" w:hAnsi="Cambria Math" w:cs="Arial"/>
          </w:rPr>
          <m:t>f</m:t>
        </m:r>
        <m:r>
          <w:rPr>
            <w:rFonts w:ascii="Cambria Math" w:hAnsi="Cambria Math" w:cs="Arial"/>
          </w:rPr>
          <m:t xml:space="preserve"> </m:t>
        </m:r>
      </m:oMath>
      <w:r w:rsidRPr="00042CD3">
        <w:rPr>
          <w:rFonts w:ascii="Arial" w:hAnsi="Arial" w:cs="Arial"/>
        </w:rPr>
        <w:t>ist punktsymmetrisch zum Ursprung</w:t>
      </w:r>
    </w:p>
    <w:p w:rsidR="00042CD3" w:rsidRPr="00042CD3" w:rsidRDefault="00042CD3" w:rsidP="00042CD3">
      <w:pPr>
        <w:pStyle w:val="Listenabsatz"/>
        <w:numPr>
          <w:ilvl w:val="0"/>
          <w:numId w:val="22"/>
        </w:numPr>
        <w:spacing w:after="0"/>
        <w:contextualSpacing w:val="0"/>
        <w:jc w:val="left"/>
        <w:rPr>
          <w:rFonts w:ascii="Arial" w:hAnsi="Arial" w:cs="Arial"/>
        </w:rPr>
      </w:pPr>
      <m:oMath>
        <m:r>
          <m:rPr>
            <m:sty m:val="p"/>
          </m:rPr>
          <w:rPr>
            <w:rFonts w:ascii="Cambria Math" w:hAnsi="Cambria Math" w:cs="Arial"/>
          </w:rPr>
          <m:t>g</m:t>
        </m:r>
      </m:oMath>
      <w:r w:rsidRPr="00042CD3">
        <w:rPr>
          <w:rFonts w:ascii="Arial" w:hAnsi="Arial" w:cs="Arial"/>
        </w:rPr>
        <w:t xml:space="preserve"> ist nicht symmetrisch, denn: </w:t>
      </w:r>
      <m:oMath>
        <m:r>
          <m:rPr>
            <m:nor/>
          </m:rPr>
          <w:rPr>
            <w:rFonts w:ascii="Cambria Math" w:hAnsi="Cambria Math" w:cs="Arial"/>
          </w:rPr>
          <m:t xml:space="preserve">4 </m:t>
        </m:r>
        <m:sSup>
          <m:sSupPr>
            <m:ctrlPr>
              <w:rPr>
                <w:rFonts w:ascii="Cambria Math" w:hAnsi="Cambria Math" w:cs="Arial"/>
              </w:rPr>
            </m:ctrlPr>
          </m:sSupPr>
          <m:e>
            <m:r>
              <m:rPr>
                <m:nor/>
              </m:rPr>
              <w:rPr>
                <w:rFonts w:ascii="Cambria Math" w:hAnsi="Cambria Math" w:cs="Arial"/>
              </w:rPr>
              <m:t>= 4x</m:t>
            </m:r>
          </m:e>
          <m:sup>
            <m:r>
              <m:rPr>
                <m:nor/>
              </m:rPr>
              <w:rPr>
                <w:rFonts w:ascii="Cambria Math" w:hAnsi="Cambria Math" w:cs="Arial"/>
              </w:rPr>
              <m:t>0</m:t>
            </m:r>
          </m:sup>
        </m:sSup>
      </m:oMath>
    </w:p>
    <w:p w:rsidR="00042CD3" w:rsidRPr="00042CD3" w:rsidRDefault="00042CD3" w:rsidP="00042CD3">
      <w:pPr>
        <w:pStyle w:val="Listenabsatz"/>
        <w:numPr>
          <w:ilvl w:val="0"/>
          <w:numId w:val="22"/>
        </w:numPr>
        <w:spacing w:after="0"/>
        <w:contextualSpacing w:val="0"/>
        <w:jc w:val="left"/>
        <w:rPr>
          <w:rFonts w:ascii="Arial" w:hAnsi="Arial" w:cs="Arial"/>
        </w:rPr>
      </w:pPr>
      <m:oMath>
        <m:r>
          <m:rPr>
            <m:sty m:val="p"/>
          </m:rPr>
          <w:rPr>
            <w:rFonts w:ascii="Cambria Math" w:hAnsi="Cambria Math" w:cs="Arial"/>
          </w:rPr>
          <m:t>h</m:t>
        </m:r>
      </m:oMath>
      <w:r w:rsidRPr="00042CD3">
        <w:rPr>
          <w:rFonts w:ascii="Arial" w:hAnsi="Arial" w:cs="Arial"/>
        </w:rPr>
        <w:t xml:space="preserve"> ist achsensymmetrisch zur y-Achse</w:t>
      </w:r>
    </w:p>
    <w:p w:rsidR="00042CD3" w:rsidRPr="00042CD3" w:rsidRDefault="00042CD3" w:rsidP="00042CD3">
      <w:pPr>
        <w:pStyle w:val="Listenabsatz"/>
        <w:numPr>
          <w:ilvl w:val="0"/>
          <w:numId w:val="20"/>
        </w:numPr>
        <w:spacing w:after="0"/>
        <w:contextualSpacing w:val="0"/>
        <w:jc w:val="left"/>
        <w:rPr>
          <w:rFonts w:ascii="Arial" w:hAnsi="Arial" w:cs="Arial"/>
        </w:rPr>
      </w:pPr>
      <w:r w:rsidRPr="00042CD3">
        <w:rPr>
          <w:rFonts w:ascii="Arial" w:hAnsi="Arial" w:cs="Arial"/>
        </w:rPr>
        <w:t xml:space="preserve">Die Symmetrieachse ist </w:t>
      </w:r>
      <m:oMath>
        <m:r>
          <m:rPr>
            <m:nor/>
          </m:rPr>
          <w:rPr>
            <w:rFonts w:ascii="Cambria Math" w:hAnsi="Cambria Math" w:cs="Arial"/>
          </w:rPr>
          <m:t>x = 4</m:t>
        </m:r>
      </m:oMath>
      <w:r w:rsidRPr="00042CD3">
        <w:rPr>
          <w:rFonts w:ascii="Arial" w:hAnsi="Arial" w:cs="Arial"/>
        </w:rPr>
        <w:t>.</w:t>
      </w:r>
    </w:p>
    <w:p w:rsidR="00042CD3" w:rsidRPr="00042CD3" w:rsidRDefault="00042CD3" w:rsidP="00042CD3">
      <w:pPr>
        <w:pStyle w:val="Listenabsatz"/>
        <w:numPr>
          <w:ilvl w:val="0"/>
          <w:numId w:val="20"/>
        </w:numPr>
        <w:spacing w:after="0"/>
        <w:contextualSpacing w:val="0"/>
        <w:jc w:val="left"/>
        <w:rPr>
          <w:rFonts w:ascii="Arial" w:hAnsi="Arial" w:cs="Arial"/>
        </w:rPr>
      </w:pPr>
      <w:r w:rsidRPr="00042CD3">
        <w:rPr>
          <w:rFonts w:ascii="Arial" w:hAnsi="Arial" w:cs="Arial"/>
        </w:rPr>
        <w:t xml:space="preserve">Es stimmt, dass die Funktion </w:t>
      </w:r>
      <m:oMath>
        <m:r>
          <m:rPr>
            <m:nor/>
          </m:rPr>
          <w:rPr>
            <w:rFonts w:ascii="Cambria Math" w:hAnsi="Cambria Math" w:cs="Arial"/>
          </w:rPr>
          <m:t>f(x) = x³</m:t>
        </m:r>
      </m:oMath>
      <w:r w:rsidRPr="00042CD3">
        <w:rPr>
          <w:rFonts w:ascii="Arial" w:hAnsi="Arial" w:cs="Arial"/>
        </w:rPr>
        <w:t xml:space="preserve"> keine Symmetrieachse besitzt, da sie nicht achsensymmetrisch ist. Allerdings ist die punktsymmetrisch zum Ursprung. Damit ist die Aussage falsch.</w:t>
      </w:r>
    </w:p>
    <w:p w:rsidR="00042CD3" w:rsidRDefault="00042CD3" w:rsidP="00042CD3">
      <w:pPr>
        <w:spacing w:after="0"/>
        <w:rPr>
          <w:rFonts w:ascii="Arial" w:hAnsi="Arial" w:cs="Arial"/>
        </w:rPr>
      </w:pPr>
    </w:p>
    <w:p w:rsidR="00042CD3" w:rsidRPr="00042CD3" w:rsidRDefault="00042CD3" w:rsidP="00042CD3">
      <w:pPr>
        <w:spacing w:after="0"/>
        <w:rPr>
          <w:rFonts w:ascii="Arial" w:hAnsi="Arial" w:cs="Arial"/>
        </w:rPr>
      </w:pPr>
      <w:r w:rsidRPr="00042CD3">
        <w:rPr>
          <w:rFonts w:ascii="Arial" w:hAnsi="Arial" w:cs="Arial"/>
        </w:rPr>
        <w:t>Zusatzaufgabe:</w:t>
      </w:r>
    </w:p>
    <w:p w:rsidR="00042CD3" w:rsidRPr="00042CD3" w:rsidRDefault="00042CD3" w:rsidP="00042CD3">
      <w:pPr>
        <w:spacing w:after="0"/>
        <w:rPr>
          <w:rFonts w:ascii="Arial" w:hAnsi="Arial" w:cs="Arial"/>
        </w:rPr>
      </w:pPr>
      <w:r w:rsidRPr="00042CD3">
        <w:rPr>
          <w:rFonts w:ascii="Arial" w:hAnsi="Arial" w:cs="Arial"/>
        </w:rPr>
        <w:t xml:space="preserve">Die Symmetrie einer Funktion zu einem beliebigen Punkt </w:t>
      </w:r>
      <m:oMath>
        <m:r>
          <m:rPr>
            <m:sty m:val="p"/>
          </m:rPr>
          <w:rPr>
            <w:rFonts w:ascii="Cambria Math" w:hAnsi="Cambria Math" w:cs="Arial"/>
          </w:rPr>
          <m:t>P</m:t>
        </m:r>
        <m:d>
          <m:dPr>
            <m:ctrlPr>
              <w:rPr>
                <w:rFonts w:ascii="Cambria Math" w:hAnsi="Cambria Math" w:cs="Arial"/>
              </w:rPr>
            </m:ctrlPr>
          </m:dPr>
          <m:e>
            <m:sSub>
              <m:sSubPr>
                <m:ctrlPr>
                  <w:rPr>
                    <w:rFonts w:ascii="Cambria Math" w:hAnsi="Cambria Math" w:cs="Arial"/>
                  </w:rPr>
                </m:ctrlPr>
              </m:sSubPr>
              <m:e>
                <m:r>
                  <m:rPr>
                    <m:sty m:val="p"/>
                  </m:rPr>
                  <w:rPr>
                    <w:rFonts w:ascii="Cambria Math" w:hAnsi="Cambria Math" w:cs="Arial"/>
                  </w:rPr>
                  <m:t>x</m:t>
                </m:r>
              </m:e>
              <m:sub>
                <m:r>
                  <m:rPr>
                    <m:sty m:val="p"/>
                  </m:rPr>
                  <w:rPr>
                    <w:rFonts w:ascii="Cambria Math" w:hAnsi="Cambria Math" w:cs="Arial"/>
                  </w:rPr>
                  <m:t>0</m:t>
                </m:r>
              </m:sub>
            </m:sSub>
          </m:e>
          <m:e>
            <m:sSub>
              <m:sSubPr>
                <m:ctrlPr>
                  <w:rPr>
                    <w:rFonts w:ascii="Cambria Math" w:hAnsi="Cambria Math" w:cs="Arial"/>
                  </w:rPr>
                </m:ctrlPr>
              </m:sSubPr>
              <m:e>
                <m:r>
                  <m:rPr>
                    <m:sty m:val="p"/>
                  </m:rPr>
                  <w:rPr>
                    <w:rFonts w:ascii="Cambria Math" w:hAnsi="Cambria Math" w:cs="Arial"/>
                  </w:rPr>
                  <m:t>y</m:t>
                </m:r>
              </m:e>
              <m:sub>
                <m:r>
                  <m:rPr>
                    <m:sty m:val="p"/>
                  </m:rPr>
                  <w:rPr>
                    <w:rFonts w:ascii="Cambria Math" w:hAnsi="Cambria Math" w:cs="Arial"/>
                  </w:rPr>
                  <m:t>0</m:t>
                </m:r>
              </m:sub>
            </m:sSub>
          </m:e>
        </m:d>
      </m:oMath>
      <w:r w:rsidRPr="00042CD3">
        <w:rPr>
          <w:rFonts w:ascii="Arial" w:hAnsi="Arial" w:cs="Arial"/>
        </w:rPr>
        <w:t xml:space="preserve"> wird durch folgende Gleichung überprüft: </w:t>
      </w:r>
      <m:oMath>
        <m:r>
          <m:rPr>
            <m:nor/>
          </m:rPr>
          <w:rPr>
            <w:rFonts w:ascii="Cambria Math" w:hAnsi="Cambria Math" w:cs="Arial"/>
          </w:rPr>
          <m:t>f</m:t>
        </m:r>
        <m:d>
          <m:dPr>
            <m:ctrlPr>
              <w:rPr>
                <w:rFonts w:ascii="Cambria Math" w:hAnsi="Cambria Math" w:cs="Arial"/>
                <w:i/>
              </w:rPr>
            </m:ctrlPr>
          </m:dPr>
          <m:e>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0</m:t>
                </m:r>
              </m:sub>
            </m:sSub>
            <m:r>
              <m:rPr>
                <m:nor/>
              </m:rPr>
              <w:rPr>
                <w:rFonts w:ascii="Cambria Math" w:hAnsi="Cambria Math" w:cs="Arial"/>
              </w:rPr>
              <m:t xml:space="preserve"> + h</m:t>
            </m:r>
          </m:e>
        </m:d>
        <m:r>
          <w:rPr>
            <w:rFonts w:ascii="Cambria Math" w:hAnsi="Cambria Math" w:cs="Arial"/>
          </w:rPr>
          <m:t xml:space="preserve"> </m:t>
        </m:r>
        <m:r>
          <m:rPr>
            <m:nor/>
          </m:rPr>
          <w:rPr>
            <w:rFonts w:ascii="Cambria Math" w:hAnsi="Cambria Math" w:cs="Arial"/>
          </w:rPr>
          <m:t xml:space="preserve">- </m:t>
        </m:r>
        <m:sSub>
          <m:sSubPr>
            <m:ctrlPr>
              <w:rPr>
                <w:rFonts w:ascii="Cambria Math" w:hAnsi="Cambria Math" w:cs="Arial"/>
                <w:i/>
              </w:rPr>
            </m:ctrlPr>
          </m:sSubPr>
          <m:e>
            <m:r>
              <m:rPr>
                <m:nor/>
              </m:rPr>
              <w:rPr>
                <w:rFonts w:ascii="Cambria Math" w:hAnsi="Cambria Math" w:cs="Arial"/>
              </w:rPr>
              <m:t>y</m:t>
            </m:r>
          </m:e>
          <m:sub>
            <m:r>
              <m:rPr>
                <m:nor/>
              </m:rPr>
              <w:rPr>
                <w:rFonts w:ascii="Cambria Math" w:hAnsi="Cambria Math" w:cs="Arial"/>
              </w:rPr>
              <m:t>0</m:t>
            </m:r>
          </m:sub>
        </m:sSub>
        <m:r>
          <m:rPr>
            <m:nor/>
          </m:rPr>
          <w:rPr>
            <w:rFonts w:ascii="Cambria Math" w:hAnsi="Cambria Math" w:cs="Arial"/>
          </w:rPr>
          <m:t xml:space="preserve"> = -f</m:t>
        </m:r>
        <m:d>
          <m:dPr>
            <m:ctrlPr>
              <w:rPr>
                <w:rFonts w:ascii="Cambria Math" w:hAnsi="Cambria Math" w:cs="Arial"/>
                <w:i/>
              </w:rPr>
            </m:ctrlPr>
          </m:dPr>
          <m:e>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0</m:t>
                </m:r>
              </m:sub>
            </m:sSub>
            <m:r>
              <w:rPr>
                <w:rFonts w:ascii="Cambria Math" w:hAnsi="Cambria Math" w:cs="Arial"/>
              </w:rPr>
              <m:t xml:space="preserve"> </m:t>
            </m:r>
            <m:r>
              <m:rPr>
                <m:nor/>
              </m:rPr>
              <w:rPr>
                <w:rFonts w:ascii="Cambria Math" w:hAnsi="Cambria Math" w:cs="Arial"/>
              </w:rPr>
              <m:t>- h</m:t>
            </m:r>
          </m:e>
        </m:d>
        <m:r>
          <m:rPr>
            <m:nor/>
          </m:rPr>
          <w:rPr>
            <w:rFonts w:ascii="Cambria Math" w:hAnsi="Cambria Math" w:cs="Arial"/>
          </w:rPr>
          <m:t xml:space="preserve"> + </m:t>
        </m:r>
        <m:sSub>
          <m:sSubPr>
            <m:ctrlPr>
              <w:rPr>
                <w:rFonts w:ascii="Cambria Math" w:hAnsi="Cambria Math" w:cs="Arial"/>
                <w:i/>
              </w:rPr>
            </m:ctrlPr>
          </m:sSubPr>
          <m:e>
            <m:r>
              <m:rPr>
                <m:nor/>
              </m:rPr>
              <w:rPr>
                <w:rFonts w:ascii="Cambria Math" w:hAnsi="Cambria Math" w:cs="Arial"/>
              </w:rPr>
              <m:t>y</m:t>
            </m:r>
          </m:e>
          <m:sub>
            <m:r>
              <m:rPr>
                <m:nor/>
              </m:rPr>
              <w:rPr>
                <w:rFonts w:ascii="Cambria Math" w:hAnsi="Cambria Math" w:cs="Arial"/>
              </w:rPr>
              <m:t>0</m:t>
            </m:r>
          </m:sub>
        </m:sSub>
      </m:oMath>
    </w:p>
    <w:p w:rsidR="00042CD3" w:rsidRPr="00042CD3" w:rsidRDefault="00042CD3" w:rsidP="00042CD3">
      <w:pPr>
        <w:spacing w:after="0"/>
        <w:rPr>
          <w:rFonts w:ascii="Arial" w:hAnsi="Arial" w:cs="Arial"/>
        </w:rPr>
      </w:pPr>
      <w:r w:rsidRPr="00042CD3">
        <w:rPr>
          <w:rFonts w:ascii="Arial" w:hAnsi="Arial" w:cs="Arial"/>
        </w:rPr>
        <w:lastRenderedPageBreak/>
        <w:t>Mit Einsetzen der Funktion und des gegebenen Punktes folgt:</w:t>
      </w:r>
    </w:p>
    <w:p w:rsidR="00042CD3" w:rsidRPr="00042CD3" w:rsidRDefault="00FE5E1D" w:rsidP="00042CD3">
      <w:pPr>
        <w:spacing w:after="0"/>
        <w:rPr>
          <w:rFonts w:ascii="Cambria Math" w:hAnsi="Cambria Math" w:cs="Arial"/>
        </w:rPr>
      </w:pPr>
      <m:oMath>
        <m:f>
          <m:fPr>
            <m:ctrlPr>
              <w:rPr>
                <w:rFonts w:ascii="Cambria Math" w:hAnsi="Cambria Math" w:cs="Arial"/>
                <w:i/>
              </w:rPr>
            </m:ctrlPr>
          </m:fPr>
          <m:num>
            <m:r>
              <m:rPr>
                <m:nor/>
              </m:rPr>
              <w:rPr>
                <w:rFonts w:ascii="Cambria Math" w:hAnsi="Cambria Math" w:cs="Arial"/>
              </w:rPr>
              <m:t>(-3 + h) - t</m:t>
            </m:r>
          </m:num>
          <m:den>
            <m:r>
              <m:rPr>
                <m:nor/>
              </m:rPr>
              <w:rPr>
                <w:rFonts w:ascii="Cambria Math" w:hAnsi="Cambria Math" w:cs="Arial"/>
              </w:rPr>
              <m:t>(-3 + h) + 3</m:t>
            </m:r>
          </m:den>
        </m:f>
        <m:r>
          <w:rPr>
            <w:rFonts w:ascii="Cambria Math" w:hAnsi="Cambria Math" w:cs="Arial"/>
          </w:rPr>
          <m:t>-1=-</m:t>
        </m:r>
        <m:d>
          <m:dPr>
            <m:ctrlPr>
              <w:rPr>
                <w:rFonts w:ascii="Cambria Math" w:hAnsi="Cambria Math" w:cs="Arial"/>
                <w:i/>
              </w:rPr>
            </m:ctrlPr>
          </m:dPr>
          <m:e>
            <m:f>
              <m:fPr>
                <m:ctrlPr>
                  <w:rPr>
                    <w:rFonts w:ascii="Cambria Math" w:hAnsi="Cambria Math" w:cs="Arial"/>
                    <w:i/>
                  </w:rPr>
                </m:ctrlPr>
              </m:fPr>
              <m:num>
                <m:r>
                  <m:rPr>
                    <m:nor/>
                  </m:rPr>
                  <w:rPr>
                    <w:rFonts w:ascii="Cambria Math" w:hAnsi="Cambria Math" w:cs="Arial"/>
                  </w:rPr>
                  <m:t>(-3 - h) - t</m:t>
                </m:r>
              </m:num>
              <m:den>
                <m:r>
                  <m:rPr>
                    <m:nor/>
                  </m:rPr>
                  <w:rPr>
                    <w:rFonts w:ascii="Cambria Math" w:hAnsi="Cambria Math" w:cs="Arial"/>
                  </w:rPr>
                  <m:t>(-3 - h) + 3</m:t>
                </m:r>
              </m:den>
            </m:f>
          </m:e>
        </m:d>
        <m:r>
          <w:rPr>
            <w:rFonts w:ascii="Cambria Math" w:hAnsi="Cambria Math" w:cs="Arial"/>
          </w:rPr>
          <m:t>+1</m:t>
        </m:r>
      </m:oMath>
      <w:r w:rsidR="00042CD3" w:rsidRPr="00042CD3">
        <w:rPr>
          <w:rFonts w:ascii="Cambria Math" w:hAnsi="Cambria Math" w:cs="Arial"/>
        </w:rPr>
        <w:t xml:space="preserve"> </w:t>
      </w:r>
    </w:p>
    <w:p w:rsidR="00042CD3" w:rsidRPr="00042CD3" w:rsidRDefault="00FE5E1D" w:rsidP="00042CD3">
      <w:pPr>
        <w:spacing w:after="0"/>
        <w:rPr>
          <w:rFonts w:ascii="Cambria Math" w:hAnsi="Cambria Math" w:cs="Arial"/>
        </w:rPr>
      </w:pPr>
      <m:oMath>
        <m:f>
          <m:fPr>
            <m:ctrlPr>
              <w:rPr>
                <w:rFonts w:ascii="Cambria Math" w:hAnsi="Cambria Math" w:cs="Arial"/>
                <w:i/>
              </w:rPr>
            </m:ctrlPr>
          </m:fPr>
          <m:num>
            <m:r>
              <m:rPr>
                <m:nor/>
              </m:rPr>
              <w:rPr>
                <w:rFonts w:ascii="Cambria Math" w:hAnsi="Cambria Math" w:cs="Arial"/>
              </w:rPr>
              <m:t>-3 + h - t</m:t>
            </m:r>
          </m:num>
          <m:den>
            <m:r>
              <m:rPr>
                <m:nor/>
              </m:rPr>
              <w:rPr>
                <w:rFonts w:ascii="Cambria Math" w:hAnsi="Cambria Math" w:cs="Arial"/>
              </w:rPr>
              <m:t>h</m:t>
            </m:r>
          </m:den>
        </m:f>
        <m:r>
          <w:rPr>
            <w:rFonts w:ascii="Cambria Math" w:hAnsi="Cambria Math" w:cs="Arial"/>
          </w:rPr>
          <m:t>-1=-</m:t>
        </m:r>
        <m:d>
          <m:dPr>
            <m:ctrlPr>
              <w:rPr>
                <w:rFonts w:ascii="Cambria Math" w:hAnsi="Cambria Math" w:cs="Arial"/>
                <w:i/>
              </w:rPr>
            </m:ctrlPr>
          </m:dPr>
          <m:e>
            <m:f>
              <m:fPr>
                <m:ctrlPr>
                  <w:rPr>
                    <w:rFonts w:ascii="Cambria Math" w:hAnsi="Cambria Math" w:cs="Arial"/>
                    <w:i/>
                  </w:rPr>
                </m:ctrlPr>
              </m:fPr>
              <m:num>
                <m:r>
                  <m:rPr>
                    <m:nor/>
                  </m:rPr>
                  <w:rPr>
                    <w:rFonts w:ascii="Cambria Math" w:hAnsi="Cambria Math" w:cs="Arial"/>
                  </w:rPr>
                  <m:t>-3 - h - t</m:t>
                </m:r>
              </m:num>
              <m:den>
                <m:r>
                  <m:rPr>
                    <m:nor/>
                  </m:rPr>
                  <w:rPr>
                    <w:rFonts w:ascii="Cambria Math" w:hAnsi="Cambria Math" w:cs="Arial"/>
                  </w:rPr>
                  <m:t>- h</m:t>
                </m:r>
              </m:den>
            </m:f>
          </m:e>
        </m:d>
        <m:r>
          <w:rPr>
            <w:rFonts w:ascii="Cambria Math" w:hAnsi="Cambria Math" w:cs="Arial"/>
          </w:rPr>
          <m:t>+1</m:t>
        </m:r>
      </m:oMath>
      <w:r w:rsidR="00042CD3" w:rsidRPr="00042CD3">
        <w:rPr>
          <w:rFonts w:ascii="Cambria Math" w:hAnsi="Cambria Math" w:cs="Arial"/>
        </w:rPr>
        <w:t xml:space="preserve"> </w:t>
      </w:r>
    </w:p>
    <w:p w:rsidR="00042CD3" w:rsidRPr="00042CD3" w:rsidRDefault="00FE5E1D" w:rsidP="00042CD3">
      <w:pPr>
        <w:spacing w:after="0"/>
        <w:rPr>
          <w:rFonts w:ascii="Cambria Math" w:hAnsi="Cambria Math" w:cs="Arial"/>
        </w:rPr>
      </w:pPr>
      <m:oMath>
        <m:f>
          <m:fPr>
            <m:ctrlPr>
              <w:rPr>
                <w:rFonts w:ascii="Cambria Math" w:hAnsi="Cambria Math" w:cs="Arial"/>
                <w:i/>
              </w:rPr>
            </m:ctrlPr>
          </m:fPr>
          <m:num>
            <m:r>
              <m:rPr>
                <m:nor/>
              </m:rPr>
              <w:rPr>
                <w:rFonts w:ascii="Cambria Math" w:hAnsi="Cambria Math" w:cs="Arial"/>
              </w:rPr>
              <m:t>-3 + h - t</m:t>
            </m:r>
          </m:num>
          <m:den>
            <m:r>
              <m:rPr>
                <m:nor/>
              </m:rPr>
              <w:rPr>
                <w:rFonts w:ascii="Cambria Math" w:hAnsi="Cambria Math" w:cs="Arial"/>
              </w:rPr>
              <m:t>h</m:t>
            </m:r>
          </m:den>
        </m:f>
        <m:r>
          <w:rPr>
            <w:rFonts w:ascii="Cambria Math" w:hAnsi="Cambria Math" w:cs="Arial"/>
          </w:rPr>
          <m:t>=</m:t>
        </m:r>
        <m:f>
          <m:fPr>
            <m:ctrlPr>
              <w:rPr>
                <w:rFonts w:ascii="Cambria Math" w:hAnsi="Cambria Math" w:cs="Arial"/>
                <w:i/>
              </w:rPr>
            </m:ctrlPr>
          </m:fPr>
          <m:num>
            <m:r>
              <m:rPr>
                <m:nor/>
              </m:rPr>
              <w:rPr>
                <w:rFonts w:ascii="Cambria Math" w:hAnsi="Cambria Math" w:cs="Arial"/>
              </w:rPr>
              <m:t>3 + h + t</m:t>
            </m:r>
          </m:num>
          <m:den>
            <m:r>
              <m:rPr>
                <m:nor/>
              </m:rPr>
              <w:rPr>
                <w:rFonts w:ascii="Cambria Math" w:hAnsi="Cambria Math" w:cs="Arial"/>
              </w:rPr>
              <m:t>- h</m:t>
            </m:r>
          </m:den>
        </m:f>
        <m:r>
          <w:rPr>
            <w:rFonts w:ascii="Cambria Math" w:hAnsi="Cambria Math" w:cs="Arial"/>
          </w:rPr>
          <m:t>+2</m:t>
        </m:r>
      </m:oMath>
      <w:r w:rsidR="00042CD3" w:rsidRPr="00042CD3">
        <w:rPr>
          <w:rFonts w:ascii="Cambria Math" w:hAnsi="Cambria Math" w:cs="Arial"/>
        </w:rPr>
        <w:t xml:space="preserve"> </w:t>
      </w:r>
    </w:p>
    <w:p w:rsidR="00042CD3" w:rsidRPr="00042CD3" w:rsidRDefault="00FE5E1D" w:rsidP="00042CD3">
      <w:pPr>
        <w:spacing w:after="0"/>
        <w:rPr>
          <w:rFonts w:ascii="Cambria Math" w:hAnsi="Cambria Math" w:cs="Arial"/>
        </w:rPr>
      </w:pPr>
      <m:oMath>
        <m:f>
          <m:fPr>
            <m:ctrlPr>
              <w:rPr>
                <w:rFonts w:ascii="Cambria Math" w:hAnsi="Cambria Math" w:cs="Arial"/>
                <w:i/>
              </w:rPr>
            </m:ctrlPr>
          </m:fPr>
          <m:num>
            <m:r>
              <m:rPr>
                <m:nor/>
              </m:rPr>
              <w:rPr>
                <w:rFonts w:ascii="Cambria Math" w:hAnsi="Cambria Math" w:cs="Arial"/>
              </w:rPr>
              <m:t>-3 + h - t</m:t>
            </m:r>
          </m:num>
          <m:den>
            <m:r>
              <m:rPr>
                <m:nor/>
              </m:rPr>
              <w:rPr>
                <w:rFonts w:ascii="Cambria Math" w:hAnsi="Cambria Math" w:cs="Arial"/>
              </w:rPr>
              <m:t>h</m:t>
            </m:r>
          </m:den>
        </m:f>
        <m:r>
          <w:rPr>
            <w:rFonts w:ascii="Cambria Math" w:hAnsi="Cambria Math" w:cs="Arial"/>
          </w:rPr>
          <m:t>=</m:t>
        </m:r>
        <m:f>
          <m:fPr>
            <m:ctrlPr>
              <w:rPr>
                <w:rFonts w:ascii="Cambria Math" w:hAnsi="Cambria Math" w:cs="Arial"/>
                <w:i/>
              </w:rPr>
            </m:ctrlPr>
          </m:fPr>
          <m:num>
            <m:r>
              <m:rPr>
                <m:nor/>
              </m:rPr>
              <w:rPr>
                <w:rFonts w:ascii="Cambria Math" w:hAnsi="Cambria Math" w:cs="Arial"/>
              </w:rPr>
              <m:t>-3 - h - t</m:t>
            </m:r>
          </m:num>
          <m:den>
            <m:r>
              <m:rPr>
                <m:nor/>
              </m:rPr>
              <w:rPr>
                <w:rFonts w:ascii="Cambria Math" w:hAnsi="Cambria Math" w:cs="Arial"/>
              </w:rPr>
              <m:t>h</m:t>
            </m:r>
          </m:den>
        </m:f>
        <m:r>
          <w:rPr>
            <w:rFonts w:ascii="Cambria Math" w:hAnsi="Cambria Math" w:cs="Arial"/>
          </w:rPr>
          <m:t>+2</m:t>
        </m:r>
      </m:oMath>
      <w:r w:rsidR="00042CD3" w:rsidRPr="00042CD3">
        <w:rPr>
          <w:rFonts w:ascii="Cambria Math" w:hAnsi="Cambria Math" w:cs="Arial"/>
        </w:rPr>
        <w:t xml:space="preserve"> </w:t>
      </w:r>
    </w:p>
    <w:p w:rsidR="00042CD3" w:rsidRPr="00042CD3" w:rsidRDefault="00FE5E1D" w:rsidP="00042CD3">
      <w:pPr>
        <w:spacing w:after="0"/>
        <w:rPr>
          <w:rFonts w:ascii="Cambria Math" w:hAnsi="Cambria Math" w:cs="Arial"/>
        </w:rPr>
      </w:pPr>
      <m:oMath>
        <m:f>
          <m:fPr>
            <m:ctrlPr>
              <w:rPr>
                <w:rFonts w:ascii="Cambria Math" w:hAnsi="Cambria Math" w:cs="Arial"/>
                <w:i/>
              </w:rPr>
            </m:ctrlPr>
          </m:fPr>
          <m:num>
            <m:r>
              <m:rPr>
                <m:nor/>
              </m:rPr>
              <w:rPr>
                <w:rFonts w:ascii="Cambria Math" w:hAnsi="Cambria Math" w:cs="Arial"/>
              </w:rPr>
              <m:t>-3 + h - t</m:t>
            </m:r>
          </m:num>
          <m:den>
            <m:r>
              <m:rPr>
                <m:nor/>
              </m:rPr>
              <w:rPr>
                <w:rFonts w:ascii="Cambria Math" w:hAnsi="Cambria Math" w:cs="Arial"/>
              </w:rPr>
              <m:t>h</m:t>
            </m:r>
          </m:den>
        </m:f>
        <m:r>
          <w:rPr>
            <w:rFonts w:ascii="Cambria Math" w:hAnsi="Cambria Math" w:cs="Arial"/>
          </w:rPr>
          <m:t>=</m:t>
        </m:r>
        <m:f>
          <m:fPr>
            <m:ctrlPr>
              <w:rPr>
                <w:rFonts w:ascii="Cambria Math" w:hAnsi="Cambria Math" w:cs="Arial"/>
                <w:i/>
              </w:rPr>
            </m:ctrlPr>
          </m:fPr>
          <m:num>
            <m:r>
              <m:rPr>
                <m:nor/>
              </m:rPr>
              <w:rPr>
                <w:rFonts w:ascii="Cambria Math" w:hAnsi="Cambria Math" w:cs="Arial"/>
              </w:rPr>
              <m:t>-3 - h - t</m:t>
            </m:r>
          </m:num>
          <m:den>
            <m:r>
              <m:rPr>
                <m:nor/>
              </m:rPr>
              <w:rPr>
                <w:rFonts w:ascii="Cambria Math" w:hAnsi="Cambria Math" w:cs="Arial"/>
              </w:rPr>
              <m:t>h</m:t>
            </m:r>
          </m:den>
        </m:f>
        <m:r>
          <w:rPr>
            <w:rFonts w:ascii="Cambria Math" w:hAnsi="Cambria Math" w:cs="Arial"/>
          </w:rPr>
          <m:t>+</m:t>
        </m:r>
        <m:f>
          <m:fPr>
            <m:ctrlPr>
              <w:rPr>
                <w:rFonts w:ascii="Cambria Math" w:hAnsi="Cambria Math" w:cs="Arial"/>
                <w:i/>
              </w:rPr>
            </m:ctrlPr>
          </m:fPr>
          <m:num>
            <m:r>
              <w:rPr>
                <w:rFonts w:ascii="Cambria Math" w:hAnsi="Cambria Math" w:cs="Arial"/>
              </w:rPr>
              <m:t>2</m:t>
            </m:r>
            <m:r>
              <w:rPr>
                <w:rFonts w:ascii="Cambria Math" w:hAnsi="Cambria Math" w:cs="Arial"/>
              </w:rPr>
              <m:t>h</m:t>
            </m:r>
          </m:num>
          <m:den>
            <m:r>
              <w:rPr>
                <w:rFonts w:ascii="Cambria Math" w:hAnsi="Cambria Math" w:cs="Arial"/>
              </w:rPr>
              <m:t>h</m:t>
            </m:r>
          </m:den>
        </m:f>
      </m:oMath>
      <w:r w:rsidR="00042CD3" w:rsidRPr="00042CD3">
        <w:rPr>
          <w:rFonts w:ascii="Cambria Math" w:hAnsi="Cambria Math" w:cs="Arial"/>
        </w:rPr>
        <w:t xml:space="preserve"> </w:t>
      </w:r>
    </w:p>
    <w:p w:rsidR="00042CD3" w:rsidRPr="00042CD3" w:rsidRDefault="00FE5E1D" w:rsidP="00042CD3">
      <w:pPr>
        <w:spacing w:after="0"/>
        <w:rPr>
          <w:rFonts w:ascii="Cambria Math" w:hAnsi="Cambria Math" w:cs="Arial"/>
        </w:rPr>
      </w:pPr>
      <m:oMath>
        <m:f>
          <m:fPr>
            <m:ctrlPr>
              <w:rPr>
                <w:rFonts w:ascii="Cambria Math" w:hAnsi="Cambria Math" w:cs="Arial"/>
                <w:i/>
              </w:rPr>
            </m:ctrlPr>
          </m:fPr>
          <m:num>
            <m:r>
              <m:rPr>
                <m:nor/>
              </m:rPr>
              <w:rPr>
                <w:rFonts w:ascii="Cambria Math" w:hAnsi="Cambria Math" w:cs="Arial"/>
              </w:rPr>
              <m:t>-3 + h - t</m:t>
            </m:r>
          </m:num>
          <m:den>
            <m:r>
              <m:rPr>
                <m:nor/>
              </m:rPr>
              <w:rPr>
                <w:rFonts w:ascii="Cambria Math" w:hAnsi="Cambria Math" w:cs="Arial"/>
              </w:rPr>
              <m:t>h</m:t>
            </m:r>
          </m:den>
        </m:f>
        <m:r>
          <w:rPr>
            <w:rFonts w:ascii="Cambria Math" w:hAnsi="Cambria Math" w:cs="Arial"/>
          </w:rPr>
          <m:t>=</m:t>
        </m:r>
        <m:f>
          <m:fPr>
            <m:ctrlPr>
              <w:rPr>
                <w:rFonts w:ascii="Cambria Math" w:hAnsi="Cambria Math" w:cs="Arial"/>
                <w:i/>
              </w:rPr>
            </m:ctrlPr>
          </m:fPr>
          <m:num>
            <m:r>
              <m:rPr>
                <m:nor/>
              </m:rPr>
              <w:rPr>
                <w:rFonts w:ascii="Cambria Math" w:hAnsi="Cambria Math" w:cs="Arial"/>
              </w:rPr>
              <m:t>-3 - h - t + 2h</m:t>
            </m:r>
          </m:num>
          <m:den>
            <m:r>
              <m:rPr>
                <m:nor/>
              </m:rPr>
              <w:rPr>
                <w:rFonts w:ascii="Cambria Math" w:hAnsi="Cambria Math" w:cs="Arial"/>
              </w:rPr>
              <m:t>h</m:t>
            </m:r>
          </m:den>
        </m:f>
      </m:oMath>
      <w:r w:rsidR="00042CD3" w:rsidRPr="00042CD3">
        <w:rPr>
          <w:rFonts w:ascii="Cambria Math" w:hAnsi="Cambria Math" w:cs="Arial"/>
        </w:rPr>
        <w:t xml:space="preserve"> </w:t>
      </w:r>
    </w:p>
    <w:p w:rsidR="00042CD3" w:rsidRPr="00042CD3" w:rsidRDefault="00FE5E1D" w:rsidP="00042CD3">
      <w:pPr>
        <w:spacing w:after="0"/>
        <w:rPr>
          <w:rFonts w:ascii="Cambria Math" w:hAnsi="Cambria Math" w:cs="Arial"/>
        </w:rPr>
      </w:pPr>
      <m:oMath>
        <m:f>
          <m:fPr>
            <m:ctrlPr>
              <w:rPr>
                <w:rFonts w:ascii="Cambria Math" w:hAnsi="Cambria Math" w:cs="Arial"/>
                <w:i/>
              </w:rPr>
            </m:ctrlPr>
          </m:fPr>
          <m:num>
            <m:r>
              <m:rPr>
                <m:nor/>
              </m:rPr>
              <w:rPr>
                <w:rFonts w:ascii="Cambria Math" w:hAnsi="Cambria Math" w:cs="Arial"/>
              </w:rPr>
              <m:t>-3 + h - t</m:t>
            </m:r>
          </m:num>
          <m:den>
            <m:r>
              <m:rPr>
                <m:nor/>
              </m:rPr>
              <w:rPr>
                <w:rFonts w:ascii="Cambria Math" w:hAnsi="Cambria Math" w:cs="Arial"/>
              </w:rPr>
              <m:t>h</m:t>
            </m:r>
          </m:den>
        </m:f>
        <m:r>
          <w:rPr>
            <w:rFonts w:ascii="Cambria Math" w:hAnsi="Cambria Math" w:cs="Arial"/>
          </w:rPr>
          <m:t>=</m:t>
        </m:r>
        <m:f>
          <m:fPr>
            <m:ctrlPr>
              <w:rPr>
                <w:rFonts w:ascii="Cambria Math" w:hAnsi="Cambria Math" w:cs="Arial"/>
                <w:i/>
              </w:rPr>
            </m:ctrlPr>
          </m:fPr>
          <m:num>
            <m:r>
              <m:rPr>
                <m:nor/>
              </m:rPr>
              <w:rPr>
                <w:rFonts w:ascii="Cambria Math" w:hAnsi="Cambria Math" w:cs="Arial"/>
              </w:rPr>
              <m:t>-3 + h - t</m:t>
            </m:r>
          </m:num>
          <m:den>
            <m:r>
              <m:rPr>
                <m:nor/>
              </m:rPr>
              <w:rPr>
                <w:rFonts w:ascii="Cambria Math" w:hAnsi="Cambria Math" w:cs="Arial"/>
              </w:rPr>
              <m:t>h</m:t>
            </m:r>
          </m:den>
        </m:f>
      </m:oMath>
      <w:r w:rsidR="00042CD3" w:rsidRPr="00042CD3">
        <w:rPr>
          <w:rFonts w:ascii="Cambria Math" w:hAnsi="Cambria Math" w:cs="Arial"/>
        </w:rPr>
        <w:t xml:space="preserve"> </w:t>
      </w:r>
    </w:p>
    <w:p w:rsidR="00042CD3" w:rsidRPr="00042CD3" w:rsidRDefault="00042CD3" w:rsidP="00042CD3">
      <w:pPr>
        <w:spacing w:after="0"/>
        <w:rPr>
          <w:rFonts w:ascii="Arial" w:hAnsi="Arial" w:cs="Arial"/>
          <w:b/>
        </w:rPr>
      </w:pPr>
      <w:r w:rsidRPr="00042CD3">
        <w:rPr>
          <w:rFonts w:ascii="Arial" w:hAnsi="Arial" w:cs="Arial"/>
        </w:rPr>
        <w:t xml:space="preserve">Es gilt die Gleichheit für alle </w:t>
      </w:r>
      <m:oMath>
        <m:r>
          <w:rPr>
            <w:rFonts w:ascii="Cambria Math" w:hAnsi="Cambria Math" w:cs="Arial"/>
          </w:rPr>
          <m:t xml:space="preserve">t </m:t>
        </m:r>
        <m:r>
          <m:rPr>
            <m:nor/>
          </m:rPr>
          <w:rPr>
            <w:rFonts w:ascii="Cambria Math" w:hAnsi="Cambria Math" w:cs="Cambria Math"/>
          </w:rPr>
          <m:t>∈</m:t>
        </m:r>
        <m:r>
          <m:rPr>
            <m:nor/>
          </m:rPr>
          <w:rPr>
            <w:rFonts w:ascii="Arial" w:hAnsi="Arial" w:cs="Arial"/>
          </w:rPr>
          <m:t xml:space="preserve"> </m:t>
        </m:r>
        <m:r>
          <m:rPr>
            <m:scr m:val="double-struck"/>
            <m:sty m:val="p"/>
          </m:rPr>
          <w:rPr>
            <w:rFonts w:ascii="Cambria Math" w:hAnsi="Cambria Math" w:cs="Arial"/>
          </w:rPr>
          <m:t>R</m:t>
        </m:r>
      </m:oMath>
      <w:r w:rsidRPr="00042CD3">
        <w:rPr>
          <w:rFonts w:ascii="Arial" w:hAnsi="Arial" w:cs="Arial"/>
        </w:rPr>
        <w:t xml:space="preserve"> und damit ist die Funktion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m:f>
          <m:fPr>
            <m:ctrlPr>
              <w:rPr>
                <w:rFonts w:ascii="Cambria Math" w:hAnsi="Cambria Math" w:cs="Arial"/>
                <w:i/>
              </w:rPr>
            </m:ctrlPr>
          </m:fPr>
          <m:num>
            <m:r>
              <m:rPr>
                <m:nor/>
              </m:rPr>
              <w:rPr>
                <w:rFonts w:ascii="Cambria Math" w:hAnsi="Cambria Math" w:cs="Arial"/>
              </w:rPr>
              <m:t>x - t</m:t>
            </m:r>
          </m:num>
          <m:den>
            <m:r>
              <m:rPr>
                <m:nor/>
              </m:rPr>
              <w:rPr>
                <w:rFonts w:ascii="Cambria Math" w:hAnsi="Cambria Math" w:cs="Arial"/>
              </w:rPr>
              <m:t>x + 3</m:t>
            </m:r>
          </m:den>
        </m:f>
      </m:oMath>
      <w:r w:rsidRPr="00042CD3">
        <w:rPr>
          <w:rFonts w:ascii="Arial" w:hAnsi="Arial" w:cs="Arial"/>
        </w:rPr>
        <w:t xml:space="preserve">  für alle</w:t>
      </w:r>
      <w:r w:rsidR="004A0EE1">
        <w:rPr>
          <w:rFonts w:ascii="Arial" w:hAnsi="Arial" w:cs="Arial"/>
        </w:rPr>
        <w:t xml:space="preserve"> </w:t>
      </w:r>
      <m:oMath>
        <m:r>
          <m:rPr>
            <m:sty m:val="p"/>
          </m:rPr>
          <w:rPr>
            <w:rFonts w:ascii="Cambria Math" w:hAnsi="Cambria Math" w:cs="Arial"/>
          </w:rPr>
          <m:t>t</m:t>
        </m:r>
      </m:oMath>
      <w:r w:rsidRPr="00042CD3">
        <w:rPr>
          <w:rFonts w:ascii="Arial" w:hAnsi="Arial" w:cs="Arial"/>
        </w:rPr>
        <w:t xml:space="preserve"> punktsymmetrisch zu </w:t>
      </w:r>
      <m:oMath>
        <m:r>
          <m:rPr>
            <m:sty m:val="p"/>
          </m:rPr>
          <w:rPr>
            <w:rFonts w:ascii="Cambria Math" w:hAnsi="Cambria Math" w:cs="Arial"/>
          </w:rPr>
          <m:t>P(</m:t>
        </m:r>
        <m:r>
          <m:rPr>
            <m:nor/>
          </m:rPr>
          <w:rPr>
            <w:rFonts w:ascii="Cambria Math" w:hAnsi="Cambria Math" w:cs="Arial"/>
          </w:rPr>
          <m:t xml:space="preserve"> -3</m:t>
        </m:r>
        <m:r>
          <m:rPr>
            <m:nor/>
          </m:rPr>
          <w:rPr>
            <w:rFonts w:ascii="Arial" w:hAnsi="Arial" w:cs="Arial"/>
          </w:rPr>
          <m:t>|</m:t>
        </m:r>
        <m:r>
          <m:rPr>
            <m:nor/>
          </m:rPr>
          <w:rPr>
            <w:rFonts w:ascii="Cambria Math" w:hAnsi="Cambria Math" w:cs="Arial"/>
          </w:rPr>
          <m:t>1)</m:t>
        </m:r>
      </m:oMath>
      <w:r w:rsidRPr="00042CD3">
        <w:rPr>
          <w:rFonts w:ascii="Arial" w:hAnsi="Arial" w:cs="Arial"/>
        </w:rPr>
        <w:t>.</w:t>
      </w:r>
    </w:p>
    <w:p w:rsidR="00042CD3" w:rsidRDefault="00042CD3" w:rsidP="00664BE7">
      <w:pPr>
        <w:suppressAutoHyphens/>
        <w:overflowPunct w:val="0"/>
        <w:spacing w:after="0"/>
        <w:jc w:val="center"/>
        <w:rPr>
          <w:rFonts w:ascii="Arial" w:eastAsia="Times New Roman" w:hAnsi="Arial" w:cs="Arial"/>
          <w:b/>
          <w:bCs/>
          <w:color w:val="000000"/>
          <w:sz w:val="28"/>
          <w:szCs w:val="28"/>
          <w:u w:val="single"/>
          <w:lang w:eastAsia="en-US"/>
        </w:rPr>
      </w:pPr>
    </w:p>
    <w:sectPr w:rsidR="00042CD3" w:rsidSect="0093127F">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E1D" w:rsidRDefault="00FE5E1D" w:rsidP="00501417">
      <w:pPr>
        <w:spacing w:after="0" w:line="240" w:lineRule="auto"/>
      </w:pPr>
      <w:r>
        <w:separator/>
      </w:r>
    </w:p>
  </w:endnote>
  <w:endnote w:type="continuationSeparator" w:id="0">
    <w:p w:rsidR="00FE5E1D" w:rsidRDefault="00FE5E1D"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swiss"/>
    <w:pitch w:val="variable"/>
    <w:sig w:usb0="00000001"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171" w:rsidRDefault="001F61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D8" w:rsidRPr="001F3805" w:rsidRDefault="003E61D8" w:rsidP="00501417">
    <w:pPr>
      <w:pStyle w:val="Fuzeile"/>
      <w:ind w:left="1416"/>
      <w:rPr>
        <w:rFonts w:ascii="Arial" w:hAnsi="Arial" w:cs="Arial"/>
        <w:sz w:val="16"/>
        <w:szCs w:val="16"/>
      </w:rPr>
    </w:pPr>
    <w:bookmarkStart w:id="4"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2" name="Grafik 1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001F6171">
      <w:rPr>
        <w:rFonts w:ascii="Arial" w:hAnsi="Arial" w:cs="Arial"/>
        <w:sz w:val="16"/>
        <w:szCs w:val="16"/>
      </w:rPr>
      <w:t>Aufgabenpool „Wiederholung von Funktionen (Gymnasium)</w:t>
    </w:r>
    <w:r w:rsidR="001F6171" w:rsidRPr="001F3805">
      <w:rPr>
        <w:rFonts w:ascii="Arial" w:hAnsi="Arial" w:cs="Arial"/>
        <w:sz w:val="16"/>
        <w:szCs w:val="16"/>
      </w:rPr>
      <w:t xml:space="preserve">“ </w:t>
    </w:r>
    <w:r w:rsidRPr="001F3805">
      <w:rPr>
        <w:rFonts w:ascii="Arial" w:hAnsi="Arial" w:cs="Arial"/>
        <w:sz w:val="16"/>
        <w:szCs w:val="16"/>
      </w:rPr>
      <w:t>von Universität Leipzig (</w:t>
    </w:r>
    <w:r>
      <w:rPr>
        <w:rFonts w:ascii="Arial" w:hAnsi="Arial" w:cs="Arial"/>
        <w:sz w:val="16"/>
        <w:szCs w:val="16"/>
      </w:rPr>
      <w:t>Albrecht, Flemming, Gramlich, Schuffenhauer</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4"/>
  <w:p w:rsidR="003E61D8" w:rsidRPr="00501417" w:rsidRDefault="003E61D8" w:rsidP="005014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171" w:rsidRDefault="001F61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E1D" w:rsidRDefault="00FE5E1D" w:rsidP="00501417">
      <w:pPr>
        <w:spacing w:after="0" w:line="240" w:lineRule="auto"/>
      </w:pPr>
      <w:r>
        <w:separator/>
      </w:r>
    </w:p>
  </w:footnote>
  <w:footnote w:type="continuationSeparator" w:id="0">
    <w:p w:rsidR="00FE5E1D" w:rsidRDefault="00FE5E1D" w:rsidP="005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171" w:rsidRDefault="001F61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D8" w:rsidRDefault="003E61D8" w:rsidP="00501417">
    <w:pPr>
      <w:pStyle w:val="Kopfzeile"/>
      <w:jc w:val="center"/>
      <w:rPr>
        <w:rFonts w:ascii="Arial" w:hAnsi="Arial" w:cs="Arial"/>
        <w:sz w:val="18"/>
        <w:szCs w:val="18"/>
      </w:rPr>
    </w:pPr>
    <w:bookmarkStart w:id="2" w:name="_Hlk482288425"/>
    <w:bookmarkStart w:id="3" w:name="_Hlk482288426"/>
    <w:r w:rsidRPr="002B204C">
      <w:rPr>
        <w:rFonts w:ascii="Arial" w:hAnsi="Arial" w:cs="Arial"/>
        <w:sz w:val="18"/>
        <w:szCs w:val="18"/>
      </w:rPr>
      <w:t>Aufgabenpool „</w:t>
    </w:r>
    <w:r>
      <w:rPr>
        <w:rFonts w:ascii="Arial" w:hAnsi="Arial" w:cs="Arial"/>
        <w:sz w:val="18"/>
        <w:szCs w:val="18"/>
      </w:rPr>
      <w:t>Wiederholung von Funktionen (Gymnasium)</w:t>
    </w:r>
    <w:r w:rsidRPr="002B204C">
      <w:rPr>
        <w:rFonts w:ascii="Arial" w:hAnsi="Arial" w:cs="Arial"/>
        <w:sz w:val="18"/>
        <w:szCs w:val="18"/>
      </w:rPr>
      <w:t>“</w:t>
    </w:r>
    <w:bookmarkEnd w:id="2"/>
    <w:bookmarkEnd w:id="3"/>
  </w:p>
  <w:p w:rsidR="00664BE7" w:rsidRDefault="00664BE7" w:rsidP="00501417">
    <w:pPr>
      <w:pStyle w:val="Kopfzeile"/>
      <w:jc w:val="cent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171" w:rsidRDefault="001F61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4E2A"/>
    <w:multiLevelType w:val="hybridMultilevel"/>
    <w:tmpl w:val="57220F4A"/>
    <w:lvl w:ilvl="0" w:tplc="E774DDE6">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07DD639E"/>
    <w:multiLevelType w:val="hybridMultilevel"/>
    <w:tmpl w:val="0B30A3AA"/>
    <w:lvl w:ilvl="0" w:tplc="D6E0DCE6">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516604"/>
    <w:multiLevelType w:val="hybridMultilevel"/>
    <w:tmpl w:val="D3EC8562"/>
    <w:lvl w:ilvl="0" w:tplc="9BFA6658">
      <w:start w:val="1"/>
      <w:numFmt w:val="lowerLetter"/>
      <w:lvlText w:val="%1)"/>
      <w:lvlJc w:val="left"/>
      <w:pPr>
        <w:ind w:left="360" w:hanging="76"/>
      </w:pPr>
      <w:rPr>
        <w:rFonts w:ascii="Arial" w:hAnsi="Arial" w:cs="Arial"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12E04B74"/>
    <w:multiLevelType w:val="hybridMultilevel"/>
    <w:tmpl w:val="E3E44AA0"/>
    <w:lvl w:ilvl="0" w:tplc="FCC0041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14A12093"/>
    <w:multiLevelType w:val="hybridMultilevel"/>
    <w:tmpl w:val="00702340"/>
    <w:lvl w:ilvl="0" w:tplc="24D2D710">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0E35E3"/>
    <w:multiLevelType w:val="hybridMultilevel"/>
    <w:tmpl w:val="98FA3E18"/>
    <w:lvl w:ilvl="0" w:tplc="4AEA8C0E">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1BF962D7"/>
    <w:multiLevelType w:val="hybridMultilevel"/>
    <w:tmpl w:val="61D6CAA0"/>
    <w:lvl w:ilvl="0" w:tplc="A56497B4">
      <w:start w:val="1"/>
      <w:numFmt w:val="decimal"/>
      <w:lvlText w:val="%1."/>
      <w:lvlJc w:val="left"/>
      <w:pPr>
        <w:ind w:left="284" w:hanging="284"/>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8" w15:restartNumberingAfterBreak="0">
    <w:nsid w:val="1D934D99"/>
    <w:multiLevelType w:val="hybridMultilevel"/>
    <w:tmpl w:val="01EADE94"/>
    <w:lvl w:ilvl="0" w:tplc="19C01976">
      <w:start w:val="1"/>
      <w:numFmt w:val="lowerLetter"/>
      <w:lvlText w:val="%1)"/>
      <w:lvlJc w:val="left"/>
      <w:pPr>
        <w:ind w:left="646" w:hanging="362"/>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1E596DFC"/>
    <w:multiLevelType w:val="hybridMultilevel"/>
    <w:tmpl w:val="6E02AE2C"/>
    <w:lvl w:ilvl="0" w:tplc="29E0F744">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CA3ADA"/>
    <w:multiLevelType w:val="hybridMultilevel"/>
    <w:tmpl w:val="CD3E48D8"/>
    <w:lvl w:ilvl="0" w:tplc="B292F934">
      <w:start w:val="1"/>
      <w:numFmt w:val="upperRoman"/>
      <w:lvlText w:val="%1)"/>
      <w:lvlJc w:val="left"/>
      <w:pPr>
        <w:ind w:left="1364" w:hanging="720"/>
      </w:pPr>
      <w:rPr>
        <w:rFonts w:eastAsiaTheme="minorHAnsi"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15:restartNumberingAfterBreak="0">
    <w:nsid w:val="35647C72"/>
    <w:multiLevelType w:val="hybridMultilevel"/>
    <w:tmpl w:val="90CE91F6"/>
    <w:lvl w:ilvl="0" w:tplc="F454F50C">
      <w:start w:val="1"/>
      <w:numFmt w:val="decimal"/>
      <w:lvlText w:val="%1."/>
      <w:lvlJc w:val="left"/>
      <w:pPr>
        <w:ind w:left="284" w:hanging="2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C66B0E"/>
    <w:multiLevelType w:val="hybridMultilevel"/>
    <w:tmpl w:val="8FE6DCAE"/>
    <w:lvl w:ilvl="0" w:tplc="85BAA084">
      <w:start w:val="1"/>
      <w:numFmt w:val="lowerLetter"/>
      <w:lvlText w:val="%1)"/>
      <w:lvlJc w:val="left"/>
      <w:pPr>
        <w:ind w:left="646" w:hanging="362"/>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15:restartNumberingAfterBreak="0">
    <w:nsid w:val="46F27D64"/>
    <w:multiLevelType w:val="hybridMultilevel"/>
    <w:tmpl w:val="66401412"/>
    <w:lvl w:ilvl="0" w:tplc="C25006D4">
      <w:start w:val="1"/>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4F4A0E86"/>
    <w:multiLevelType w:val="hybridMultilevel"/>
    <w:tmpl w:val="75420810"/>
    <w:lvl w:ilvl="0" w:tplc="99A4BD80">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525D7B15"/>
    <w:multiLevelType w:val="hybridMultilevel"/>
    <w:tmpl w:val="5940422A"/>
    <w:lvl w:ilvl="0" w:tplc="AFDAB466">
      <w:start w:val="1"/>
      <w:numFmt w:val="decimal"/>
      <w:lvlText w:val="%1."/>
      <w:lvlJc w:val="left"/>
      <w:pPr>
        <w:ind w:left="284" w:hanging="284"/>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087033"/>
    <w:multiLevelType w:val="hybridMultilevel"/>
    <w:tmpl w:val="527CDF30"/>
    <w:lvl w:ilvl="0" w:tplc="378C482C">
      <w:start w:val="1"/>
      <w:numFmt w:val="lowerLetter"/>
      <w:lvlText w:val="%1)"/>
      <w:lvlJc w:val="left"/>
      <w:pPr>
        <w:ind w:left="360" w:hanging="76"/>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7AEF059F"/>
    <w:multiLevelType w:val="hybridMultilevel"/>
    <w:tmpl w:val="594C4676"/>
    <w:lvl w:ilvl="0" w:tplc="0CAED73A">
      <w:start w:val="1"/>
      <w:numFmt w:val="upperRoman"/>
      <w:lvlText w:val="%1)"/>
      <w:lvlJc w:val="left"/>
      <w:pPr>
        <w:ind w:left="1366" w:hanging="720"/>
      </w:pPr>
      <w:rPr>
        <w:rFonts w:hint="default"/>
      </w:rPr>
    </w:lvl>
    <w:lvl w:ilvl="1" w:tplc="04070019" w:tentative="1">
      <w:start w:val="1"/>
      <w:numFmt w:val="lowerLetter"/>
      <w:lvlText w:val="%2."/>
      <w:lvlJc w:val="left"/>
      <w:pPr>
        <w:ind w:left="1726" w:hanging="360"/>
      </w:pPr>
    </w:lvl>
    <w:lvl w:ilvl="2" w:tplc="0407001B" w:tentative="1">
      <w:start w:val="1"/>
      <w:numFmt w:val="lowerRoman"/>
      <w:lvlText w:val="%3."/>
      <w:lvlJc w:val="right"/>
      <w:pPr>
        <w:ind w:left="2446" w:hanging="180"/>
      </w:pPr>
    </w:lvl>
    <w:lvl w:ilvl="3" w:tplc="0407000F" w:tentative="1">
      <w:start w:val="1"/>
      <w:numFmt w:val="decimal"/>
      <w:lvlText w:val="%4."/>
      <w:lvlJc w:val="left"/>
      <w:pPr>
        <w:ind w:left="3166" w:hanging="360"/>
      </w:pPr>
    </w:lvl>
    <w:lvl w:ilvl="4" w:tplc="04070019" w:tentative="1">
      <w:start w:val="1"/>
      <w:numFmt w:val="lowerLetter"/>
      <w:lvlText w:val="%5."/>
      <w:lvlJc w:val="left"/>
      <w:pPr>
        <w:ind w:left="3886" w:hanging="360"/>
      </w:pPr>
    </w:lvl>
    <w:lvl w:ilvl="5" w:tplc="0407001B" w:tentative="1">
      <w:start w:val="1"/>
      <w:numFmt w:val="lowerRoman"/>
      <w:lvlText w:val="%6."/>
      <w:lvlJc w:val="right"/>
      <w:pPr>
        <w:ind w:left="4606" w:hanging="180"/>
      </w:pPr>
    </w:lvl>
    <w:lvl w:ilvl="6" w:tplc="0407000F" w:tentative="1">
      <w:start w:val="1"/>
      <w:numFmt w:val="decimal"/>
      <w:lvlText w:val="%7."/>
      <w:lvlJc w:val="left"/>
      <w:pPr>
        <w:ind w:left="5326" w:hanging="360"/>
      </w:pPr>
    </w:lvl>
    <w:lvl w:ilvl="7" w:tplc="04070019" w:tentative="1">
      <w:start w:val="1"/>
      <w:numFmt w:val="lowerLetter"/>
      <w:lvlText w:val="%8."/>
      <w:lvlJc w:val="left"/>
      <w:pPr>
        <w:ind w:left="6046" w:hanging="360"/>
      </w:pPr>
    </w:lvl>
    <w:lvl w:ilvl="8" w:tplc="0407001B" w:tentative="1">
      <w:start w:val="1"/>
      <w:numFmt w:val="lowerRoman"/>
      <w:lvlText w:val="%9."/>
      <w:lvlJc w:val="right"/>
      <w:pPr>
        <w:ind w:left="6766" w:hanging="180"/>
      </w:pPr>
    </w:lvl>
  </w:abstractNum>
  <w:abstractNum w:abstractNumId="21" w15:restartNumberingAfterBreak="0">
    <w:nsid w:val="7BBA6F02"/>
    <w:multiLevelType w:val="hybridMultilevel"/>
    <w:tmpl w:val="ACEECA48"/>
    <w:lvl w:ilvl="0" w:tplc="0DEC7E6E">
      <w:start w:val="1"/>
      <w:numFmt w:val="lowerLetter"/>
      <w:lvlText w:val="%1)"/>
      <w:lvlJc w:val="left"/>
      <w:pPr>
        <w:ind w:left="644" w:hanging="360"/>
      </w:pPr>
      <w:rPr>
        <w:rFonts w:eastAsiaTheme="minorHAnsi"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5"/>
  </w:num>
  <w:num w:numId="2">
    <w:abstractNumId w:val="10"/>
  </w:num>
  <w:num w:numId="3">
    <w:abstractNumId w:val="18"/>
  </w:num>
  <w:num w:numId="4">
    <w:abstractNumId w:val="11"/>
  </w:num>
  <w:num w:numId="5">
    <w:abstractNumId w:val="4"/>
  </w:num>
  <w:num w:numId="6">
    <w:abstractNumId w:val="13"/>
  </w:num>
  <w:num w:numId="7">
    <w:abstractNumId w:val="19"/>
  </w:num>
  <w:num w:numId="8">
    <w:abstractNumId w:val="2"/>
  </w:num>
  <w:num w:numId="9">
    <w:abstractNumId w:val="3"/>
  </w:num>
  <w:num w:numId="10">
    <w:abstractNumId w:val="9"/>
  </w:num>
  <w:num w:numId="11">
    <w:abstractNumId w:val="21"/>
  </w:num>
  <w:num w:numId="12">
    <w:abstractNumId w:val="12"/>
  </w:num>
  <w:num w:numId="13">
    <w:abstractNumId w:val="15"/>
  </w:num>
  <w:num w:numId="14">
    <w:abstractNumId w:val="7"/>
  </w:num>
  <w:num w:numId="15">
    <w:abstractNumId w:val="14"/>
  </w:num>
  <w:num w:numId="16">
    <w:abstractNumId w:val="20"/>
  </w:num>
  <w:num w:numId="17">
    <w:abstractNumId w:val="1"/>
  </w:num>
  <w:num w:numId="18">
    <w:abstractNumId w:val="8"/>
  </w:num>
  <w:num w:numId="19">
    <w:abstractNumId w:val="6"/>
  </w:num>
  <w:num w:numId="20">
    <w:abstractNumId w:val="17"/>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42CD3"/>
    <w:rsid w:val="000523AA"/>
    <w:rsid w:val="0005460B"/>
    <w:rsid w:val="00070B0B"/>
    <w:rsid w:val="00112182"/>
    <w:rsid w:val="001C3925"/>
    <w:rsid w:val="001F6171"/>
    <w:rsid w:val="00226AB3"/>
    <w:rsid w:val="0027454E"/>
    <w:rsid w:val="003A5BEE"/>
    <w:rsid w:val="003E61D8"/>
    <w:rsid w:val="00442B75"/>
    <w:rsid w:val="004A0EE1"/>
    <w:rsid w:val="00501417"/>
    <w:rsid w:val="005937A4"/>
    <w:rsid w:val="006455DA"/>
    <w:rsid w:val="00655158"/>
    <w:rsid w:val="00664BE7"/>
    <w:rsid w:val="006663AB"/>
    <w:rsid w:val="00740F0A"/>
    <w:rsid w:val="00754C6F"/>
    <w:rsid w:val="00842C1D"/>
    <w:rsid w:val="0085021A"/>
    <w:rsid w:val="008B7DB2"/>
    <w:rsid w:val="008E1738"/>
    <w:rsid w:val="008F7894"/>
    <w:rsid w:val="0093127F"/>
    <w:rsid w:val="00933D13"/>
    <w:rsid w:val="00A1097D"/>
    <w:rsid w:val="00A3131A"/>
    <w:rsid w:val="00AD3A35"/>
    <w:rsid w:val="00B00DC4"/>
    <w:rsid w:val="00B373D9"/>
    <w:rsid w:val="00C848B0"/>
    <w:rsid w:val="00E10CA1"/>
    <w:rsid w:val="00E87B6D"/>
    <w:rsid w:val="00EE5315"/>
    <w:rsid w:val="00EF5B97"/>
    <w:rsid w:val="00F0428D"/>
    <w:rsid w:val="00F071DB"/>
    <w:rsid w:val="00F2643A"/>
    <w:rsid w:val="00FE5E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67717"/>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417"/>
    <w:pPr>
      <w:spacing w:line="36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3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table" w:styleId="Gitternetztabelle1hellAkzent3">
    <w:name w:val="Grid Table 1 Light Accent 3"/>
    <w:basedOn w:val="NormaleTabelle"/>
    <w:uiPriority w:val="46"/>
    <w:rsid w:val="0011218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ableContents">
    <w:name w:val="Table Contents"/>
    <w:basedOn w:val="Standard"/>
    <w:rsid w:val="00112182"/>
    <w:pPr>
      <w:widowControl w:val="0"/>
      <w:suppressLineNumbers/>
      <w:suppressAutoHyphens/>
      <w:autoSpaceDN w:val="0"/>
      <w:spacing w:after="0" w:line="240" w:lineRule="auto"/>
      <w:jc w:val="left"/>
      <w:textAlignment w:val="baseline"/>
    </w:pPr>
    <w:rPr>
      <w:rFonts w:ascii="Times New Roman" w:eastAsia="SimSun" w:hAnsi="Times New Roman" w:cs="Mangal"/>
      <w:kern w:val="3"/>
      <w:sz w:val="24"/>
      <w:szCs w:val="24"/>
      <w:lang w:eastAsia="zh-CN" w:bidi="hi-IN"/>
    </w:rPr>
  </w:style>
  <w:style w:type="character" w:styleId="Platzhaltertext">
    <w:name w:val="Placeholder Text"/>
    <w:basedOn w:val="Absatz-Standardschriftart"/>
    <w:uiPriority w:val="99"/>
    <w:semiHidden/>
    <w:rsid w:val="003E61D8"/>
    <w:rPr>
      <w:color w:val="808080"/>
    </w:rPr>
  </w:style>
  <w:style w:type="table" w:styleId="Gitternetztabelle2Akzent3">
    <w:name w:val="Grid Table 2 Accent 3"/>
    <w:basedOn w:val="NormaleTabelle"/>
    <w:uiPriority w:val="47"/>
    <w:rsid w:val="00B00DC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ig">
    <w:name w:val="big"/>
    <w:basedOn w:val="Absatz-Standardschriftart"/>
    <w:rsid w:val="00C8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package" Target="embeddings/Microsoft_Visio_Drawing3.vsdx"/><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package" Target="embeddings/Microsoft_Visio_Drawing1.vsdx"/><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11.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14</cp:revision>
  <dcterms:created xsi:type="dcterms:W3CDTF">2017-05-11T16:42:00Z</dcterms:created>
  <dcterms:modified xsi:type="dcterms:W3CDTF">2017-09-13T18:40:00Z</dcterms:modified>
</cp:coreProperties>
</file>