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71" w:rsidRDefault="00024B71" w:rsidP="00D752FF">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Handreichung zum Material: </w:t>
      </w:r>
    </w:p>
    <w:p w:rsidR="00024B71" w:rsidRDefault="00024B71" w:rsidP="00D752FF">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Differenzierte Übungsblätter „</w:t>
      </w:r>
      <w:r w:rsidR="00132F53">
        <w:rPr>
          <w:rFonts w:ascii="Arial" w:eastAsia="Times New Roman" w:hAnsi="Arial" w:cs="Arial"/>
          <w:b/>
          <w:sz w:val="28"/>
          <w:szCs w:val="28"/>
          <w:u w:val="single"/>
        </w:rPr>
        <w:t>Die Hundertertafel – Ein magisches Quadrat</w:t>
      </w:r>
      <w:r>
        <w:rPr>
          <w:rFonts w:ascii="Arial" w:eastAsia="Times New Roman" w:hAnsi="Arial" w:cs="Arial"/>
          <w:b/>
          <w:sz w:val="28"/>
          <w:szCs w:val="28"/>
          <w:u w:val="single"/>
        </w:rPr>
        <w:t>“</w:t>
      </w:r>
    </w:p>
    <w:p w:rsidR="007949EE" w:rsidRDefault="007949EE" w:rsidP="007949EE">
      <w:pPr>
        <w:pStyle w:val="KeinLeerraum"/>
        <w:spacing w:line="360" w:lineRule="auto"/>
        <w:jc w:val="both"/>
        <w:rPr>
          <w:rFonts w:ascii="Arial" w:hAnsi="Arial" w:cs="Arial"/>
          <w:b/>
        </w:rPr>
      </w:pPr>
    </w:p>
    <w:p w:rsidR="007949EE" w:rsidRDefault="007949EE" w:rsidP="007949EE">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Symmetrie</w:t>
      </w:r>
    </w:p>
    <w:p w:rsidR="007949EE" w:rsidRDefault="007949EE" w:rsidP="007949EE">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5, Oberschule Klasse 5</w:t>
      </w:r>
    </w:p>
    <w:p w:rsidR="007949EE" w:rsidRDefault="007949EE" w:rsidP="007949EE">
      <w:pPr>
        <w:pStyle w:val="KeinLeerraum"/>
        <w:spacing w:line="360" w:lineRule="auto"/>
        <w:jc w:val="both"/>
        <w:rPr>
          <w:rFonts w:ascii="Arial" w:hAnsi="Arial" w:cs="Arial"/>
          <w:b/>
        </w:rPr>
      </w:pPr>
    </w:p>
    <w:p w:rsidR="007949EE" w:rsidRDefault="007949EE" w:rsidP="007949EE">
      <w:pPr>
        <w:pStyle w:val="KeinLeerraum"/>
        <w:spacing w:line="360" w:lineRule="auto"/>
        <w:jc w:val="both"/>
        <w:rPr>
          <w:rFonts w:ascii="Arial" w:hAnsi="Arial" w:cs="Arial"/>
          <w:b/>
        </w:rPr>
      </w:pPr>
      <w:r>
        <w:rPr>
          <w:rFonts w:ascii="Arial" w:hAnsi="Arial" w:cs="Arial"/>
          <w:b/>
        </w:rPr>
        <w:t xml:space="preserve">Vorgeschlagener Einsatzzeitraum: </w:t>
      </w:r>
    </w:p>
    <w:p w:rsidR="007949EE" w:rsidRDefault="007949EE" w:rsidP="007949EE">
      <w:pPr>
        <w:pStyle w:val="KeinLeerraum"/>
        <w:spacing w:line="360" w:lineRule="auto"/>
        <w:jc w:val="both"/>
        <w:rPr>
          <w:rFonts w:ascii="Arial" w:hAnsi="Arial" w:cs="Arial"/>
        </w:rPr>
      </w:pPr>
      <w:r>
        <w:rPr>
          <w:rFonts w:ascii="Arial" w:hAnsi="Arial" w:cs="Arial"/>
        </w:rPr>
        <w:t>Gymnasium: im Rahmen von LB 2 „Lagebeziehungen geometrischer Objekte“</w:t>
      </w:r>
    </w:p>
    <w:p w:rsidR="007949EE" w:rsidRPr="00650989" w:rsidRDefault="007949EE" w:rsidP="007949EE">
      <w:pPr>
        <w:pStyle w:val="KeinLeerraum"/>
        <w:spacing w:line="360" w:lineRule="auto"/>
        <w:jc w:val="both"/>
        <w:rPr>
          <w:rFonts w:ascii="Arial" w:hAnsi="Arial" w:cs="Arial"/>
        </w:rPr>
      </w:pPr>
      <w:r>
        <w:rPr>
          <w:rFonts w:ascii="Arial" w:hAnsi="Arial" w:cs="Arial"/>
        </w:rPr>
        <w:t>Oberschule: im Rahmen von LB 4 „Symmetrie und deckungsgleiche Formen“</w:t>
      </w:r>
    </w:p>
    <w:p w:rsidR="00024B71" w:rsidRDefault="00024B71" w:rsidP="00D752FF">
      <w:pPr>
        <w:pStyle w:val="KeinLeerraum"/>
        <w:spacing w:line="360" w:lineRule="auto"/>
        <w:jc w:val="both"/>
        <w:rPr>
          <w:rFonts w:ascii="Arial" w:hAnsi="Arial" w:cs="Arial"/>
        </w:rPr>
      </w:pPr>
    </w:p>
    <w:p w:rsidR="00024B71" w:rsidRDefault="00024B71" w:rsidP="00D752FF">
      <w:pPr>
        <w:pStyle w:val="KeinLeerraum"/>
        <w:spacing w:line="360" w:lineRule="auto"/>
        <w:jc w:val="both"/>
        <w:rPr>
          <w:rFonts w:ascii="Arial" w:hAnsi="Arial" w:cs="Arial"/>
          <w:b/>
        </w:rPr>
      </w:pPr>
      <w:r>
        <w:rPr>
          <w:rFonts w:ascii="Arial" w:hAnsi="Arial" w:cs="Arial"/>
          <w:b/>
        </w:rPr>
        <w:t>Vorausgesetzte Kenntnisse und Fähigkeiten:</w:t>
      </w:r>
    </w:p>
    <w:p w:rsidR="00024B71" w:rsidRDefault="007949EE" w:rsidP="00D752FF">
      <w:pPr>
        <w:pStyle w:val="KeinLeerraum"/>
        <w:numPr>
          <w:ilvl w:val="0"/>
          <w:numId w:val="2"/>
        </w:numPr>
        <w:spacing w:line="360" w:lineRule="auto"/>
        <w:jc w:val="both"/>
        <w:rPr>
          <w:rFonts w:ascii="Arial" w:hAnsi="Arial" w:cs="Arial"/>
        </w:rPr>
      </w:pPr>
      <w:r>
        <w:rPr>
          <w:rFonts w:ascii="Arial" w:hAnsi="Arial" w:cs="Arial"/>
        </w:rPr>
        <w:t>sichere Verwendung der Grundrechenarten für natürliche Zahlen</w:t>
      </w:r>
    </w:p>
    <w:p w:rsidR="007949EE" w:rsidRDefault="007949EE" w:rsidP="00D752FF">
      <w:pPr>
        <w:pStyle w:val="KeinLeerraum"/>
        <w:numPr>
          <w:ilvl w:val="0"/>
          <w:numId w:val="2"/>
        </w:numPr>
        <w:spacing w:line="360" w:lineRule="auto"/>
        <w:jc w:val="both"/>
        <w:rPr>
          <w:rFonts w:ascii="Arial" w:hAnsi="Arial" w:cs="Arial"/>
        </w:rPr>
      </w:pPr>
      <w:r>
        <w:rPr>
          <w:rFonts w:ascii="Arial" w:hAnsi="Arial" w:cs="Arial"/>
        </w:rPr>
        <w:t>Zerlegung einer Zahl in Zehner und Einer</w:t>
      </w:r>
    </w:p>
    <w:p w:rsidR="007949EE" w:rsidRDefault="000E6CD6" w:rsidP="00D752FF">
      <w:pPr>
        <w:pStyle w:val="KeinLeerraum"/>
        <w:numPr>
          <w:ilvl w:val="0"/>
          <w:numId w:val="2"/>
        </w:numPr>
        <w:spacing w:line="360" w:lineRule="auto"/>
        <w:jc w:val="both"/>
        <w:rPr>
          <w:rFonts w:ascii="Arial" w:hAnsi="Arial" w:cs="Arial"/>
        </w:rPr>
      </w:pPr>
      <w:r>
        <w:rPr>
          <w:rFonts w:ascii="Arial" w:hAnsi="Arial" w:cs="Arial"/>
        </w:rPr>
        <w:t>gefestigte Kenntnisse von und sicherer Umgang mit Dreh- und Spiegelsymmetrie (umfasst u.a. die Begriffe Punktsymmetrie, Spiegelsymmetrie, Summe, Drehung um einen festen Winkel)</w:t>
      </w:r>
    </w:p>
    <w:p w:rsidR="00024B71" w:rsidRDefault="00024B71" w:rsidP="00D752FF">
      <w:pPr>
        <w:pStyle w:val="KeinLeerraum"/>
        <w:spacing w:line="360" w:lineRule="auto"/>
        <w:jc w:val="both"/>
        <w:rPr>
          <w:rFonts w:ascii="Arial" w:hAnsi="Arial" w:cs="Arial"/>
        </w:rPr>
      </w:pPr>
    </w:p>
    <w:p w:rsidR="00024B71" w:rsidRDefault="00024B71" w:rsidP="00D752FF">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0E6CD6" w:rsidRDefault="000E6CD6" w:rsidP="000E6CD6">
      <w:pPr>
        <w:pStyle w:val="KeinLeerraum"/>
        <w:spacing w:line="360" w:lineRule="auto"/>
        <w:jc w:val="both"/>
        <w:rPr>
          <w:rFonts w:ascii="Arial" w:hAnsi="Arial" w:cs="Arial"/>
        </w:rPr>
      </w:pPr>
      <w:r>
        <w:rPr>
          <w:rFonts w:ascii="Arial" w:hAnsi="Arial" w:cs="Arial"/>
        </w:rPr>
        <w:t xml:space="preserve">Das Arbeitsblatt kann im Anschluss an die Behandlung von Dreh- und Spiegelsymmetrie verwendet werden und dient zur Erarbeitung spezifischer Zahlbeziehungen auf der Hundertertafel durch die Anwendung der Kenntnisse zur Dreh- und Spiegelsymmetrie. </w:t>
      </w:r>
      <w:bookmarkStart w:id="0" w:name="_Hlk492755926"/>
      <w:r w:rsidR="0034562A">
        <w:rPr>
          <w:rFonts w:ascii="Arial" w:hAnsi="Arial" w:cs="Arial"/>
        </w:rPr>
        <w:t xml:space="preserve">Je nach Unterrichtssituation kann es in Einzel-, Partner- oder Gruppenarbeit bearbeitet werden. </w:t>
      </w:r>
      <w:bookmarkEnd w:id="0"/>
    </w:p>
    <w:p w:rsidR="000E6CD6" w:rsidRDefault="000E6CD6" w:rsidP="000E6CD6">
      <w:pPr>
        <w:pStyle w:val="KeinLeerraum"/>
        <w:spacing w:line="360" w:lineRule="auto"/>
        <w:jc w:val="both"/>
        <w:rPr>
          <w:rFonts w:ascii="Arial" w:eastAsia="Times New Roman" w:hAnsi="Arial" w:cs="Arial"/>
        </w:rPr>
      </w:pPr>
      <w:r>
        <w:rPr>
          <w:rFonts w:ascii="Arial" w:hAnsi="Arial" w:cs="Arial"/>
        </w:rPr>
        <w:t>Es existieren zwei Versionen des Arbeitsblattes</w:t>
      </w:r>
      <w:r w:rsidRPr="00A26309">
        <w:rPr>
          <w:rFonts w:ascii="Arial" w:eastAsia="Times New Roman" w:hAnsi="Arial" w:cs="Arial"/>
        </w:rPr>
        <w:t xml:space="preserve">, die sich in ihrer Schwierigkeit unterscheiden und somit eine Differenzierungsmöglichkeit im Unterricht darstellen. </w:t>
      </w:r>
    </w:p>
    <w:p w:rsidR="0034562A" w:rsidRDefault="002C2650" w:rsidP="0034562A">
      <w:pPr>
        <w:pStyle w:val="KeinLeerraum"/>
        <w:spacing w:line="360" w:lineRule="auto"/>
        <w:jc w:val="both"/>
        <w:rPr>
          <w:rFonts w:ascii="Arial" w:eastAsia="Arial" w:hAnsi="Arial" w:cs="Arial"/>
        </w:rPr>
      </w:pPr>
      <w:r>
        <w:rPr>
          <w:rFonts w:ascii="Arial" w:eastAsia="Times New Roman" w:hAnsi="Arial" w:cs="Arial"/>
        </w:rPr>
        <w:t>In beiden Versionen des Arbeitsblattes dienen die ersten vier Aufgaben zur Erarbeitung von Grundlagen der Summenbildung mit der Hundertertafel unter Verwendung dreh- und spiegelsymmetrischer Schablonen</w:t>
      </w:r>
      <w:r w:rsidR="0034562A">
        <w:rPr>
          <w:rFonts w:ascii="Arial" w:eastAsia="Times New Roman" w:hAnsi="Arial" w:cs="Arial"/>
        </w:rPr>
        <w:t xml:space="preserve"> mit fünf Feldern</w:t>
      </w:r>
      <w:r>
        <w:rPr>
          <w:rFonts w:ascii="Arial" w:eastAsia="Times New Roman" w:hAnsi="Arial" w:cs="Arial"/>
        </w:rPr>
        <w:t>. Hierbei erkennen sie, dass sich</w:t>
      </w:r>
      <w:r w:rsidR="0034562A">
        <w:rPr>
          <w:rFonts w:ascii="Arial" w:eastAsia="Times New Roman" w:hAnsi="Arial" w:cs="Arial"/>
        </w:rPr>
        <w:t xml:space="preserve"> die Summe durch Drehung der Schablone um 90° bzw. 180° und auch durch Wechsel der Schablone nicht ändert. </w:t>
      </w:r>
      <w:r w:rsidR="000E6CD6" w:rsidRPr="6C274770">
        <w:rPr>
          <w:rFonts w:ascii="Arial" w:eastAsia="Arial" w:hAnsi="Arial" w:cs="Arial"/>
        </w:rPr>
        <w:t>Im Gegensatz dazu</w:t>
      </w:r>
      <w:r w:rsidR="0034562A">
        <w:rPr>
          <w:rFonts w:ascii="Arial" w:eastAsia="Arial" w:hAnsi="Arial" w:cs="Arial"/>
        </w:rPr>
        <w:t xml:space="preserve"> zeigt sich</w:t>
      </w:r>
      <w:r w:rsidR="000E6CD6" w:rsidRPr="6C274770">
        <w:rPr>
          <w:rFonts w:ascii="Arial" w:eastAsia="Arial" w:hAnsi="Arial" w:cs="Arial"/>
        </w:rPr>
        <w:t xml:space="preserve">, dass sich </w:t>
      </w:r>
      <w:r w:rsidR="0034562A">
        <w:rPr>
          <w:rFonts w:ascii="Arial" w:eastAsia="Arial" w:hAnsi="Arial" w:cs="Arial"/>
        </w:rPr>
        <w:t xml:space="preserve">bei Schablonen, die nicht dreh- oder spiegelsymmetrisch sind, </w:t>
      </w:r>
      <w:r w:rsidR="000E6CD6" w:rsidRPr="6C274770">
        <w:rPr>
          <w:rFonts w:ascii="Arial" w:eastAsia="Arial" w:hAnsi="Arial" w:cs="Arial"/>
        </w:rPr>
        <w:t>die Summe der Zahlen unterscheidet</w:t>
      </w:r>
      <w:r w:rsidR="0034562A">
        <w:rPr>
          <w:rFonts w:ascii="Arial" w:eastAsia="Arial" w:hAnsi="Arial" w:cs="Arial"/>
        </w:rPr>
        <w:t xml:space="preserve"> und sich auch bei Drehung verändert</w:t>
      </w:r>
      <w:r w:rsidR="000E6CD6" w:rsidRPr="6C274770">
        <w:rPr>
          <w:rFonts w:ascii="Arial" w:eastAsia="Arial" w:hAnsi="Arial" w:cs="Arial"/>
        </w:rPr>
        <w:t xml:space="preserve">. </w:t>
      </w:r>
      <w:r w:rsidR="0034562A">
        <w:rPr>
          <w:rFonts w:ascii="Arial" w:eastAsia="Arial" w:hAnsi="Arial" w:cs="Arial"/>
        </w:rPr>
        <w:t>Insbesondere erkennen die Lernenden</w:t>
      </w:r>
      <w:r w:rsidR="000E6CD6" w:rsidRPr="6C274770">
        <w:rPr>
          <w:rFonts w:ascii="Arial" w:eastAsia="Arial" w:hAnsi="Arial" w:cs="Arial"/>
        </w:rPr>
        <w:t>, welche Formen sich eignen, um, trotz Drehung, gleiche Summen zu erzeugen.</w:t>
      </w:r>
      <w:r w:rsidR="0034562A">
        <w:rPr>
          <w:rFonts w:ascii="Arial" w:eastAsia="Arial" w:hAnsi="Arial" w:cs="Arial"/>
        </w:rPr>
        <w:t xml:space="preserve"> Ausgehend davon finden sie weitere solche</w:t>
      </w:r>
      <w:r w:rsidR="00814B34">
        <w:rPr>
          <w:rFonts w:ascii="Arial" w:eastAsia="Arial" w:hAnsi="Arial" w:cs="Arial"/>
        </w:rPr>
        <w:t>r</w:t>
      </w:r>
      <w:bookmarkStart w:id="1" w:name="_GoBack"/>
      <w:bookmarkEnd w:id="1"/>
      <w:r w:rsidR="0034562A">
        <w:rPr>
          <w:rFonts w:ascii="Arial" w:eastAsia="Arial" w:hAnsi="Arial" w:cs="Arial"/>
        </w:rPr>
        <w:t xml:space="preserve"> Formen. Abschließend betrachten die Schülerinnen und Schüler Veränderungen der Summe, die sich durch Verschiebung der Schablone auf der Tafel ergeben. Unter Umständen ist hier </w:t>
      </w:r>
      <w:r w:rsidR="0034562A">
        <w:rPr>
          <w:rFonts w:ascii="Arial" w:eastAsia="Arial" w:hAnsi="Arial" w:cs="Arial"/>
        </w:rPr>
        <w:lastRenderedPageBreak/>
        <w:t>Hilfestellung durch die Lehrkraft er</w:t>
      </w:r>
      <w:r w:rsidR="00A64819">
        <w:rPr>
          <w:rFonts w:ascii="Arial" w:eastAsia="Arial" w:hAnsi="Arial" w:cs="Arial"/>
        </w:rPr>
        <w:t xml:space="preserve">forderlich für Lernende, die Verständnisprobleme mit dem der Hundertertafel zugrundeliegenden Rechensystem haben. </w:t>
      </w:r>
    </w:p>
    <w:p w:rsidR="000E6CD6" w:rsidRDefault="00A64819" w:rsidP="00A64819">
      <w:pPr>
        <w:pStyle w:val="KeinLeerraum"/>
        <w:spacing w:line="360" w:lineRule="auto"/>
        <w:jc w:val="both"/>
        <w:rPr>
          <w:rFonts w:ascii="Arial" w:eastAsia="Arial" w:hAnsi="Arial" w:cs="Arial"/>
        </w:rPr>
      </w:pPr>
      <w:r>
        <w:rPr>
          <w:rFonts w:ascii="Arial" w:eastAsia="Arial" w:hAnsi="Arial" w:cs="Arial"/>
        </w:rPr>
        <w:t xml:space="preserve">Die etwas anspruchsvollere, zweite Variante des Arbeitsblattes ist analog aufgebaut, aber enthält </w:t>
      </w:r>
      <w:r w:rsidR="000E6CD6" w:rsidRPr="6C274770">
        <w:rPr>
          <w:rFonts w:ascii="Arial" w:eastAsia="Arial" w:hAnsi="Arial" w:cs="Arial"/>
        </w:rPr>
        <w:t>neben ei</w:t>
      </w:r>
      <w:r>
        <w:rPr>
          <w:rFonts w:ascii="Arial" w:eastAsia="Arial" w:hAnsi="Arial" w:cs="Arial"/>
        </w:rPr>
        <w:t>ner größeren Anzahl an Aufgaben</w:t>
      </w:r>
      <w:r w:rsidR="000E6CD6" w:rsidRPr="6C274770">
        <w:rPr>
          <w:rFonts w:ascii="Arial" w:eastAsia="Arial" w:hAnsi="Arial" w:cs="Arial"/>
        </w:rPr>
        <w:t xml:space="preserve"> a</w:t>
      </w:r>
      <w:r>
        <w:rPr>
          <w:rFonts w:ascii="Arial" w:eastAsia="Arial" w:hAnsi="Arial" w:cs="Arial"/>
        </w:rPr>
        <w:t>uch mehr Arbeitsaufträge mit den</w:t>
      </w:r>
      <w:r w:rsidR="000E6CD6" w:rsidRPr="6C274770">
        <w:rPr>
          <w:rFonts w:ascii="Arial" w:eastAsia="Arial" w:hAnsi="Arial" w:cs="Arial"/>
        </w:rPr>
        <w:t xml:space="preserve"> Schwerpunkt</w:t>
      </w:r>
      <w:r>
        <w:rPr>
          <w:rFonts w:ascii="Arial" w:eastAsia="Arial" w:hAnsi="Arial" w:cs="Arial"/>
        </w:rPr>
        <w:t xml:space="preserve">en </w:t>
      </w:r>
      <w:r w:rsidR="000E6CD6" w:rsidRPr="6C274770">
        <w:rPr>
          <w:rFonts w:ascii="Arial" w:eastAsia="Arial" w:hAnsi="Arial" w:cs="Arial"/>
        </w:rPr>
        <w:t>Begründung</w:t>
      </w:r>
      <w:r>
        <w:rPr>
          <w:rFonts w:ascii="Arial" w:eastAsia="Arial" w:hAnsi="Arial" w:cs="Arial"/>
        </w:rPr>
        <w:t xml:space="preserve"> und Abstraktion. Damit</w:t>
      </w:r>
      <w:r w:rsidR="000E6CD6" w:rsidRPr="6C274770">
        <w:rPr>
          <w:rFonts w:ascii="Arial" w:eastAsia="Arial" w:hAnsi="Arial" w:cs="Arial"/>
        </w:rPr>
        <w:t xml:space="preserve"> ist </w:t>
      </w:r>
      <w:r>
        <w:rPr>
          <w:rFonts w:ascii="Arial" w:eastAsia="Arial" w:hAnsi="Arial" w:cs="Arial"/>
        </w:rPr>
        <w:t>es</w:t>
      </w:r>
      <w:r w:rsidR="000E6CD6" w:rsidRPr="6C274770">
        <w:rPr>
          <w:rFonts w:ascii="Arial" w:eastAsia="Arial" w:hAnsi="Arial" w:cs="Arial"/>
        </w:rPr>
        <w:t xml:space="preserve"> eher für leistungsstärkere </w:t>
      </w:r>
      <w:r>
        <w:rPr>
          <w:rFonts w:ascii="Arial" w:eastAsia="Arial" w:hAnsi="Arial" w:cs="Arial"/>
        </w:rPr>
        <w:t>Lernende</w:t>
      </w:r>
      <w:r w:rsidR="000E6CD6" w:rsidRPr="6C274770">
        <w:rPr>
          <w:rFonts w:ascii="Arial" w:eastAsia="Arial" w:hAnsi="Arial" w:cs="Arial"/>
        </w:rPr>
        <w:t xml:space="preserve"> geeignet. </w:t>
      </w:r>
    </w:p>
    <w:p w:rsidR="00024B71" w:rsidRDefault="00024B71" w:rsidP="00D752FF">
      <w:pPr>
        <w:pStyle w:val="KeinLeerraum"/>
        <w:spacing w:line="360" w:lineRule="auto"/>
        <w:jc w:val="both"/>
        <w:rPr>
          <w:rFonts w:ascii="Arial" w:hAnsi="Arial" w:cs="Arial"/>
        </w:rPr>
      </w:pPr>
    </w:p>
    <w:p w:rsidR="00024B71" w:rsidRPr="00A64819" w:rsidRDefault="00024B71" w:rsidP="00D752FF">
      <w:pPr>
        <w:pStyle w:val="KeinLeerraum"/>
        <w:spacing w:line="360" w:lineRule="auto"/>
        <w:jc w:val="both"/>
        <w:rPr>
          <w:rFonts w:ascii="Arial" w:hAnsi="Arial" w:cs="Arial"/>
        </w:rPr>
      </w:pPr>
      <w:r>
        <w:rPr>
          <w:rFonts w:ascii="Arial" w:hAnsi="Arial" w:cs="Arial"/>
          <w:b/>
        </w:rPr>
        <w:t>Zu erlernende Kenntnisse und Fähigkeiten:</w:t>
      </w:r>
      <w:r w:rsidR="00A64819">
        <w:rPr>
          <w:rFonts w:ascii="Arial" w:hAnsi="Arial" w:cs="Arial"/>
          <w:b/>
        </w:rPr>
        <w:t xml:space="preserve"> </w:t>
      </w:r>
      <w:r w:rsidR="00A64819">
        <w:rPr>
          <w:rFonts w:ascii="Arial" w:hAnsi="Arial" w:cs="Arial"/>
        </w:rPr>
        <w:t>Die Schülerinnen und Schüler…</w:t>
      </w:r>
    </w:p>
    <w:p w:rsidR="00024B71" w:rsidRDefault="00A64819" w:rsidP="00D752FF">
      <w:pPr>
        <w:pStyle w:val="KeinLeerraum"/>
        <w:numPr>
          <w:ilvl w:val="0"/>
          <w:numId w:val="1"/>
        </w:numPr>
        <w:spacing w:line="360" w:lineRule="auto"/>
        <w:jc w:val="both"/>
        <w:rPr>
          <w:rFonts w:ascii="Arial" w:hAnsi="Arial" w:cs="Arial"/>
        </w:rPr>
      </w:pPr>
      <w:r>
        <w:rPr>
          <w:rFonts w:ascii="Arial" w:hAnsi="Arial" w:cs="Arial"/>
        </w:rPr>
        <w:t xml:space="preserve">…können Summen über Schablonen auf der Hundertertafel bilden, diese Vergleichen und die Gleichheit oder Ungleichheit der Summen verschiedener Schablonen und unter Drehung auf die Symmetrieeigenschaften dieser Schablonen zurückführen. </w:t>
      </w:r>
    </w:p>
    <w:p w:rsidR="00A64819" w:rsidRDefault="00A64819" w:rsidP="00D752FF">
      <w:pPr>
        <w:pStyle w:val="KeinLeerraum"/>
        <w:numPr>
          <w:ilvl w:val="0"/>
          <w:numId w:val="1"/>
        </w:numPr>
        <w:spacing w:line="360" w:lineRule="auto"/>
        <w:jc w:val="both"/>
        <w:rPr>
          <w:rFonts w:ascii="Arial" w:hAnsi="Arial" w:cs="Arial"/>
        </w:rPr>
      </w:pPr>
      <w:r>
        <w:rPr>
          <w:rFonts w:ascii="Arial" w:hAnsi="Arial" w:cs="Arial"/>
        </w:rPr>
        <w:t xml:space="preserve">…können ausgehend von ihren Überlegen weitere Schablonen entwickeln, die die gleiche Summe erzeugen. </w:t>
      </w:r>
    </w:p>
    <w:p w:rsidR="00A64819" w:rsidRDefault="00A64819" w:rsidP="00D752FF">
      <w:pPr>
        <w:pStyle w:val="KeinLeerraum"/>
        <w:numPr>
          <w:ilvl w:val="0"/>
          <w:numId w:val="1"/>
        </w:numPr>
        <w:spacing w:line="360" w:lineRule="auto"/>
        <w:jc w:val="both"/>
        <w:rPr>
          <w:rFonts w:ascii="Arial" w:hAnsi="Arial" w:cs="Arial"/>
        </w:rPr>
      </w:pPr>
      <w:r>
        <w:rPr>
          <w:rFonts w:ascii="Arial" w:hAnsi="Arial" w:cs="Arial"/>
        </w:rPr>
        <w:t xml:space="preserve">…können beschreiben, wie sich eine konkrete Summe verändert, wenn eine Schablone auf der Hundertertafel verschoben wird. </w:t>
      </w:r>
    </w:p>
    <w:p w:rsidR="00A64819" w:rsidRDefault="00A64819" w:rsidP="00A64819">
      <w:pPr>
        <w:pStyle w:val="KeinLeerraum"/>
        <w:spacing w:line="360" w:lineRule="auto"/>
        <w:jc w:val="both"/>
        <w:rPr>
          <w:rFonts w:ascii="Arial" w:hAnsi="Arial" w:cs="Arial"/>
        </w:rPr>
      </w:pPr>
    </w:p>
    <w:p w:rsidR="00A64819" w:rsidRDefault="00A64819" w:rsidP="00A64819">
      <w:pPr>
        <w:pStyle w:val="KeinLeerraum"/>
        <w:spacing w:line="360" w:lineRule="auto"/>
        <w:jc w:val="both"/>
        <w:rPr>
          <w:rFonts w:ascii="Arial" w:hAnsi="Arial" w:cs="Arial"/>
        </w:rPr>
      </w:pPr>
      <w:r>
        <w:rPr>
          <w:rFonts w:ascii="Arial" w:hAnsi="Arial" w:cs="Arial"/>
        </w:rPr>
        <w:t>Zusätzlich in zweiter Variante:</w:t>
      </w:r>
    </w:p>
    <w:p w:rsidR="00A64819" w:rsidRDefault="00A64819" w:rsidP="00A64819">
      <w:pPr>
        <w:pStyle w:val="KeinLeerraum"/>
        <w:numPr>
          <w:ilvl w:val="0"/>
          <w:numId w:val="13"/>
        </w:numPr>
        <w:spacing w:line="360" w:lineRule="auto"/>
        <w:jc w:val="both"/>
        <w:rPr>
          <w:rFonts w:ascii="Arial" w:hAnsi="Arial" w:cs="Arial"/>
        </w:rPr>
      </w:pPr>
      <w:r>
        <w:rPr>
          <w:rFonts w:ascii="Arial" w:hAnsi="Arial" w:cs="Arial"/>
        </w:rPr>
        <w:t xml:space="preserve">…können Aussagen </w:t>
      </w:r>
      <w:r w:rsidR="000E2865">
        <w:rPr>
          <w:rFonts w:ascii="Arial" w:hAnsi="Arial" w:cs="Arial"/>
        </w:rPr>
        <w:t xml:space="preserve">bezüglich der Summenbildung auf der Hundertertafel überprüfen und mit entsprechenden Beispielen belegen. </w:t>
      </w:r>
    </w:p>
    <w:p w:rsidR="000E2865" w:rsidRDefault="000E2865" w:rsidP="000E2865">
      <w:pPr>
        <w:pStyle w:val="KeinLeerraum"/>
        <w:numPr>
          <w:ilvl w:val="0"/>
          <w:numId w:val="1"/>
        </w:numPr>
        <w:spacing w:line="360" w:lineRule="auto"/>
        <w:jc w:val="both"/>
        <w:rPr>
          <w:rFonts w:ascii="Arial" w:hAnsi="Arial" w:cs="Arial"/>
        </w:rPr>
      </w:pPr>
      <w:r>
        <w:rPr>
          <w:rFonts w:ascii="Arial" w:hAnsi="Arial" w:cs="Arial"/>
        </w:rPr>
        <w:t>…</w:t>
      </w:r>
      <w:r w:rsidRPr="000E2865">
        <w:rPr>
          <w:rFonts w:ascii="Arial" w:hAnsi="Arial" w:cs="Arial"/>
        </w:rPr>
        <w:t xml:space="preserve"> </w:t>
      </w:r>
      <w:r>
        <w:rPr>
          <w:rFonts w:ascii="Arial" w:hAnsi="Arial" w:cs="Arial"/>
        </w:rPr>
        <w:t xml:space="preserve">können beschreiben, wie sich eine Summe im Allgemeinen verändert, wenn eine Schablone auf der Hundertertafel verschoben wird. </w:t>
      </w:r>
    </w:p>
    <w:p w:rsidR="000E2865" w:rsidRDefault="000E2865" w:rsidP="000E2865">
      <w:pPr>
        <w:pStyle w:val="KeinLeerraum"/>
        <w:spacing w:line="360" w:lineRule="auto"/>
        <w:ind w:left="360"/>
        <w:jc w:val="both"/>
        <w:rPr>
          <w:rFonts w:ascii="Arial" w:hAnsi="Arial" w:cs="Arial"/>
        </w:rPr>
      </w:pPr>
    </w:p>
    <w:p w:rsidR="00F321CC" w:rsidRDefault="00F321CC" w:rsidP="00D752FF">
      <w:pPr>
        <w:pStyle w:val="KeinLeerraum"/>
        <w:spacing w:line="360" w:lineRule="auto"/>
        <w:jc w:val="both"/>
        <w:rPr>
          <w:rFonts w:ascii="Arial" w:hAnsi="Arial" w:cs="Arial"/>
          <w:b/>
        </w:rPr>
      </w:pPr>
    </w:p>
    <w:p w:rsidR="00024B71" w:rsidRDefault="00024B71" w:rsidP="00D752FF">
      <w:pPr>
        <w:pStyle w:val="KeinLeerraum"/>
        <w:spacing w:line="360" w:lineRule="auto"/>
        <w:jc w:val="both"/>
        <w:rPr>
          <w:rFonts w:ascii="Arial" w:hAnsi="Arial" w:cs="Arial"/>
          <w:b/>
        </w:rPr>
      </w:pPr>
      <w:r>
        <w:rPr>
          <w:rFonts w:ascii="Arial" w:hAnsi="Arial" w:cs="Arial"/>
          <w:b/>
        </w:rPr>
        <w:t>Materialbedarf:</w:t>
      </w:r>
    </w:p>
    <w:p w:rsidR="00024B71" w:rsidRDefault="007949EE" w:rsidP="00D752FF">
      <w:pPr>
        <w:pStyle w:val="KeinLeerraum"/>
        <w:spacing w:line="360" w:lineRule="auto"/>
        <w:jc w:val="both"/>
        <w:rPr>
          <w:rFonts w:ascii="Arial" w:hAnsi="Arial" w:cs="Arial"/>
        </w:rPr>
      </w:pPr>
      <w:r>
        <w:rPr>
          <w:rFonts w:ascii="Arial" w:hAnsi="Arial" w:cs="Arial"/>
        </w:rPr>
        <w:t>1 Arbeitsblatt pro Schüler</w:t>
      </w:r>
    </w:p>
    <w:p w:rsidR="007949EE" w:rsidRDefault="007949EE" w:rsidP="00D752FF">
      <w:pPr>
        <w:pStyle w:val="KeinLeerraum"/>
        <w:spacing w:line="360" w:lineRule="auto"/>
        <w:jc w:val="both"/>
        <w:rPr>
          <w:rFonts w:ascii="Arial" w:hAnsi="Arial" w:cs="Arial"/>
        </w:rPr>
      </w:pPr>
      <w:r>
        <w:rPr>
          <w:rFonts w:ascii="Arial" w:hAnsi="Arial" w:cs="Arial"/>
        </w:rPr>
        <w:t>Schere</w:t>
      </w:r>
    </w:p>
    <w:p w:rsidR="00C34CCB" w:rsidRDefault="00C34CCB" w:rsidP="00D752FF">
      <w:pPr>
        <w:pStyle w:val="KeinLeerraum"/>
        <w:spacing w:line="360" w:lineRule="auto"/>
        <w:jc w:val="both"/>
        <w:rPr>
          <w:rFonts w:ascii="Arial" w:hAnsi="Arial" w:cs="Arial"/>
        </w:rPr>
      </w:pPr>
      <w:r>
        <w:rPr>
          <w:rFonts w:ascii="Arial" w:hAnsi="Arial" w:cs="Arial"/>
        </w:rPr>
        <w:t>evtl. Geodreieck</w:t>
      </w:r>
    </w:p>
    <w:p w:rsidR="00024B71" w:rsidRDefault="00024B71" w:rsidP="00D752FF">
      <w:pPr>
        <w:pStyle w:val="KeinLeerraum"/>
        <w:spacing w:line="360" w:lineRule="auto"/>
        <w:jc w:val="both"/>
        <w:rPr>
          <w:rFonts w:ascii="Arial" w:hAnsi="Arial" w:cs="Arial"/>
        </w:rPr>
      </w:pPr>
    </w:p>
    <w:p w:rsidR="00024B71" w:rsidRDefault="00024B71" w:rsidP="00D752FF">
      <w:pPr>
        <w:pStyle w:val="MatKopfzeile"/>
        <w:spacing w:line="360" w:lineRule="auto"/>
        <w:rPr>
          <w:rFonts w:ascii="Arial" w:hAnsi="Arial" w:cs="Arial"/>
          <w:sz w:val="28"/>
          <w:szCs w:val="28"/>
        </w:rPr>
      </w:pPr>
    </w:p>
    <w:p w:rsidR="00024B71" w:rsidRDefault="00024B71" w:rsidP="00D752FF">
      <w:pPr>
        <w:pStyle w:val="MatKopfzeile"/>
        <w:spacing w:line="360" w:lineRule="auto"/>
        <w:rPr>
          <w:rFonts w:ascii="Arial" w:hAnsi="Arial" w:cs="Arial"/>
          <w:sz w:val="28"/>
          <w:szCs w:val="28"/>
        </w:rPr>
      </w:pPr>
    </w:p>
    <w:p w:rsidR="00024B71" w:rsidRDefault="00024B71" w:rsidP="00D752FF">
      <w:pPr>
        <w:pStyle w:val="MatKopfzeile"/>
        <w:spacing w:line="360" w:lineRule="auto"/>
        <w:rPr>
          <w:rFonts w:ascii="Arial" w:hAnsi="Arial" w:cs="Arial"/>
          <w:sz w:val="28"/>
          <w:szCs w:val="28"/>
        </w:rPr>
      </w:pPr>
    </w:p>
    <w:p w:rsidR="000E2865" w:rsidRDefault="000E2865" w:rsidP="00D752FF">
      <w:pPr>
        <w:pStyle w:val="MatKopfzeile"/>
        <w:spacing w:line="360" w:lineRule="auto"/>
        <w:rPr>
          <w:rFonts w:ascii="Arial" w:hAnsi="Arial" w:cs="Arial"/>
          <w:sz w:val="28"/>
          <w:szCs w:val="28"/>
        </w:rPr>
      </w:pPr>
    </w:p>
    <w:p w:rsidR="00024B71" w:rsidRDefault="00024B71" w:rsidP="00D752FF">
      <w:pPr>
        <w:pStyle w:val="MatKopfzeile"/>
        <w:spacing w:line="360" w:lineRule="auto"/>
        <w:rPr>
          <w:rFonts w:ascii="Arial" w:hAnsi="Arial" w:cs="Arial"/>
          <w:sz w:val="28"/>
          <w:szCs w:val="28"/>
        </w:rPr>
      </w:pPr>
    </w:p>
    <w:p w:rsidR="00024B71" w:rsidRDefault="00024B71" w:rsidP="00D752FF">
      <w:pPr>
        <w:pStyle w:val="MatKopfzeile"/>
        <w:spacing w:line="360" w:lineRule="auto"/>
        <w:rPr>
          <w:rFonts w:ascii="Arial" w:hAnsi="Arial" w:cs="Arial"/>
          <w:sz w:val="28"/>
          <w:szCs w:val="28"/>
        </w:rPr>
      </w:pPr>
    </w:p>
    <w:p w:rsidR="00024B71" w:rsidRPr="00733E1F" w:rsidRDefault="00132F53" w:rsidP="00D752FF">
      <w:pPr>
        <w:pStyle w:val="MatKopfzeile"/>
        <w:spacing w:line="360" w:lineRule="auto"/>
        <w:jc w:val="center"/>
        <w:rPr>
          <w:rFonts w:ascii="Arial" w:hAnsi="Arial" w:cs="Arial"/>
          <w:sz w:val="28"/>
          <w:szCs w:val="28"/>
        </w:rPr>
      </w:pPr>
      <w:r>
        <w:rPr>
          <w:rFonts w:ascii="Arial" w:hAnsi="Arial" w:cs="Arial"/>
          <w:sz w:val="28"/>
          <w:szCs w:val="28"/>
        </w:rPr>
        <w:lastRenderedPageBreak/>
        <w:t>Die Hundertertafel – Ein magisches Quadrat</w:t>
      </w:r>
    </w:p>
    <w:tbl>
      <w:tblPr>
        <w:tblStyle w:val="Tabellenraster"/>
        <w:tblW w:w="0" w:type="auto"/>
        <w:jc w:val="center"/>
        <w:tblLook w:val="04A0" w:firstRow="1" w:lastRow="0" w:firstColumn="1" w:lastColumn="0" w:noHBand="0" w:noVBand="1"/>
      </w:tblPr>
      <w:tblGrid>
        <w:gridCol w:w="680"/>
        <w:gridCol w:w="680"/>
        <w:gridCol w:w="680"/>
        <w:gridCol w:w="680"/>
        <w:gridCol w:w="680"/>
        <w:gridCol w:w="680"/>
        <w:gridCol w:w="680"/>
        <w:gridCol w:w="680"/>
        <w:gridCol w:w="680"/>
        <w:gridCol w:w="680"/>
      </w:tblGrid>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11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21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29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31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39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41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49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51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59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61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69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71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79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81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89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90</w:t>
            </w:r>
          </w:p>
        </w:tc>
      </w:tr>
      <w:tr w:rsidR="00132F53" w:rsidTr="00132F53">
        <w:trPr>
          <w:trHeight w:hRule="exact" w:val="680"/>
          <w:jc w:val="center"/>
        </w:trPr>
        <w:tc>
          <w:tcPr>
            <w:tcW w:w="680" w:type="dxa"/>
            <w:vAlign w:val="center"/>
          </w:tcPr>
          <w:p w:rsidR="00132F53" w:rsidRDefault="00132F53" w:rsidP="00D752FF">
            <w:pPr>
              <w:spacing w:line="360" w:lineRule="auto"/>
              <w:jc w:val="center"/>
              <w:rPr>
                <w:rFonts w:ascii="Arial" w:hAnsi="Arial" w:cs="Arial"/>
              </w:rPr>
            </w:pPr>
            <w:r>
              <w:rPr>
                <w:rFonts w:ascii="Arial" w:hAnsi="Arial" w:cs="Arial"/>
              </w:rPr>
              <w:t>91</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92</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93</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94</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95</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96</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97</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98</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99</w:t>
            </w:r>
          </w:p>
        </w:tc>
        <w:tc>
          <w:tcPr>
            <w:tcW w:w="680" w:type="dxa"/>
            <w:vAlign w:val="center"/>
          </w:tcPr>
          <w:p w:rsidR="00132F53" w:rsidRDefault="00132F53" w:rsidP="00D752FF">
            <w:pPr>
              <w:spacing w:line="360" w:lineRule="auto"/>
              <w:jc w:val="center"/>
              <w:rPr>
                <w:rFonts w:ascii="Arial" w:hAnsi="Arial" w:cs="Arial"/>
              </w:rPr>
            </w:pPr>
            <w:r>
              <w:rPr>
                <w:rFonts w:ascii="Arial" w:hAnsi="Arial" w:cs="Arial"/>
              </w:rPr>
              <w:t>100</w:t>
            </w:r>
          </w:p>
        </w:tc>
      </w:tr>
    </w:tbl>
    <w:p w:rsidR="00132F53" w:rsidRDefault="00132F53" w:rsidP="00D752FF">
      <w:pPr>
        <w:spacing w:after="0" w:line="360" w:lineRule="auto"/>
        <w:ind w:left="284" w:hanging="284"/>
        <w:rPr>
          <w:rFonts w:ascii="Arial" w:hAnsi="Arial" w:cs="Arial"/>
        </w:rPr>
      </w:pPr>
    </w:p>
    <w:p w:rsidR="00132F53" w:rsidRPr="00132F53" w:rsidRDefault="00132F53" w:rsidP="00D752FF">
      <w:pPr>
        <w:pStyle w:val="Listenabsatz"/>
        <w:numPr>
          <w:ilvl w:val="0"/>
          <w:numId w:val="6"/>
        </w:numPr>
        <w:spacing w:after="0" w:line="360" w:lineRule="auto"/>
        <w:ind w:left="284" w:hanging="284"/>
        <w:jc w:val="both"/>
        <w:rPr>
          <w:rFonts w:ascii="Arial" w:hAnsi="Arial" w:cs="Arial"/>
        </w:rPr>
      </w:pPr>
      <w:bookmarkStart w:id="2" w:name="_Hlk492653590"/>
      <w:r w:rsidRPr="00132F53">
        <w:rPr>
          <w:rFonts w:ascii="Arial" w:hAnsi="Arial" w:cs="Arial"/>
        </w:rPr>
        <w:t>Schneide beide Schablonen aus.</w:t>
      </w:r>
    </w:p>
    <w:p w:rsidR="00132F53" w:rsidRDefault="00132F53" w:rsidP="00D752FF">
      <w:pPr>
        <w:pStyle w:val="Listenabsatz"/>
        <w:numPr>
          <w:ilvl w:val="0"/>
          <w:numId w:val="6"/>
        </w:numPr>
        <w:spacing w:after="0" w:line="360" w:lineRule="auto"/>
        <w:ind w:left="284" w:hanging="284"/>
        <w:jc w:val="both"/>
        <w:rPr>
          <w:rFonts w:ascii="Arial" w:hAnsi="Arial" w:cs="Arial"/>
        </w:rPr>
      </w:pPr>
      <w:r w:rsidRPr="00132F53">
        <w:rPr>
          <w:rFonts w:ascii="Arial" w:hAnsi="Arial" w:cs="Arial"/>
        </w:rPr>
        <w:t>Nimm Schablone 1 und lege sie auf die Hundertertafel. Notiere dir die Zahlen, auf denen die Schablone liegt und deren Summe.</w:t>
      </w:r>
    </w:p>
    <w:p w:rsidR="00132F53" w:rsidRDefault="00132F53" w:rsidP="00D752FF">
      <w:pPr>
        <w:pStyle w:val="Listenabsatz"/>
        <w:numPr>
          <w:ilvl w:val="0"/>
          <w:numId w:val="6"/>
        </w:numPr>
        <w:spacing w:after="0" w:line="360" w:lineRule="auto"/>
        <w:ind w:left="284" w:hanging="284"/>
        <w:jc w:val="both"/>
        <w:rPr>
          <w:rFonts w:ascii="Arial" w:hAnsi="Arial" w:cs="Arial"/>
        </w:rPr>
      </w:pPr>
      <w:r w:rsidRPr="00132F53">
        <w:rPr>
          <w:rFonts w:ascii="Arial" w:hAnsi="Arial" w:cs="Arial"/>
        </w:rPr>
        <w:t>Drehe die Schablone nun einmal um 90° und einmal um 180° um die grüne Fläche. Notiere dir auch hier die Zahlen, auf denen die Schablone liegt und deren Summe. Notiere deine Beobachtung</w:t>
      </w:r>
    </w:p>
    <w:p w:rsidR="00132F53" w:rsidRDefault="00132F53" w:rsidP="00D752FF">
      <w:pPr>
        <w:pStyle w:val="Listenabsatz"/>
        <w:numPr>
          <w:ilvl w:val="0"/>
          <w:numId w:val="6"/>
        </w:numPr>
        <w:spacing w:after="0" w:line="360" w:lineRule="auto"/>
        <w:ind w:left="284" w:hanging="284"/>
        <w:jc w:val="both"/>
        <w:rPr>
          <w:rFonts w:ascii="Arial" w:hAnsi="Arial" w:cs="Arial"/>
        </w:rPr>
      </w:pPr>
      <w:r>
        <w:rPr>
          <w:rFonts w:ascii="Arial" w:hAnsi="Arial" w:cs="Arial"/>
        </w:rPr>
        <w:t>Lege Schablone 2 auf die Tafel</w:t>
      </w:r>
      <w:bookmarkEnd w:id="2"/>
      <w:r>
        <w:rPr>
          <w:rFonts w:ascii="Arial" w:hAnsi="Arial" w:cs="Arial"/>
        </w:rPr>
        <w:t xml:space="preserve">. </w:t>
      </w:r>
      <w:r w:rsidR="00AE2ABD">
        <w:rPr>
          <w:rFonts w:ascii="Arial" w:hAnsi="Arial" w:cs="Arial"/>
        </w:rPr>
        <w:t>Die grün markierten Felder müssen dabei übereinstimmen</w:t>
      </w:r>
      <w:r w:rsidR="00A6654A">
        <w:rPr>
          <w:rFonts w:ascii="Arial" w:hAnsi="Arial" w:cs="Arial"/>
        </w:rPr>
        <w:t xml:space="preserve">. Addiere wieder alle Zahlen auf denen die Schablone liegt. Vergleiche mit Aufgabe 2. </w:t>
      </w:r>
    </w:p>
    <w:p w:rsidR="00A6654A" w:rsidRDefault="00A6654A" w:rsidP="00D752FF">
      <w:pPr>
        <w:pStyle w:val="Listenabsatz"/>
        <w:numPr>
          <w:ilvl w:val="0"/>
          <w:numId w:val="6"/>
        </w:numPr>
        <w:spacing w:after="0" w:line="360" w:lineRule="auto"/>
        <w:ind w:left="284" w:hanging="284"/>
        <w:jc w:val="both"/>
        <w:rPr>
          <w:rFonts w:ascii="Arial" w:hAnsi="Arial" w:cs="Arial"/>
        </w:rPr>
      </w:pPr>
      <w:r>
        <w:rPr>
          <w:rFonts w:ascii="Arial" w:hAnsi="Arial" w:cs="Arial"/>
        </w:rPr>
        <w:t xml:space="preserve">Nimm nun Schablone 3 und lege das grüne Feld wieder auf die gleiche Zahl. Gehe danach vor wie bei Aufgabe 1. Beschreibe, was du beobachtest. </w:t>
      </w:r>
    </w:p>
    <w:p w:rsidR="00A6654A" w:rsidRDefault="00A6654A" w:rsidP="00D752FF">
      <w:pPr>
        <w:pStyle w:val="Listenabsatz"/>
        <w:numPr>
          <w:ilvl w:val="0"/>
          <w:numId w:val="6"/>
        </w:numPr>
        <w:spacing w:after="0" w:line="360" w:lineRule="auto"/>
        <w:ind w:left="284" w:hanging="284"/>
        <w:jc w:val="both"/>
        <w:rPr>
          <w:rFonts w:ascii="Arial" w:hAnsi="Arial" w:cs="Arial"/>
        </w:rPr>
      </w:pPr>
      <w:r>
        <w:rPr>
          <w:rFonts w:ascii="Arial" w:hAnsi="Arial" w:cs="Arial"/>
        </w:rPr>
        <w:t xml:space="preserve">Finde mit Hilfe deiner Überlegungen von Aufgabe 5 Formen für weitere Schablonen, die man für Aufgabe 2 und 4 einsetzen könnte. </w:t>
      </w:r>
    </w:p>
    <w:p w:rsidR="00A6654A" w:rsidRDefault="00A6654A" w:rsidP="00D752FF">
      <w:pPr>
        <w:pStyle w:val="Listenabsatz"/>
        <w:numPr>
          <w:ilvl w:val="0"/>
          <w:numId w:val="6"/>
        </w:numPr>
        <w:spacing w:after="0" w:line="360" w:lineRule="auto"/>
        <w:ind w:left="284" w:hanging="284"/>
        <w:jc w:val="both"/>
        <w:rPr>
          <w:rFonts w:ascii="Arial" w:hAnsi="Arial" w:cs="Arial"/>
        </w:rPr>
      </w:pPr>
      <w:r>
        <w:rPr>
          <w:rFonts w:ascii="Arial" w:hAnsi="Arial" w:cs="Arial"/>
        </w:rPr>
        <w:t>Verschiebe eine Schablone deiner Wahl:</w:t>
      </w:r>
    </w:p>
    <w:p w:rsidR="00A6654A" w:rsidRDefault="00A6654A" w:rsidP="00D752FF">
      <w:pPr>
        <w:pStyle w:val="Listenabsatz"/>
        <w:numPr>
          <w:ilvl w:val="1"/>
          <w:numId w:val="6"/>
        </w:numPr>
        <w:spacing w:after="0" w:line="360" w:lineRule="auto"/>
        <w:ind w:left="1134" w:hanging="284"/>
        <w:jc w:val="both"/>
        <w:rPr>
          <w:rFonts w:ascii="Arial" w:hAnsi="Arial" w:cs="Arial"/>
        </w:rPr>
      </w:pPr>
      <w:r>
        <w:rPr>
          <w:rFonts w:ascii="Arial" w:hAnsi="Arial" w:cs="Arial"/>
        </w:rPr>
        <w:t>zwei Zeilen nach oben/unten</w:t>
      </w:r>
    </w:p>
    <w:p w:rsidR="00A6654A" w:rsidRDefault="00A6654A" w:rsidP="00D752FF">
      <w:pPr>
        <w:pStyle w:val="Listenabsatz"/>
        <w:numPr>
          <w:ilvl w:val="1"/>
          <w:numId w:val="6"/>
        </w:numPr>
        <w:spacing w:after="0" w:line="360" w:lineRule="auto"/>
        <w:ind w:left="1134" w:hanging="284"/>
        <w:jc w:val="both"/>
        <w:rPr>
          <w:rFonts w:ascii="Arial" w:hAnsi="Arial" w:cs="Arial"/>
        </w:rPr>
      </w:pPr>
      <w:r>
        <w:rPr>
          <w:rFonts w:ascii="Arial" w:hAnsi="Arial" w:cs="Arial"/>
        </w:rPr>
        <w:t>zwei Spalten nach rechts/links</w:t>
      </w:r>
    </w:p>
    <w:p w:rsidR="00A6654A" w:rsidRDefault="00A6654A" w:rsidP="00D752FF">
      <w:pPr>
        <w:pStyle w:val="Listenabsatz"/>
        <w:numPr>
          <w:ilvl w:val="1"/>
          <w:numId w:val="6"/>
        </w:numPr>
        <w:spacing w:after="0" w:line="360" w:lineRule="auto"/>
        <w:ind w:left="1134" w:hanging="284"/>
        <w:jc w:val="both"/>
        <w:rPr>
          <w:rFonts w:ascii="Arial" w:hAnsi="Arial" w:cs="Arial"/>
        </w:rPr>
      </w:pPr>
      <w:r>
        <w:rPr>
          <w:rFonts w:ascii="Arial" w:hAnsi="Arial" w:cs="Arial"/>
        </w:rPr>
        <w:t>zwei Zeilen nach unten und eine Spalte nach rechts.</w:t>
      </w:r>
    </w:p>
    <w:p w:rsidR="00A6654A" w:rsidRPr="00132F53" w:rsidRDefault="00A6654A" w:rsidP="00D752FF">
      <w:pPr>
        <w:pStyle w:val="Listenabsatz"/>
        <w:spacing w:after="0" w:line="360" w:lineRule="auto"/>
        <w:ind w:left="284"/>
        <w:jc w:val="both"/>
        <w:rPr>
          <w:rFonts w:ascii="Arial" w:hAnsi="Arial" w:cs="Arial"/>
        </w:rPr>
      </w:pPr>
      <w:r>
        <w:rPr>
          <w:rFonts w:ascii="Arial" w:hAnsi="Arial" w:cs="Arial"/>
        </w:rPr>
        <w:lastRenderedPageBreak/>
        <w:t xml:space="preserve">Notiere dir die Zahlen, auf denen die Schablone jeweils liegt. Addiere sie und gib eventuelle Unterschiede zwischen den Summen an. Erkläre, wie das Verschieben der Schablone die Summe verändert. </w:t>
      </w:r>
    </w:p>
    <w:p w:rsidR="00A6654A" w:rsidRDefault="00A6654A" w:rsidP="00D752FF">
      <w:pPr>
        <w:spacing w:after="0" w:line="360" w:lineRule="auto"/>
        <w:ind w:left="284" w:hanging="284"/>
        <w:rPr>
          <w:rFonts w:ascii="Arial" w:hAnsi="Arial" w:cs="Arial"/>
        </w:rPr>
      </w:pPr>
    </w:p>
    <w:p w:rsidR="00D752FF" w:rsidRDefault="00D752FF" w:rsidP="00D752FF">
      <w:pPr>
        <w:spacing w:after="0" w:line="360" w:lineRule="auto"/>
        <w:rPr>
          <w:rFonts w:ascii="Arial" w:hAnsi="Arial" w:cs="Arial"/>
          <w:b/>
          <w:sz w:val="24"/>
          <w:szCs w:val="24"/>
          <w:u w:val="single"/>
        </w:rPr>
      </w:pPr>
      <w:r w:rsidRPr="00D752FF">
        <w:rPr>
          <w:rFonts w:ascii="Arial" w:hAnsi="Arial" w:cs="Arial"/>
          <w:b/>
          <w:sz w:val="24"/>
          <w:szCs w:val="24"/>
          <w:u w:val="single"/>
        </w:rPr>
        <w:t>Schablonen</w:t>
      </w:r>
    </w:p>
    <w:p w:rsidR="00D752FF" w:rsidRPr="00D752FF" w:rsidRDefault="00D752FF" w:rsidP="00D752FF">
      <w:pPr>
        <w:spacing w:after="0" w:line="360" w:lineRule="auto"/>
        <w:rPr>
          <w:rFonts w:ascii="Arial" w:hAnsi="Arial" w:cs="Arial"/>
        </w:rPr>
      </w:pPr>
      <w:r>
        <w:rPr>
          <w:rFonts w:ascii="Arial" w:hAnsi="Arial" w:cs="Arial"/>
        </w:rPr>
        <w:t xml:space="preserve">Schablone 1: </w:t>
      </w:r>
    </w:p>
    <w:tbl>
      <w:tblPr>
        <w:tblStyle w:val="Tabellenraster"/>
        <w:tblW w:w="0" w:type="auto"/>
        <w:tblLook w:val="04A0" w:firstRow="1" w:lastRow="0" w:firstColumn="1" w:lastColumn="0" w:noHBand="0" w:noVBand="1"/>
      </w:tblPr>
      <w:tblGrid>
        <w:gridCol w:w="680"/>
        <w:gridCol w:w="680"/>
        <w:gridCol w:w="680"/>
      </w:tblGrid>
      <w:tr w:rsidR="00D752FF" w:rsidTr="00792F71">
        <w:trPr>
          <w:trHeigh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top w:val="nil"/>
              <w:bottom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top w:val="nil"/>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D752FF" w:rsidRDefault="00D752FF" w:rsidP="00D752FF">
      <w:pPr>
        <w:spacing w:after="0" w:line="360" w:lineRule="auto"/>
        <w:rPr>
          <w:rFonts w:ascii="Arial" w:hAnsi="Arial" w:cs="Arial"/>
        </w:rPr>
      </w:pPr>
      <w:r>
        <w:rPr>
          <w:rFonts w:ascii="Arial" w:hAnsi="Arial" w:cs="Arial"/>
        </w:rPr>
        <w:t xml:space="preserve">Schablone 2: </w:t>
      </w:r>
    </w:p>
    <w:tbl>
      <w:tblPr>
        <w:tblStyle w:val="Tabellenraster"/>
        <w:tblW w:w="0" w:type="auto"/>
        <w:tblLook w:val="04A0" w:firstRow="1" w:lastRow="0" w:firstColumn="1" w:lastColumn="0" w:noHBand="0" w:noVBand="1"/>
      </w:tblPr>
      <w:tblGrid>
        <w:gridCol w:w="680"/>
        <w:gridCol w:w="680"/>
        <w:gridCol w:w="680"/>
      </w:tblGrid>
      <w:tr w:rsidR="00D752FF" w:rsidTr="00792F71">
        <w:trPr>
          <w:trHeight w:val="680"/>
        </w:trPr>
        <w:tc>
          <w:tcPr>
            <w:tcW w:w="680" w:type="dxa"/>
            <w:tcBorders>
              <w:top w:val="nil"/>
              <w:left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bottom w:val="single" w:sz="4" w:space="0" w:color="auto"/>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bottom w:val="nil"/>
              <w:right w:val="nil"/>
            </w:tcBorders>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D752FF" w:rsidRDefault="00D752FF" w:rsidP="00D752FF">
      <w:pPr>
        <w:spacing w:after="0" w:line="360" w:lineRule="auto"/>
        <w:rPr>
          <w:rFonts w:ascii="Arial" w:hAnsi="Arial" w:cs="Arial"/>
        </w:rPr>
      </w:pPr>
      <w:r>
        <w:rPr>
          <w:rFonts w:ascii="Arial" w:hAnsi="Arial" w:cs="Arial"/>
        </w:rPr>
        <w:t xml:space="preserve">Schablone 3: </w:t>
      </w:r>
    </w:p>
    <w:tbl>
      <w:tblPr>
        <w:tblStyle w:val="Tabellenraster"/>
        <w:tblW w:w="0" w:type="auto"/>
        <w:tblLook w:val="04A0" w:firstRow="1" w:lastRow="0" w:firstColumn="1" w:lastColumn="0" w:noHBand="0" w:noVBand="1"/>
      </w:tblPr>
      <w:tblGrid>
        <w:gridCol w:w="680"/>
        <w:gridCol w:w="680"/>
        <w:gridCol w:w="680"/>
      </w:tblGrid>
      <w:tr w:rsidR="00D752FF" w:rsidTr="00792F71">
        <w:trPr>
          <w:trHeight w:hRule="exact" w:val="680"/>
        </w:trPr>
        <w:tc>
          <w:tcPr>
            <w:tcW w:w="680" w:type="dxa"/>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c>
          <w:tcPr>
            <w:tcW w:w="680" w:type="dxa"/>
            <w:tcBorders>
              <w:top w:val="nil"/>
              <w:left w:val="nil"/>
              <w:right w:val="nil"/>
            </w:tcBorders>
          </w:tcPr>
          <w:p w:rsidR="00D752FF" w:rsidRDefault="00D752FF" w:rsidP="00D752FF">
            <w:pPr>
              <w:spacing w:line="360" w:lineRule="auto"/>
              <w:rPr>
                <w:rFonts w:ascii="Arial" w:hAnsi="Arial" w:cs="Arial"/>
              </w:rPr>
            </w:pPr>
          </w:p>
        </w:tc>
      </w:tr>
      <w:tr w:rsidR="00D752FF" w:rsidTr="00792F71">
        <w:trPr>
          <w:trHeight w:hRule="exac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bottom w:val="single" w:sz="4" w:space="0" w:color="auto"/>
            </w:tcBorders>
          </w:tcPr>
          <w:p w:rsidR="00D752FF" w:rsidRDefault="00D752FF" w:rsidP="00D752FF">
            <w:pPr>
              <w:spacing w:line="360" w:lineRule="auto"/>
              <w:rPr>
                <w:rFonts w:ascii="Arial" w:hAnsi="Arial" w:cs="Arial"/>
              </w:rPr>
            </w:pPr>
          </w:p>
        </w:tc>
      </w:tr>
      <w:tr w:rsidR="00D752FF" w:rsidTr="00792F71">
        <w:trPr>
          <w:trHeight w:hRule="exac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bottom w:val="nil"/>
              <w:right w:val="nil"/>
            </w:tcBorders>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A6654A" w:rsidRDefault="00A6654A" w:rsidP="00D752FF">
      <w:pPr>
        <w:spacing w:after="0" w:line="360" w:lineRule="auto"/>
        <w:rPr>
          <w:rFonts w:ascii="Arial" w:hAnsi="Arial" w:cs="Arial"/>
        </w:rPr>
      </w:pPr>
    </w:p>
    <w:p w:rsidR="00132F53" w:rsidRDefault="00132F53" w:rsidP="00D752FF">
      <w:pPr>
        <w:spacing w:after="0" w:line="360" w:lineRule="auto"/>
        <w:rPr>
          <w:rFonts w:ascii="Arial" w:hAnsi="Arial" w:cs="Arial"/>
        </w:rPr>
      </w:pPr>
    </w:p>
    <w:p w:rsidR="00132F53" w:rsidRPr="00132F53" w:rsidRDefault="00132F53" w:rsidP="00D752FF">
      <w:pPr>
        <w:spacing w:after="0" w:line="360" w:lineRule="auto"/>
        <w:rPr>
          <w:rFonts w:ascii="Arial" w:hAnsi="Arial" w:cs="Arial"/>
        </w:rPr>
      </w:pPr>
    </w:p>
    <w:p w:rsidR="00132F53" w:rsidRDefault="00132F53" w:rsidP="00D752FF">
      <w:pPr>
        <w:pStyle w:val="MatKopfzeile"/>
        <w:spacing w:line="360" w:lineRule="auto"/>
        <w:rPr>
          <w:rFonts w:ascii="Arial" w:hAnsi="Arial" w:cs="Arial"/>
          <w:sz w:val="28"/>
          <w:szCs w:val="28"/>
        </w:rPr>
      </w:pPr>
    </w:p>
    <w:p w:rsidR="00D752FF" w:rsidRDefault="00D752FF" w:rsidP="00D752FF">
      <w:pPr>
        <w:pStyle w:val="MatKopfzeile"/>
        <w:spacing w:line="360" w:lineRule="auto"/>
        <w:rPr>
          <w:rFonts w:ascii="Arial" w:hAnsi="Arial" w:cs="Arial"/>
          <w:sz w:val="28"/>
          <w:szCs w:val="28"/>
        </w:rPr>
      </w:pPr>
    </w:p>
    <w:p w:rsidR="00132F53" w:rsidRDefault="00132F53" w:rsidP="00D752FF">
      <w:pPr>
        <w:pStyle w:val="MatKopfzeile"/>
        <w:spacing w:line="360" w:lineRule="auto"/>
        <w:rPr>
          <w:rFonts w:ascii="Arial" w:hAnsi="Arial" w:cs="Arial"/>
          <w:sz w:val="28"/>
          <w:szCs w:val="28"/>
        </w:rPr>
      </w:pPr>
    </w:p>
    <w:p w:rsidR="00D27B75" w:rsidRDefault="00D27B75" w:rsidP="00D752FF">
      <w:pPr>
        <w:pStyle w:val="MatKopfzeile"/>
        <w:spacing w:line="360" w:lineRule="auto"/>
        <w:rPr>
          <w:rFonts w:ascii="Arial" w:hAnsi="Arial" w:cs="Arial"/>
          <w:sz w:val="28"/>
          <w:szCs w:val="28"/>
        </w:rPr>
      </w:pPr>
    </w:p>
    <w:p w:rsidR="00024B71" w:rsidRDefault="00132F53" w:rsidP="00D752FF">
      <w:pPr>
        <w:pStyle w:val="MatKopfzeile"/>
        <w:spacing w:line="360" w:lineRule="auto"/>
        <w:jc w:val="center"/>
        <w:rPr>
          <w:rFonts w:ascii="Arial" w:hAnsi="Arial" w:cs="Arial"/>
          <w:sz w:val="28"/>
          <w:szCs w:val="28"/>
        </w:rPr>
      </w:pPr>
      <w:r>
        <w:rPr>
          <w:rFonts w:ascii="Arial" w:hAnsi="Arial" w:cs="Arial"/>
          <w:sz w:val="28"/>
          <w:szCs w:val="28"/>
        </w:rPr>
        <w:lastRenderedPageBreak/>
        <w:t>Die Hundertertafel – Ein magisches Quadrat</w:t>
      </w:r>
      <w:r w:rsidR="00024B71" w:rsidRPr="00733E1F">
        <w:rPr>
          <w:rFonts w:ascii="Arial" w:hAnsi="Arial" w:cs="Arial"/>
          <w:sz w:val="28"/>
          <w:szCs w:val="28"/>
        </w:rPr>
        <w:t xml:space="preserve"> – Erwartungsbild</w:t>
      </w:r>
    </w:p>
    <w:p w:rsidR="00D27B75" w:rsidRPr="00D27B75" w:rsidRDefault="00D27B75" w:rsidP="00D752FF">
      <w:pPr>
        <w:pStyle w:val="MatKopfzeile"/>
        <w:spacing w:line="360" w:lineRule="auto"/>
        <w:rPr>
          <w:rFonts w:ascii="Arial" w:hAnsi="Arial" w:cs="Arial"/>
          <w:b w:val="0"/>
          <w:sz w:val="22"/>
          <w:u w:val="none"/>
        </w:rPr>
      </w:pPr>
    </w:p>
    <w:p w:rsidR="00A6654A" w:rsidRPr="000E2865" w:rsidRDefault="00A6654A"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 xml:space="preserve">Individuelle Lösung. Beispiel: Grünes Feld liegt auf der 35. Summe: </w:t>
      </w:r>
    </w:p>
    <w:p w:rsidR="00D27B75" w:rsidRPr="000E2865" w:rsidRDefault="00D27B75" w:rsidP="00D752FF">
      <w:pPr>
        <w:pStyle w:val="Listenabsatz"/>
        <w:spacing w:after="0" w:line="360" w:lineRule="auto"/>
        <w:ind w:left="284"/>
        <w:jc w:val="both"/>
        <w:rPr>
          <w:rFonts w:ascii="Arial" w:hAnsi="Arial" w:cs="Arial"/>
          <w:color w:val="FF0000"/>
        </w:rPr>
      </w:pPr>
      <w:r w:rsidRPr="000E2865">
        <w:rPr>
          <w:rFonts w:ascii="Arial" w:hAnsi="Arial" w:cs="Arial"/>
          <w:color w:val="FF0000"/>
        </w:rPr>
        <w:t>24 + 25 + 35 + 45 + 46 = 175</w:t>
      </w:r>
    </w:p>
    <w:p w:rsidR="00D27B75" w:rsidRPr="000E2865" w:rsidRDefault="00D27B75"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 xml:space="preserve">Die grüne Fläche lag bei Aufgabe 2 auf der Zahl 35, demnach ergibt sich durch Drehung um 90°: 44 + 34 + 35 + 36 + 26 = 175. Bei Drehung um 180° ergeben sich die gleichen Summanden wie in Aufgabe 2. Es fällt auf, dass die Summen bei beiden Drehungen konstant bleiben. </w:t>
      </w:r>
    </w:p>
    <w:p w:rsidR="00D27B75" w:rsidRPr="000E2865" w:rsidRDefault="00D27B75"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 xml:space="preserve">Liegt die grüne Fläche wieder auf der 35, ergibt sich 34 + 35 + 36 + 45 + 25 = 175. Beim Vergleich mit Aufgabe 2 fällt auf, dass die Summe konstant bleibt. </w:t>
      </w:r>
    </w:p>
    <w:p w:rsidR="00D27B75" w:rsidRPr="000E2865" w:rsidRDefault="00D27B75"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 xml:space="preserve">Liegt die grüne Fläche wieder auf der 35, ergibt sich die Summe </w:t>
      </w:r>
    </w:p>
    <w:p w:rsidR="00D27B75" w:rsidRPr="000E2865" w:rsidRDefault="00D27B75" w:rsidP="00D752FF">
      <w:pPr>
        <w:pStyle w:val="Listenabsatz"/>
        <w:spacing w:after="0" w:line="360" w:lineRule="auto"/>
        <w:ind w:left="284"/>
        <w:jc w:val="both"/>
        <w:rPr>
          <w:rFonts w:ascii="Arial" w:hAnsi="Arial" w:cs="Arial"/>
          <w:color w:val="FF0000"/>
        </w:rPr>
      </w:pPr>
      <w:r w:rsidRPr="000E2865">
        <w:rPr>
          <w:rFonts w:ascii="Arial" w:hAnsi="Arial" w:cs="Arial"/>
          <w:color w:val="FF0000"/>
        </w:rPr>
        <w:t>24 + 34 + 35 + 36 + 45 = 174.</w:t>
      </w:r>
    </w:p>
    <w:p w:rsidR="00D27B75" w:rsidRPr="000E2865" w:rsidRDefault="00D27B75" w:rsidP="00D752FF">
      <w:pPr>
        <w:pStyle w:val="Listenabsatz"/>
        <w:spacing w:after="0" w:line="360" w:lineRule="auto"/>
        <w:ind w:left="284"/>
        <w:jc w:val="both"/>
        <w:rPr>
          <w:rFonts w:ascii="Arial" w:hAnsi="Arial" w:cs="Arial"/>
          <w:color w:val="FF0000"/>
        </w:rPr>
      </w:pPr>
      <w:r w:rsidRPr="000E2865">
        <w:rPr>
          <w:rFonts w:ascii="Arial" w:hAnsi="Arial" w:cs="Arial"/>
          <w:color w:val="FF0000"/>
        </w:rPr>
        <w:t>Bei der Drehung um 90° ergibt sich: 25 + 35 + 36 + 44 + 45 = 185.</w:t>
      </w:r>
    </w:p>
    <w:p w:rsidR="00D27B75" w:rsidRPr="000E2865" w:rsidRDefault="00D27B75" w:rsidP="00D752FF">
      <w:pPr>
        <w:pStyle w:val="Listenabsatz"/>
        <w:spacing w:after="0" w:line="360" w:lineRule="auto"/>
        <w:ind w:left="284"/>
        <w:jc w:val="both"/>
        <w:rPr>
          <w:rFonts w:ascii="Arial" w:hAnsi="Arial" w:cs="Arial"/>
          <w:color w:val="FF0000"/>
        </w:rPr>
      </w:pPr>
      <w:r w:rsidRPr="000E2865">
        <w:rPr>
          <w:rFonts w:ascii="Arial" w:hAnsi="Arial" w:cs="Arial"/>
          <w:color w:val="FF0000"/>
        </w:rPr>
        <w:t>Bei der Drehung um 180° ergibt sich: 25 + 34 + 35 + 36 + 46 = 176</w:t>
      </w:r>
    </w:p>
    <w:p w:rsidR="00D27B75" w:rsidRPr="000E2865" w:rsidRDefault="00D27B75" w:rsidP="00D752FF">
      <w:pPr>
        <w:pStyle w:val="Listenabsatz"/>
        <w:spacing w:after="0" w:line="360" w:lineRule="auto"/>
        <w:ind w:left="284"/>
        <w:jc w:val="both"/>
        <w:rPr>
          <w:rFonts w:ascii="Arial" w:hAnsi="Arial" w:cs="Arial"/>
          <w:color w:val="FF0000"/>
        </w:rPr>
      </w:pPr>
      <w:r w:rsidRPr="000E2865">
        <w:rPr>
          <w:rFonts w:ascii="Arial" w:hAnsi="Arial" w:cs="Arial"/>
          <w:color w:val="FF0000"/>
        </w:rPr>
        <w:t xml:space="preserve">Bei jeder Drehung erhält man ein anderes Ergebnis. Dies legt die Vermutung nahe, dass nur bei symmetrischen Schablonen gleiche Summen entstehen. </w:t>
      </w:r>
    </w:p>
    <w:p w:rsidR="00D27B75" w:rsidRPr="000E2865" w:rsidRDefault="00D27B75"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Ein weiteres Beispiel wäre folgende Figur:</w:t>
      </w:r>
    </w:p>
    <w:tbl>
      <w:tblPr>
        <w:tblStyle w:val="Tabellenraster"/>
        <w:tblW w:w="0" w:type="auto"/>
        <w:tblInd w:w="284" w:type="dxa"/>
        <w:tblLook w:val="04A0" w:firstRow="1" w:lastRow="0" w:firstColumn="1" w:lastColumn="0" w:noHBand="0" w:noVBand="1"/>
      </w:tblPr>
      <w:tblGrid>
        <w:gridCol w:w="680"/>
        <w:gridCol w:w="680"/>
        <w:gridCol w:w="680"/>
        <w:gridCol w:w="680"/>
        <w:gridCol w:w="680"/>
      </w:tblGrid>
      <w:tr w:rsidR="000E2865" w:rsidRPr="000E2865" w:rsidTr="00D27B75">
        <w:trPr>
          <w:trHeight w:hRule="exact" w:val="680"/>
        </w:trPr>
        <w:tc>
          <w:tcPr>
            <w:tcW w:w="680" w:type="dxa"/>
          </w:tcPr>
          <w:p w:rsidR="00D27B75" w:rsidRPr="000E2865" w:rsidRDefault="00D27B75" w:rsidP="00D752FF">
            <w:pPr>
              <w:pStyle w:val="Listenabsatz"/>
              <w:spacing w:line="360" w:lineRule="auto"/>
              <w:ind w:left="0"/>
              <w:jc w:val="both"/>
              <w:rPr>
                <w:rFonts w:ascii="Arial" w:hAnsi="Arial" w:cs="Arial"/>
                <w:color w:val="FF0000"/>
              </w:rPr>
            </w:pPr>
          </w:p>
        </w:tc>
        <w:tc>
          <w:tcPr>
            <w:tcW w:w="680" w:type="dxa"/>
          </w:tcPr>
          <w:p w:rsidR="00D27B75" w:rsidRPr="000E2865" w:rsidRDefault="00D27B75" w:rsidP="00D752FF">
            <w:pPr>
              <w:pStyle w:val="Listenabsatz"/>
              <w:spacing w:line="360" w:lineRule="auto"/>
              <w:ind w:left="0"/>
              <w:jc w:val="both"/>
              <w:rPr>
                <w:rFonts w:ascii="Arial" w:hAnsi="Arial" w:cs="Arial"/>
                <w:color w:val="FF0000"/>
              </w:rPr>
            </w:pPr>
          </w:p>
        </w:tc>
        <w:tc>
          <w:tcPr>
            <w:tcW w:w="680" w:type="dxa"/>
            <w:shd w:val="clear" w:color="auto" w:fill="92D050"/>
          </w:tcPr>
          <w:p w:rsidR="00D27B75" w:rsidRPr="000E2865" w:rsidRDefault="00D27B75" w:rsidP="00D752FF">
            <w:pPr>
              <w:pStyle w:val="Listenabsatz"/>
              <w:spacing w:line="360" w:lineRule="auto"/>
              <w:ind w:left="0"/>
              <w:jc w:val="both"/>
              <w:rPr>
                <w:rFonts w:ascii="Arial" w:hAnsi="Arial" w:cs="Arial"/>
                <w:color w:val="FF0000"/>
              </w:rPr>
            </w:pPr>
          </w:p>
        </w:tc>
        <w:tc>
          <w:tcPr>
            <w:tcW w:w="680" w:type="dxa"/>
          </w:tcPr>
          <w:p w:rsidR="00D27B75" w:rsidRPr="000E2865" w:rsidRDefault="00D27B75" w:rsidP="00D752FF">
            <w:pPr>
              <w:pStyle w:val="Listenabsatz"/>
              <w:spacing w:line="360" w:lineRule="auto"/>
              <w:ind w:left="0"/>
              <w:jc w:val="both"/>
              <w:rPr>
                <w:rFonts w:ascii="Arial" w:hAnsi="Arial" w:cs="Arial"/>
                <w:color w:val="FF0000"/>
              </w:rPr>
            </w:pPr>
          </w:p>
        </w:tc>
        <w:tc>
          <w:tcPr>
            <w:tcW w:w="680" w:type="dxa"/>
          </w:tcPr>
          <w:p w:rsidR="00D27B75" w:rsidRPr="000E2865" w:rsidRDefault="00D27B75" w:rsidP="00D752FF">
            <w:pPr>
              <w:pStyle w:val="Listenabsatz"/>
              <w:spacing w:line="360" w:lineRule="auto"/>
              <w:ind w:left="0"/>
              <w:jc w:val="both"/>
              <w:rPr>
                <w:rFonts w:ascii="Arial" w:hAnsi="Arial" w:cs="Arial"/>
                <w:color w:val="FF0000"/>
              </w:rPr>
            </w:pPr>
          </w:p>
        </w:tc>
      </w:tr>
    </w:tbl>
    <w:p w:rsidR="00D27B75" w:rsidRPr="000E2865" w:rsidRDefault="00D27B75" w:rsidP="00D752FF">
      <w:pPr>
        <w:pStyle w:val="Listenabsatz"/>
        <w:spacing w:after="0" w:line="360" w:lineRule="auto"/>
        <w:ind w:left="284"/>
        <w:jc w:val="both"/>
        <w:rPr>
          <w:rFonts w:ascii="Arial" w:hAnsi="Arial" w:cs="Arial"/>
          <w:color w:val="FF0000"/>
        </w:rPr>
      </w:pPr>
    </w:p>
    <w:p w:rsidR="00D752FF" w:rsidRPr="000E2865" w:rsidRDefault="00D752FF" w:rsidP="00D752FF">
      <w:pPr>
        <w:pStyle w:val="Listenabsatz"/>
        <w:numPr>
          <w:ilvl w:val="0"/>
          <w:numId w:val="8"/>
        </w:numPr>
        <w:spacing w:after="0" w:line="360" w:lineRule="auto"/>
        <w:ind w:left="284" w:hanging="284"/>
        <w:jc w:val="both"/>
        <w:rPr>
          <w:rFonts w:ascii="Arial" w:hAnsi="Arial" w:cs="Arial"/>
          <w:color w:val="FF0000"/>
        </w:rPr>
      </w:pPr>
      <w:r w:rsidRPr="000E2865">
        <w:rPr>
          <w:rFonts w:ascii="Arial" w:hAnsi="Arial" w:cs="Arial"/>
          <w:color w:val="FF0000"/>
        </w:rPr>
        <w:t>Beispiel: Schablone 1</w:t>
      </w:r>
      <w:r w:rsidR="00D50965" w:rsidRPr="000E2865">
        <w:rPr>
          <w:rFonts w:ascii="Arial" w:hAnsi="Arial" w:cs="Arial"/>
          <w:color w:val="FF0000"/>
        </w:rPr>
        <w:t xml:space="preserve"> wird von 35 aus verschoben</w:t>
      </w:r>
    </w:p>
    <w:p w:rsidR="00D50965" w:rsidRPr="000E2865" w:rsidRDefault="00D752FF" w:rsidP="00D752FF">
      <w:pPr>
        <w:pStyle w:val="Listenabsatz"/>
        <w:numPr>
          <w:ilvl w:val="0"/>
          <w:numId w:val="9"/>
        </w:numPr>
        <w:spacing w:after="0" w:line="360" w:lineRule="auto"/>
        <w:jc w:val="both"/>
        <w:rPr>
          <w:rFonts w:ascii="Arial" w:hAnsi="Arial" w:cs="Arial"/>
          <w:color w:val="FF0000"/>
        </w:rPr>
      </w:pPr>
      <w:r w:rsidRPr="000E2865">
        <w:rPr>
          <w:rFonts w:ascii="Arial" w:hAnsi="Arial" w:cs="Arial"/>
          <w:color w:val="FF0000"/>
        </w:rPr>
        <w:t xml:space="preserve">Verschieben nach oben verringert die Summe um 100 (10 </w:t>
      </w:r>
      <w:r w:rsidRPr="000E2865">
        <w:rPr>
          <w:rFonts w:ascii="Times New Roman" w:hAnsi="Times New Roman" w:cs="Times New Roman"/>
          <w:color w:val="FF0000"/>
        </w:rPr>
        <w:t>·</w:t>
      </w:r>
      <w:r w:rsidRPr="000E2865">
        <w:rPr>
          <w:rFonts w:ascii="Arial" w:hAnsi="Arial" w:cs="Arial"/>
          <w:color w:val="FF0000"/>
        </w:rPr>
        <w:t xml:space="preserve"> 10). Verschieben nach unten erhöht die Summe um 100 (10 </w:t>
      </w:r>
      <w:r w:rsidRPr="000E2865">
        <w:rPr>
          <w:rFonts w:ascii="Times New Roman" w:hAnsi="Times New Roman" w:cs="Times New Roman"/>
          <w:color w:val="FF0000"/>
        </w:rPr>
        <w:t>·</w:t>
      </w:r>
      <w:r w:rsidRPr="000E2865">
        <w:rPr>
          <w:rFonts w:ascii="Arial" w:hAnsi="Arial" w:cs="Arial"/>
          <w:color w:val="FF0000"/>
        </w:rPr>
        <w:t xml:space="preserve"> 10)</w:t>
      </w:r>
      <w:r w:rsidR="00D50965" w:rsidRPr="000E2865">
        <w:rPr>
          <w:rFonts w:ascii="Arial" w:hAnsi="Arial" w:cs="Arial"/>
          <w:color w:val="FF0000"/>
        </w:rPr>
        <w:t xml:space="preserve">. </w:t>
      </w:r>
    </w:p>
    <w:p w:rsidR="00D27B75" w:rsidRPr="000E2865" w:rsidRDefault="00D50965" w:rsidP="00D50965">
      <w:pPr>
        <w:pStyle w:val="Listenabsatz"/>
        <w:spacing w:after="0" w:line="360" w:lineRule="auto"/>
        <w:ind w:left="704"/>
        <w:jc w:val="both"/>
        <w:rPr>
          <w:rFonts w:ascii="Arial" w:hAnsi="Arial" w:cs="Arial"/>
          <w:color w:val="FF0000"/>
        </w:rPr>
      </w:pPr>
      <w:r w:rsidRPr="000E2865">
        <w:rPr>
          <w:rFonts w:ascii="Arial" w:hAnsi="Arial" w:cs="Arial"/>
          <w:color w:val="FF0000"/>
        </w:rPr>
        <w:t>Man erhält 4 + 5 + 15 + 25 + 26 = 75 bzw. 44 + 45 + 55 + 65 + 66 = 275.</w:t>
      </w:r>
    </w:p>
    <w:p w:rsidR="00D50965" w:rsidRPr="000E2865" w:rsidRDefault="00D752FF" w:rsidP="00D752FF">
      <w:pPr>
        <w:pStyle w:val="Listenabsatz"/>
        <w:numPr>
          <w:ilvl w:val="0"/>
          <w:numId w:val="9"/>
        </w:numPr>
        <w:spacing w:after="0" w:line="360" w:lineRule="auto"/>
        <w:jc w:val="both"/>
        <w:rPr>
          <w:rFonts w:ascii="Arial" w:hAnsi="Arial" w:cs="Arial"/>
          <w:color w:val="FF0000"/>
        </w:rPr>
      </w:pPr>
      <w:r w:rsidRPr="000E2865">
        <w:rPr>
          <w:rFonts w:ascii="Arial" w:hAnsi="Arial" w:cs="Arial"/>
          <w:color w:val="FF0000"/>
        </w:rPr>
        <w:t>Verschieben nach links verringert die Summe um 10 (5+5) und Verschieben nach rechts erhöht sie um 10.</w:t>
      </w:r>
      <w:r w:rsidR="00D50965" w:rsidRPr="000E2865">
        <w:rPr>
          <w:rFonts w:ascii="Arial" w:hAnsi="Arial" w:cs="Arial"/>
          <w:color w:val="FF0000"/>
        </w:rPr>
        <w:t xml:space="preserve"> </w:t>
      </w:r>
    </w:p>
    <w:p w:rsidR="00D752FF" w:rsidRPr="000E2865" w:rsidRDefault="00D50965" w:rsidP="00D50965">
      <w:pPr>
        <w:pStyle w:val="Listenabsatz"/>
        <w:spacing w:after="0" w:line="360" w:lineRule="auto"/>
        <w:ind w:left="704"/>
        <w:jc w:val="both"/>
        <w:rPr>
          <w:rFonts w:ascii="Arial" w:hAnsi="Arial" w:cs="Arial"/>
          <w:color w:val="FF0000"/>
        </w:rPr>
      </w:pPr>
      <w:r w:rsidRPr="000E2865">
        <w:rPr>
          <w:rFonts w:ascii="Arial" w:hAnsi="Arial" w:cs="Arial"/>
          <w:color w:val="FF0000"/>
        </w:rPr>
        <w:t>Man erhält 22 + 23 + 33 + 43</w:t>
      </w:r>
      <w:r w:rsidR="00172219" w:rsidRPr="000E2865">
        <w:rPr>
          <w:rFonts w:ascii="Arial" w:hAnsi="Arial" w:cs="Arial"/>
          <w:color w:val="FF0000"/>
        </w:rPr>
        <w:t xml:space="preserve"> </w:t>
      </w:r>
      <w:r w:rsidRPr="000E2865">
        <w:rPr>
          <w:rFonts w:ascii="Arial" w:hAnsi="Arial" w:cs="Arial"/>
          <w:color w:val="FF0000"/>
        </w:rPr>
        <w:t>+ 44 = 165 bzw. 26 + 27 + 37 + 47 + 48 = 185</w:t>
      </w:r>
    </w:p>
    <w:p w:rsidR="00D752FF" w:rsidRPr="000E2865" w:rsidRDefault="00D752FF" w:rsidP="00D752FF">
      <w:pPr>
        <w:pStyle w:val="Listenabsatz"/>
        <w:numPr>
          <w:ilvl w:val="0"/>
          <w:numId w:val="9"/>
        </w:numPr>
        <w:spacing w:after="0" w:line="360" w:lineRule="auto"/>
        <w:jc w:val="both"/>
        <w:rPr>
          <w:rFonts w:ascii="Arial" w:hAnsi="Arial" w:cs="Arial"/>
          <w:color w:val="FF0000"/>
        </w:rPr>
      </w:pPr>
      <w:r w:rsidRPr="000E2865">
        <w:rPr>
          <w:rFonts w:ascii="Arial" w:hAnsi="Arial" w:cs="Arial"/>
          <w:color w:val="FF0000"/>
        </w:rPr>
        <w:t xml:space="preserve">Verschieben nach unten erhöht die Summe um 100 und Verschieben nach rechts erhöht sie nochmals um 5. Somit erhöht sich die Summe insgesamt um 105. </w:t>
      </w:r>
    </w:p>
    <w:p w:rsidR="00D50965" w:rsidRPr="000E2865" w:rsidRDefault="00D50965" w:rsidP="00D50965">
      <w:pPr>
        <w:spacing w:after="0" w:line="360" w:lineRule="auto"/>
        <w:ind w:left="704"/>
        <w:jc w:val="both"/>
        <w:rPr>
          <w:rFonts w:ascii="Arial" w:hAnsi="Arial" w:cs="Arial"/>
          <w:color w:val="FF0000"/>
        </w:rPr>
      </w:pPr>
      <w:r w:rsidRPr="000E2865">
        <w:rPr>
          <w:rFonts w:ascii="Arial" w:hAnsi="Arial" w:cs="Arial"/>
          <w:color w:val="FF0000"/>
        </w:rPr>
        <w:t>Man erhält: 45 + 46 + 56 + 66 +</w:t>
      </w:r>
      <w:r w:rsidR="00172219" w:rsidRPr="000E2865">
        <w:rPr>
          <w:rFonts w:ascii="Arial" w:hAnsi="Arial" w:cs="Arial"/>
          <w:color w:val="FF0000"/>
        </w:rPr>
        <w:t xml:space="preserve"> </w:t>
      </w:r>
      <w:r w:rsidRPr="000E2865">
        <w:rPr>
          <w:rFonts w:ascii="Arial" w:hAnsi="Arial" w:cs="Arial"/>
          <w:color w:val="FF0000"/>
        </w:rPr>
        <w:t xml:space="preserve">67 = 280. </w:t>
      </w:r>
    </w:p>
    <w:p w:rsidR="00D752FF" w:rsidRDefault="00D752FF" w:rsidP="00D752FF">
      <w:pPr>
        <w:spacing w:after="0" w:line="360" w:lineRule="auto"/>
        <w:jc w:val="both"/>
        <w:rPr>
          <w:rFonts w:ascii="Arial" w:hAnsi="Arial" w:cs="Arial"/>
        </w:rPr>
      </w:pPr>
    </w:p>
    <w:p w:rsidR="00D752FF" w:rsidRDefault="00D752FF" w:rsidP="00D752FF">
      <w:pPr>
        <w:spacing w:after="0" w:line="360" w:lineRule="auto"/>
        <w:jc w:val="both"/>
        <w:rPr>
          <w:rFonts w:ascii="Arial" w:hAnsi="Arial" w:cs="Arial"/>
        </w:rPr>
      </w:pPr>
    </w:p>
    <w:p w:rsidR="00D752FF" w:rsidRDefault="00D752FF" w:rsidP="00D752FF">
      <w:pPr>
        <w:spacing w:after="0" w:line="360" w:lineRule="auto"/>
        <w:jc w:val="both"/>
        <w:rPr>
          <w:rFonts w:ascii="Arial" w:hAnsi="Arial" w:cs="Arial"/>
        </w:rPr>
      </w:pPr>
    </w:p>
    <w:p w:rsidR="00D752FF" w:rsidRDefault="00D752FF" w:rsidP="00D752FF">
      <w:pPr>
        <w:spacing w:after="0" w:line="360" w:lineRule="auto"/>
        <w:jc w:val="both"/>
        <w:rPr>
          <w:rFonts w:ascii="Arial" w:hAnsi="Arial" w:cs="Arial"/>
        </w:rPr>
      </w:pPr>
    </w:p>
    <w:p w:rsidR="00D752FF" w:rsidRDefault="00D752FF" w:rsidP="00D752FF">
      <w:pPr>
        <w:spacing w:after="0" w:line="360" w:lineRule="auto"/>
        <w:jc w:val="both"/>
        <w:rPr>
          <w:rFonts w:ascii="Arial" w:hAnsi="Arial" w:cs="Arial"/>
        </w:rPr>
      </w:pPr>
    </w:p>
    <w:p w:rsidR="00D752FF" w:rsidRPr="00733E1F" w:rsidRDefault="00D752FF" w:rsidP="00D752FF">
      <w:pPr>
        <w:pStyle w:val="MatKopfzeile"/>
        <w:spacing w:line="360" w:lineRule="auto"/>
        <w:jc w:val="center"/>
        <w:rPr>
          <w:rFonts w:ascii="Arial" w:hAnsi="Arial" w:cs="Arial"/>
          <w:sz w:val="28"/>
          <w:szCs w:val="28"/>
        </w:rPr>
      </w:pPr>
      <w:r>
        <w:rPr>
          <w:rFonts w:ascii="Arial" w:hAnsi="Arial" w:cs="Arial"/>
          <w:sz w:val="28"/>
          <w:szCs w:val="28"/>
        </w:rPr>
        <w:lastRenderedPageBreak/>
        <w:t>Die Hundertertafel – Ein magisches Quadrat *</w:t>
      </w:r>
    </w:p>
    <w:tbl>
      <w:tblPr>
        <w:tblStyle w:val="Tabellenraster"/>
        <w:tblW w:w="0" w:type="auto"/>
        <w:jc w:val="center"/>
        <w:tblLook w:val="04A0" w:firstRow="1" w:lastRow="0" w:firstColumn="1" w:lastColumn="0" w:noHBand="0" w:noVBand="1"/>
      </w:tblPr>
      <w:tblGrid>
        <w:gridCol w:w="680"/>
        <w:gridCol w:w="680"/>
        <w:gridCol w:w="680"/>
        <w:gridCol w:w="680"/>
        <w:gridCol w:w="680"/>
        <w:gridCol w:w="680"/>
        <w:gridCol w:w="680"/>
        <w:gridCol w:w="680"/>
        <w:gridCol w:w="680"/>
        <w:gridCol w:w="680"/>
      </w:tblGrid>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11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21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29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31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39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41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49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51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59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61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69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71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79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81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89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90</w:t>
            </w:r>
          </w:p>
        </w:tc>
      </w:tr>
      <w:tr w:rsidR="00D752FF" w:rsidTr="00792F71">
        <w:trPr>
          <w:trHeight w:hRule="exact" w:val="680"/>
          <w:jc w:val="center"/>
        </w:trPr>
        <w:tc>
          <w:tcPr>
            <w:tcW w:w="680" w:type="dxa"/>
            <w:vAlign w:val="center"/>
          </w:tcPr>
          <w:p w:rsidR="00D752FF" w:rsidRDefault="00D752FF" w:rsidP="00D752FF">
            <w:pPr>
              <w:spacing w:line="360" w:lineRule="auto"/>
              <w:jc w:val="center"/>
              <w:rPr>
                <w:rFonts w:ascii="Arial" w:hAnsi="Arial" w:cs="Arial"/>
              </w:rPr>
            </w:pPr>
            <w:r>
              <w:rPr>
                <w:rFonts w:ascii="Arial" w:hAnsi="Arial" w:cs="Arial"/>
              </w:rPr>
              <w:t>91</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92</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93</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94</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95</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96</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97</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98</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99</w:t>
            </w:r>
          </w:p>
        </w:tc>
        <w:tc>
          <w:tcPr>
            <w:tcW w:w="680" w:type="dxa"/>
            <w:vAlign w:val="center"/>
          </w:tcPr>
          <w:p w:rsidR="00D752FF" w:rsidRDefault="00D752FF" w:rsidP="00D752FF">
            <w:pPr>
              <w:spacing w:line="360" w:lineRule="auto"/>
              <w:jc w:val="center"/>
              <w:rPr>
                <w:rFonts w:ascii="Arial" w:hAnsi="Arial" w:cs="Arial"/>
              </w:rPr>
            </w:pPr>
            <w:r>
              <w:rPr>
                <w:rFonts w:ascii="Arial" w:hAnsi="Arial" w:cs="Arial"/>
              </w:rPr>
              <w:t>100</w:t>
            </w:r>
          </w:p>
        </w:tc>
      </w:tr>
    </w:tbl>
    <w:p w:rsidR="00D752FF" w:rsidRDefault="00D752FF" w:rsidP="00D752FF">
      <w:pPr>
        <w:spacing w:after="0" w:line="360" w:lineRule="auto"/>
        <w:ind w:left="284" w:hanging="284"/>
        <w:rPr>
          <w:rFonts w:ascii="Arial" w:hAnsi="Arial" w:cs="Arial"/>
        </w:rPr>
      </w:pPr>
    </w:p>
    <w:p w:rsidR="00D752FF" w:rsidRPr="00132F53" w:rsidRDefault="00D752FF" w:rsidP="00D752FF">
      <w:pPr>
        <w:pStyle w:val="Listenabsatz"/>
        <w:numPr>
          <w:ilvl w:val="0"/>
          <w:numId w:val="10"/>
        </w:numPr>
        <w:spacing w:after="0" w:line="360" w:lineRule="auto"/>
        <w:ind w:left="284" w:hanging="284"/>
        <w:jc w:val="both"/>
        <w:rPr>
          <w:rFonts w:ascii="Arial" w:hAnsi="Arial" w:cs="Arial"/>
        </w:rPr>
      </w:pPr>
      <w:r w:rsidRPr="00132F53">
        <w:rPr>
          <w:rFonts w:ascii="Arial" w:hAnsi="Arial" w:cs="Arial"/>
        </w:rPr>
        <w:t>Schneide beide Schablonen aus.</w:t>
      </w:r>
    </w:p>
    <w:p w:rsidR="00D752FF" w:rsidRDefault="00D752FF" w:rsidP="00D752FF">
      <w:pPr>
        <w:pStyle w:val="Listenabsatz"/>
        <w:numPr>
          <w:ilvl w:val="0"/>
          <w:numId w:val="10"/>
        </w:numPr>
        <w:spacing w:after="0" w:line="360" w:lineRule="auto"/>
        <w:ind w:left="284" w:hanging="284"/>
        <w:jc w:val="both"/>
        <w:rPr>
          <w:rFonts w:ascii="Arial" w:hAnsi="Arial" w:cs="Arial"/>
        </w:rPr>
      </w:pPr>
      <w:r w:rsidRPr="00132F53">
        <w:rPr>
          <w:rFonts w:ascii="Arial" w:hAnsi="Arial" w:cs="Arial"/>
        </w:rPr>
        <w:t>Nimm Schablone 1 und lege sie auf die Hundertertafel. Notiere dir die Zahlen, auf denen die Schablone liegt und deren Summe.</w:t>
      </w:r>
    </w:p>
    <w:p w:rsidR="00D752FF" w:rsidRDefault="00D752FF" w:rsidP="00D752FF">
      <w:pPr>
        <w:pStyle w:val="Listenabsatz"/>
        <w:numPr>
          <w:ilvl w:val="0"/>
          <w:numId w:val="10"/>
        </w:numPr>
        <w:spacing w:after="0" w:line="360" w:lineRule="auto"/>
        <w:ind w:left="284" w:hanging="284"/>
        <w:jc w:val="both"/>
        <w:rPr>
          <w:rFonts w:ascii="Arial" w:hAnsi="Arial" w:cs="Arial"/>
        </w:rPr>
      </w:pPr>
      <w:r w:rsidRPr="00132F53">
        <w:rPr>
          <w:rFonts w:ascii="Arial" w:hAnsi="Arial" w:cs="Arial"/>
        </w:rPr>
        <w:t>Drehe die Schablone nun einmal um 90° und einmal um 180° um die grüne Fläche. Notiere dir auch hier die Zahlen, auf denen die Schablone liegt und deren Summe. Notiere deine Beobachtung</w:t>
      </w:r>
    </w:p>
    <w:p w:rsidR="00D752FF" w:rsidRDefault="00D752FF" w:rsidP="00D752FF">
      <w:pPr>
        <w:pStyle w:val="Listenabsatz"/>
        <w:numPr>
          <w:ilvl w:val="0"/>
          <w:numId w:val="10"/>
        </w:numPr>
        <w:spacing w:after="0" w:line="360" w:lineRule="auto"/>
        <w:ind w:left="284" w:hanging="284"/>
        <w:jc w:val="both"/>
        <w:rPr>
          <w:rFonts w:ascii="Arial" w:hAnsi="Arial" w:cs="Arial"/>
        </w:rPr>
      </w:pPr>
      <w:r>
        <w:rPr>
          <w:rFonts w:ascii="Arial" w:hAnsi="Arial" w:cs="Arial"/>
        </w:rPr>
        <w:t xml:space="preserve">Lege Schablone 2 auf die Tafel. Die grün markierten Felder müssen dabei übereinstimmen. Addiere wieder alle Zahlen auf denen die Schablone liegt. Vergleiche mit Aufgabe 2. </w:t>
      </w:r>
    </w:p>
    <w:p w:rsidR="00D752FF" w:rsidRDefault="00D752FF" w:rsidP="00D752FF">
      <w:pPr>
        <w:pStyle w:val="Listenabsatz"/>
        <w:numPr>
          <w:ilvl w:val="0"/>
          <w:numId w:val="10"/>
        </w:numPr>
        <w:spacing w:after="0" w:line="360" w:lineRule="auto"/>
        <w:ind w:left="284" w:hanging="284"/>
        <w:jc w:val="both"/>
        <w:rPr>
          <w:rFonts w:ascii="Arial" w:hAnsi="Arial" w:cs="Arial"/>
        </w:rPr>
      </w:pPr>
      <w:r>
        <w:rPr>
          <w:rFonts w:ascii="Arial" w:hAnsi="Arial" w:cs="Arial"/>
        </w:rPr>
        <w:t xml:space="preserve">Nimm nun Schablone 3 und lege das grüne Feld wieder auf die gleiche Zahl. Gehe danach vor wie bei Aufgabe 1. Beschreibe, was du beobachtest. </w:t>
      </w:r>
    </w:p>
    <w:p w:rsidR="00D752FF" w:rsidRDefault="00D50965" w:rsidP="00D752FF">
      <w:pPr>
        <w:pStyle w:val="Listenabsatz"/>
        <w:numPr>
          <w:ilvl w:val="0"/>
          <w:numId w:val="10"/>
        </w:numPr>
        <w:spacing w:after="0" w:line="360" w:lineRule="auto"/>
        <w:ind w:left="284" w:hanging="284"/>
        <w:jc w:val="both"/>
        <w:rPr>
          <w:rFonts w:ascii="Arial" w:hAnsi="Arial" w:cs="Arial"/>
        </w:rPr>
      </w:pPr>
      <w:r>
        <w:rPr>
          <w:rFonts w:ascii="Arial" w:hAnsi="Arial" w:cs="Arial"/>
        </w:rPr>
        <w:t xml:space="preserve">Etienne behauptet, er habe eine Schablone ebenfalls aus 5 Quadraten gefunden, deren Summe 175 beträgt und anders aussieht als die Schablonen in Aufgabe 1 und 3. Überprüfe, ob Etienne Recht hat und gib, falls möglich, die Form dieser Schablone an. </w:t>
      </w:r>
    </w:p>
    <w:p w:rsidR="00D752FF" w:rsidRDefault="00D752FF" w:rsidP="00D752FF">
      <w:pPr>
        <w:pStyle w:val="Listenabsatz"/>
        <w:numPr>
          <w:ilvl w:val="0"/>
          <w:numId w:val="10"/>
        </w:numPr>
        <w:spacing w:after="0" w:line="360" w:lineRule="auto"/>
        <w:ind w:left="284" w:hanging="284"/>
        <w:jc w:val="both"/>
        <w:rPr>
          <w:rFonts w:ascii="Arial" w:hAnsi="Arial" w:cs="Arial"/>
        </w:rPr>
      </w:pPr>
      <w:r>
        <w:rPr>
          <w:rFonts w:ascii="Arial" w:hAnsi="Arial" w:cs="Arial"/>
        </w:rPr>
        <w:t>Verschiebe eine Schablone deiner Wahl:</w:t>
      </w:r>
    </w:p>
    <w:p w:rsidR="00D752FF" w:rsidRDefault="00D752FF" w:rsidP="00D752FF">
      <w:pPr>
        <w:pStyle w:val="Listenabsatz"/>
        <w:numPr>
          <w:ilvl w:val="1"/>
          <w:numId w:val="10"/>
        </w:numPr>
        <w:spacing w:after="0" w:line="360" w:lineRule="auto"/>
        <w:ind w:left="1134" w:hanging="284"/>
        <w:jc w:val="both"/>
        <w:rPr>
          <w:rFonts w:ascii="Arial" w:hAnsi="Arial" w:cs="Arial"/>
        </w:rPr>
      </w:pPr>
      <w:r>
        <w:rPr>
          <w:rFonts w:ascii="Arial" w:hAnsi="Arial" w:cs="Arial"/>
        </w:rPr>
        <w:t>zwei Zeilen nach oben/unten</w:t>
      </w:r>
    </w:p>
    <w:p w:rsidR="00D752FF" w:rsidRDefault="00D752FF" w:rsidP="00D752FF">
      <w:pPr>
        <w:pStyle w:val="Listenabsatz"/>
        <w:numPr>
          <w:ilvl w:val="1"/>
          <w:numId w:val="10"/>
        </w:numPr>
        <w:spacing w:after="0" w:line="360" w:lineRule="auto"/>
        <w:ind w:left="1134" w:hanging="284"/>
        <w:jc w:val="both"/>
        <w:rPr>
          <w:rFonts w:ascii="Arial" w:hAnsi="Arial" w:cs="Arial"/>
        </w:rPr>
      </w:pPr>
      <w:r>
        <w:rPr>
          <w:rFonts w:ascii="Arial" w:hAnsi="Arial" w:cs="Arial"/>
        </w:rPr>
        <w:t>zwei Spalten nach rechts/links</w:t>
      </w:r>
    </w:p>
    <w:p w:rsidR="00D752FF" w:rsidRDefault="00D752FF" w:rsidP="00D752FF">
      <w:pPr>
        <w:pStyle w:val="Listenabsatz"/>
        <w:numPr>
          <w:ilvl w:val="1"/>
          <w:numId w:val="10"/>
        </w:numPr>
        <w:spacing w:after="0" w:line="360" w:lineRule="auto"/>
        <w:ind w:left="1134" w:hanging="284"/>
        <w:jc w:val="both"/>
        <w:rPr>
          <w:rFonts w:ascii="Arial" w:hAnsi="Arial" w:cs="Arial"/>
        </w:rPr>
      </w:pPr>
      <w:r>
        <w:rPr>
          <w:rFonts w:ascii="Arial" w:hAnsi="Arial" w:cs="Arial"/>
        </w:rPr>
        <w:lastRenderedPageBreak/>
        <w:t>zwei Zeilen nach unten und eine Spalte nach rechts.</w:t>
      </w:r>
    </w:p>
    <w:p w:rsidR="00D752FF" w:rsidRDefault="00D752FF" w:rsidP="00D752FF">
      <w:pPr>
        <w:pStyle w:val="Listenabsatz"/>
        <w:spacing w:after="0" w:line="360" w:lineRule="auto"/>
        <w:ind w:left="284"/>
        <w:jc w:val="both"/>
        <w:rPr>
          <w:rFonts w:ascii="Arial" w:hAnsi="Arial" w:cs="Arial"/>
        </w:rPr>
      </w:pPr>
      <w:r>
        <w:rPr>
          <w:rFonts w:ascii="Arial" w:hAnsi="Arial" w:cs="Arial"/>
        </w:rPr>
        <w:t>Notiere dir die Zahlen, auf denen die Schablone jeweils liegt. Addiere sie und gib eventuelle Unterschiede zwischen den Summen an. Erkläre, wie das Verschieben der Schablone die Summe verändert.</w:t>
      </w:r>
    </w:p>
    <w:p w:rsidR="00D752FF" w:rsidRDefault="00D752FF" w:rsidP="00D752FF">
      <w:pPr>
        <w:tabs>
          <w:tab w:val="left" w:pos="284"/>
        </w:tabs>
        <w:spacing w:after="0" w:line="360" w:lineRule="auto"/>
        <w:ind w:left="284" w:hanging="284"/>
        <w:jc w:val="both"/>
        <w:rPr>
          <w:rFonts w:ascii="Arial" w:hAnsi="Arial" w:cs="Arial"/>
        </w:rPr>
      </w:pPr>
      <w:r>
        <w:rPr>
          <w:rFonts w:ascii="Arial" w:hAnsi="Arial" w:cs="Arial"/>
        </w:rPr>
        <w:t xml:space="preserve">8. </w:t>
      </w:r>
      <w:r>
        <w:rPr>
          <w:rFonts w:ascii="Arial" w:hAnsi="Arial" w:cs="Arial"/>
        </w:rPr>
        <w:tab/>
        <w:t xml:space="preserve">Finde mit Hilfe von Aufgabe 6 </w:t>
      </w:r>
      <w:r w:rsidR="00172219">
        <w:rPr>
          <w:rFonts w:ascii="Arial" w:hAnsi="Arial" w:cs="Arial"/>
        </w:rPr>
        <w:t xml:space="preserve">eine </w:t>
      </w:r>
      <w:r>
        <w:rPr>
          <w:rFonts w:ascii="Arial" w:hAnsi="Arial" w:cs="Arial"/>
        </w:rPr>
        <w:t xml:space="preserve">allgemeine Regel, wie sich die Summe bei Verschiebung einer Schablone ändert. </w:t>
      </w:r>
      <w:r w:rsidRPr="00D752FF">
        <w:rPr>
          <w:rFonts w:ascii="Arial" w:hAnsi="Arial" w:cs="Arial"/>
        </w:rPr>
        <w:t xml:space="preserve"> </w:t>
      </w:r>
    </w:p>
    <w:p w:rsidR="00D50965" w:rsidRPr="00D752FF" w:rsidRDefault="00D50965" w:rsidP="00D752FF">
      <w:pPr>
        <w:tabs>
          <w:tab w:val="left" w:pos="284"/>
        </w:tabs>
        <w:spacing w:after="0" w:line="360" w:lineRule="auto"/>
        <w:ind w:left="284" w:hanging="284"/>
        <w:jc w:val="both"/>
        <w:rPr>
          <w:rFonts w:ascii="Arial" w:hAnsi="Arial" w:cs="Arial"/>
        </w:rPr>
      </w:pPr>
      <w:r>
        <w:rPr>
          <w:rFonts w:ascii="Arial" w:hAnsi="Arial" w:cs="Arial"/>
        </w:rPr>
        <w:t xml:space="preserve">9. </w:t>
      </w:r>
      <w:r>
        <w:rPr>
          <w:rFonts w:ascii="Arial" w:hAnsi="Arial" w:cs="Arial"/>
        </w:rPr>
        <w:tab/>
      </w:r>
      <w:r w:rsidR="00172219">
        <w:rPr>
          <w:rFonts w:ascii="Arial" w:hAnsi="Arial" w:cs="Arial"/>
        </w:rPr>
        <w:t xml:space="preserve">Lege Schablone 1 noch auf drei andere Stellen der Hundertertafel und bilde die jeweilige Summe. </w:t>
      </w:r>
      <w:r w:rsidR="002D249E">
        <w:rPr>
          <w:rFonts w:ascii="Arial" w:hAnsi="Arial" w:cs="Arial"/>
        </w:rPr>
        <w:t xml:space="preserve">Achte dabei darauf, dass die grüne Fläche sowohl auf geraden als auch auf ungeraden Zahlen liegt. </w:t>
      </w:r>
      <w:r w:rsidR="00172219">
        <w:rPr>
          <w:rFonts w:ascii="Arial" w:hAnsi="Arial" w:cs="Arial"/>
        </w:rPr>
        <w:t xml:space="preserve">Vergleiche die Ergebnisse und beschreibe, was dir dabei auffällt. Versuche eine Begründung für deine Beobachtung zu finden. </w:t>
      </w:r>
    </w:p>
    <w:p w:rsidR="00D752FF" w:rsidRDefault="00D752FF" w:rsidP="00D752FF">
      <w:pPr>
        <w:spacing w:after="0" w:line="360" w:lineRule="auto"/>
        <w:ind w:left="284" w:hanging="284"/>
        <w:rPr>
          <w:rFonts w:ascii="Arial" w:hAnsi="Arial" w:cs="Arial"/>
        </w:rPr>
      </w:pPr>
    </w:p>
    <w:p w:rsidR="00D752FF" w:rsidRDefault="00D752FF" w:rsidP="00D752FF">
      <w:pPr>
        <w:spacing w:after="0" w:line="360" w:lineRule="auto"/>
        <w:ind w:left="284" w:hanging="284"/>
        <w:rPr>
          <w:rFonts w:ascii="Arial" w:hAnsi="Arial" w:cs="Arial"/>
        </w:rPr>
      </w:pPr>
    </w:p>
    <w:p w:rsidR="00D752FF" w:rsidRDefault="00D752FF" w:rsidP="00D752FF">
      <w:pPr>
        <w:spacing w:after="0" w:line="360" w:lineRule="auto"/>
        <w:rPr>
          <w:rFonts w:ascii="Arial" w:hAnsi="Arial" w:cs="Arial"/>
          <w:b/>
          <w:sz w:val="24"/>
          <w:szCs w:val="24"/>
          <w:u w:val="single"/>
        </w:rPr>
      </w:pPr>
      <w:r w:rsidRPr="00D752FF">
        <w:rPr>
          <w:rFonts w:ascii="Arial" w:hAnsi="Arial" w:cs="Arial"/>
          <w:b/>
          <w:sz w:val="24"/>
          <w:szCs w:val="24"/>
          <w:u w:val="single"/>
        </w:rPr>
        <w:t>Schablonen</w:t>
      </w:r>
    </w:p>
    <w:p w:rsidR="00D752FF" w:rsidRPr="00D752FF" w:rsidRDefault="00D752FF" w:rsidP="00D752FF">
      <w:pPr>
        <w:spacing w:after="0" w:line="360" w:lineRule="auto"/>
        <w:rPr>
          <w:rFonts w:ascii="Arial" w:hAnsi="Arial" w:cs="Arial"/>
        </w:rPr>
      </w:pPr>
      <w:r>
        <w:rPr>
          <w:rFonts w:ascii="Arial" w:hAnsi="Arial" w:cs="Arial"/>
        </w:rPr>
        <w:t xml:space="preserve">Schablone 1: </w:t>
      </w:r>
    </w:p>
    <w:tbl>
      <w:tblPr>
        <w:tblStyle w:val="Tabellenraster"/>
        <w:tblW w:w="0" w:type="auto"/>
        <w:tblLook w:val="04A0" w:firstRow="1" w:lastRow="0" w:firstColumn="1" w:lastColumn="0" w:noHBand="0" w:noVBand="1"/>
      </w:tblPr>
      <w:tblGrid>
        <w:gridCol w:w="680"/>
        <w:gridCol w:w="680"/>
        <w:gridCol w:w="680"/>
      </w:tblGrid>
      <w:tr w:rsidR="00D752FF" w:rsidTr="00792F71">
        <w:trPr>
          <w:trHeigh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top w:val="nil"/>
              <w:bottom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top w:val="nil"/>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D752FF" w:rsidRDefault="00D752FF" w:rsidP="00D752FF">
      <w:pPr>
        <w:spacing w:after="0" w:line="360" w:lineRule="auto"/>
        <w:rPr>
          <w:rFonts w:ascii="Arial" w:hAnsi="Arial" w:cs="Arial"/>
        </w:rPr>
      </w:pPr>
      <w:r>
        <w:rPr>
          <w:rFonts w:ascii="Arial" w:hAnsi="Arial" w:cs="Arial"/>
        </w:rPr>
        <w:t xml:space="preserve">Schablone 2: </w:t>
      </w:r>
    </w:p>
    <w:tbl>
      <w:tblPr>
        <w:tblStyle w:val="Tabellenraster"/>
        <w:tblW w:w="0" w:type="auto"/>
        <w:tblLook w:val="04A0" w:firstRow="1" w:lastRow="0" w:firstColumn="1" w:lastColumn="0" w:noHBand="0" w:noVBand="1"/>
      </w:tblPr>
      <w:tblGrid>
        <w:gridCol w:w="680"/>
        <w:gridCol w:w="680"/>
        <w:gridCol w:w="680"/>
      </w:tblGrid>
      <w:tr w:rsidR="00D752FF" w:rsidTr="00792F71">
        <w:trPr>
          <w:trHeight w:val="680"/>
        </w:trPr>
        <w:tc>
          <w:tcPr>
            <w:tcW w:w="680" w:type="dxa"/>
            <w:tcBorders>
              <w:top w:val="nil"/>
              <w:left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bottom w:val="single" w:sz="4" w:space="0" w:color="auto"/>
            </w:tcBorders>
          </w:tcPr>
          <w:p w:rsidR="00D752FF" w:rsidRDefault="00D752FF" w:rsidP="00D752FF">
            <w:pPr>
              <w:spacing w:line="360" w:lineRule="auto"/>
              <w:rPr>
                <w:rFonts w:ascii="Arial" w:hAnsi="Arial" w:cs="Arial"/>
              </w:rPr>
            </w:pPr>
          </w:p>
        </w:tc>
      </w:tr>
      <w:tr w:rsidR="00D752FF" w:rsidTr="00792F71">
        <w:trPr>
          <w:trHeigh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bottom w:val="nil"/>
              <w:right w:val="nil"/>
            </w:tcBorders>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D752FF" w:rsidRDefault="00D752FF" w:rsidP="00D752FF">
      <w:pPr>
        <w:spacing w:after="0" w:line="360" w:lineRule="auto"/>
        <w:rPr>
          <w:rFonts w:ascii="Arial" w:hAnsi="Arial" w:cs="Arial"/>
        </w:rPr>
      </w:pPr>
      <w:r>
        <w:rPr>
          <w:rFonts w:ascii="Arial" w:hAnsi="Arial" w:cs="Arial"/>
        </w:rPr>
        <w:t xml:space="preserve">Schablone 3: </w:t>
      </w:r>
    </w:p>
    <w:tbl>
      <w:tblPr>
        <w:tblStyle w:val="Tabellenraster"/>
        <w:tblW w:w="0" w:type="auto"/>
        <w:tblLook w:val="04A0" w:firstRow="1" w:lastRow="0" w:firstColumn="1" w:lastColumn="0" w:noHBand="0" w:noVBand="1"/>
      </w:tblPr>
      <w:tblGrid>
        <w:gridCol w:w="680"/>
        <w:gridCol w:w="680"/>
        <w:gridCol w:w="680"/>
      </w:tblGrid>
      <w:tr w:rsidR="00D752FF" w:rsidTr="00D752FF">
        <w:trPr>
          <w:trHeight w:hRule="exact" w:val="680"/>
        </w:trPr>
        <w:tc>
          <w:tcPr>
            <w:tcW w:w="680" w:type="dxa"/>
          </w:tcPr>
          <w:p w:rsidR="00D752FF" w:rsidRDefault="00D752FF" w:rsidP="00D752FF">
            <w:pPr>
              <w:spacing w:line="360" w:lineRule="auto"/>
              <w:rPr>
                <w:rFonts w:ascii="Arial" w:hAnsi="Arial" w:cs="Arial"/>
              </w:rPr>
            </w:pPr>
          </w:p>
        </w:tc>
        <w:tc>
          <w:tcPr>
            <w:tcW w:w="680" w:type="dxa"/>
            <w:tcBorders>
              <w:top w:val="nil"/>
              <w:right w:val="nil"/>
            </w:tcBorders>
          </w:tcPr>
          <w:p w:rsidR="00D752FF" w:rsidRDefault="00D752FF" w:rsidP="00D752FF">
            <w:pPr>
              <w:spacing w:line="360" w:lineRule="auto"/>
              <w:rPr>
                <w:rFonts w:ascii="Arial" w:hAnsi="Arial" w:cs="Arial"/>
              </w:rPr>
            </w:pPr>
          </w:p>
        </w:tc>
        <w:tc>
          <w:tcPr>
            <w:tcW w:w="680" w:type="dxa"/>
            <w:tcBorders>
              <w:top w:val="nil"/>
              <w:left w:val="nil"/>
              <w:right w:val="nil"/>
            </w:tcBorders>
          </w:tcPr>
          <w:p w:rsidR="00D752FF" w:rsidRDefault="00D752FF" w:rsidP="00D752FF">
            <w:pPr>
              <w:spacing w:line="360" w:lineRule="auto"/>
              <w:rPr>
                <w:rFonts w:ascii="Arial" w:hAnsi="Arial" w:cs="Arial"/>
              </w:rPr>
            </w:pPr>
          </w:p>
        </w:tc>
      </w:tr>
      <w:tr w:rsidR="00D752FF" w:rsidTr="00CC313B">
        <w:trPr>
          <w:trHeight w:hRule="exact" w:val="680"/>
        </w:trPr>
        <w:tc>
          <w:tcPr>
            <w:tcW w:w="680" w:type="dxa"/>
            <w:tcBorders>
              <w:bottom w:val="single" w:sz="4" w:space="0" w:color="auto"/>
            </w:tcBorders>
          </w:tcPr>
          <w:p w:rsidR="00D752FF" w:rsidRDefault="00D752FF" w:rsidP="00D752FF">
            <w:pPr>
              <w:spacing w:line="360" w:lineRule="auto"/>
              <w:rPr>
                <w:rFonts w:ascii="Arial" w:hAnsi="Arial" w:cs="Arial"/>
              </w:rPr>
            </w:pPr>
          </w:p>
        </w:tc>
        <w:tc>
          <w:tcPr>
            <w:tcW w:w="680" w:type="dxa"/>
            <w:shd w:val="clear" w:color="auto" w:fill="92D050"/>
          </w:tcPr>
          <w:p w:rsidR="00D752FF" w:rsidRDefault="00D752FF" w:rsidP="00D752FF">
            <w:pPr>
              <w:spacing w:line="360" w:lineRule="auto"/>
              <w:rPr>
                <w:rFonts w:ascii="Arial" w:hAnsi="Arial" w:cs="Arial"/>
              </w:rPr>
            </w:pPr>
          </w:p>
        </w:tc>
        <w:tc>
          <w:tcPr>
            <w:tcW w:w="680" w:type="dxa"/>
            <w:tcBorders>
              <w:bottom w:val="single" w:sz="4" w:space="0" w:color="auto"/>
            </w:tcBorders>
          </w:tcPr>
          <w:p w:rsidR="00D752FF" w:rsidRDefault="00D752FF" w:rsidP="00D752FF">
            <w:pPr>
              <w:spacing w:line="360" w:lineRule="auto"/>
              <w:rPr>
                <w:rFonts w:ascii="Arial" w:hAnsi="Arial" w:cs="Arial"/>
              </w:rPr>
            </w:pPr>
          </w:p>
        </w:tc>
      </w:tr>
      <w:tr w:rsidR="00D752FF" w:rsidTr="00CC313B">
        <w:trPr>
          <w:trHeight w:hRule="exact" w:val="680"/>
        </w:trPr>
        <w:tc>
          <w:tcPr>
            <w:tcW w:w="680" w:type="dxa"/>
            <w:tcBorders>
              <w:left w:val="nil"/>
              <w:bottom w:val="nil"/>
            </w:tcBorders>
          </w:tcPr>
          <w:p w:rsidR="00D752FF" w:rsidRDefault="00D752FF" w:rsidP="00D752FF">
            <w:pPr>
              <w:spacing w:line="360" w:lineRule="auto"/>
              <w:rPr>
                <w:rFonts w:ascii="Arial" w:hAnsi="Arial" w:cs="Arial"/>
              </w:rPr>
            </w:pPr>
          </w:p>
        </w:tc>
        <w:tc>
          <w:tcPr>
            <w:tcW w:w="680" w:type="dxa"/>
          </w:tcPr>
          <w:p w:rsidR="00D752FF" w:rsidRDefault="00D752FF" w:rsidP="00D752FF">
            <w:pPr>
              <w:spacing w:line="360" w:lineRule="auto"/>
              <w:rPr>
                <w:rFonts w:ascii="Arial" w:hAnsi="Arial" w:cs="Arial"/>
              </w:rPr>
            </w:pPr>
          </w:p>
        </w:tc>
        <w:tc>
          <w:tcPr>
            <w:tcW w:w="680" w:type="dxa"/>
            <w:tcBorders>
              <w:bottom w:val="nil"/>
              <w:right w:val="nil"/>
            </w:tcBorders>
          </w:tcPr>
          <w:p w:rsidR="00D752FF" w:rsidRDefault="00D752FF" w:rsidP="00D752FF">
            <w:pPr>
              <w:spacing w:line="360" w:lineRule="auto"/>
              <w:rPr>
                <w:rFonts w:ascii="Arial" w:hAnsi="Arial" w:cs="Arial"/>
              </w:rPr>
            </w:pPr>
          </w:p>
        </w:tc>
      </w:tr>
    </w:tbl>
    <w:p w:rsidR="00D752FF" w:rsidRDefault="00D752FF" w:rsidP="00D752FF">
      <w:pPr>
        <w:spacing w:after="0" w:line="360" w:lineRule="auto"/>
        <w:rPr>
          <w:rFonts w:ascii="Arial" w:hAnsi="Arial" w:cs="Arial"/>
        </w:rPr>
      </w:pPr>
    </w:p>
    <w:p w:rsidR="00D752FF" w:rsidRDefault="00D752FF" w:rsidP="00D752FF">
      <w:pPr>
        <w:pStyle w:val="MatKopfzeile"/>
        <w:spacing w:line="360" w:lineRule="auto"/>
        <w:jc w:val="center"/>
        <w:rPr>
          <w:rFonts w:ascii="Arial" w:hAnsi="Arial" w:cs="Arial"/>
          <w:sz w:val="28"/>
          <w:szCs w:val="28"/>
        </w:rPr>
      </w:pPr>
      <w:r>
        <w:rPr>
          <w:rFonts w:ascii="Arial" w:hAnsi="Arial" w:cs="Arial"/>
          <w:sz w:val="28"/>
          <w:szCs w:val="28"/>
        </w:rPr>
        <w:lastRenderedPageBreak/>
        <w:t>Die Hundertertafel – Ein magisches Quadrat</w:t>
      </w:r>
      <w:r w:rsidRPr="00733E1F">
        <w:rPr>
          <w:rFonts w:ascii="Arial" w:hAnsi="Arial" w:cs="Arial"/>
          <w:sz w:val="28"/>
          <w:szCs w:val="28"/>
        </w:rPr>
        <w:t xml:space="preserve"> – Erwartungsbild</w:t>
      </w:r>
    </w:p>
    <w:p w:rsidR="00D752FF" w:rsidRPr="000E2865" w:rsidRDefault="00D752FF" w:rsidP="00D752FF">
      <w:pPr>
        <w:pStyle w:val="MatKopfzeile"/>
        <w:spacing w:line="360" w:lineRule="auto"/>
        <w:rPr>
          <w:rFonts w:ascii="Arial" w:hAnsi="Arial" w:cs="Arial"/>
          <w:b w:val="0"/>
          <w:color w:val="FF0000"/>
          <w:sz w:val="22"/>
          <w:u w:val="none"/>
        </w:rPr>
      </w:pPr>
    </w:p>
    <w:p w:rsidR="00D752FF" w:rsidRPr="000E2865" w:rsidRDefault="00D752FF" w:rsidP="00172219">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Individuelle Lösung. Beispiel: Grünes Feld liegt auf der 35. Summe: </w:t>
      </w:r>
    </w:p>
    <w:p w:rsidR="00D752FF" w:rsidRPr="000E2865" w:rsidRDefault="00D752FF" w:rsidP="00D752FF">
      <w:pPr>
        <w:pStyle w:val="Listenabsatz"/>
        <w:spacing w:after="0" w:line="360" w:lineRule="auto"/>
        <w:ind w:left="284"/>
        <w:jc w:val="both"/>
        <w:rPr>
          <w:rFonts w:ascii="Arial" w:hAnsi="Arial" w:cs="Arial"/>
          <w:color w:val="FF0000"/>
        </w:rPr>
      </w:pPr>
      <w:r w:rsidRPr="000E2865">
        <w:rPr>
          <w:rFonts w:ascii="Arial" w:hAnsi="Arial" w:cs="Arial"/>
          <w:color w:val="FF0000"/>
        </w:rPr>
        <w:t>24 + 25 + 35 + 45 + 46 = 175</w:t>
      </w:r>
    </w:p>
    <w:p w:rsidR="00D752FF" w:rsidRPr="000E2865" w:rsidRDefault="00D752FF" w:rsidP="00172219">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Die grüne Fläche lag bei Aufgabe 2 auf der Zahl 35, demnach ergibt sich durch Drehung um 90°: 44 + 34 + 35 + 36 + 26 = 175. Bei Drehung um 180° ergeben sich die gleichen Summanden wie in Aufgabe 2. Es fällt auf, dass die Summen bei beiden Drehungen konstant bleiben. </w:t>
      </w:r>
    </w:p>
    <w:p w:rsidR="00D752FF" w:rsidRPr="000E2865" w:rsidRDefault="00D752FF" w:rsidP="00172219">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Liegt die grüne Fläche wieder auf der 35, ergibt sich 34 + 35 + 36 + 45 + 25 = 175. Beim Vergleich mit Aufgabe 2 fällt auf, dass die Summe konstant bleibt. </w:t>
      </w:r>
    </w:p>
    <w:p w:rsidR="00D752FF" w:rsidRPr="000E2865" w:rsidRDefault="00D752FF" w:rsidP="00172219">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Liegt die grüne Fläche wieder auf der 35, ergibt sich die Summe </w:t>
      </w:r>
    </w:p>
    <w:p w:rsidR="00D752FF" w:rsidRPr="000E2865" w:rsidRDefault="00D752FF" w:rsidP="00D752FF">
      <w:pPr>
        <w:pStyle w:val="Listenabsatz"/>
        <w:spacing w:after="0" w:line="360" w:lineRule="auto"/>
        <w:ind w:left="284"/>
        <w:jc w:val="both"/>
        <w:rPr>
          <w:rFonts w:ascii="Arial" w:hAnsi="Arial" w:cs="Arial"/>
          <w:color w:val="FF0000"/>
        </w:rPr>
      </w:pPr>
      <w:r w:rsidRPr="000E2865">
        <w:rPr>
          <w:rFonts w:ascii="Arial" w:hAnsi="Arial" w:cs="Arial"/>
          <w:color w:val="FF0000"/>
        </w:rPr>
        <w:t>24 + 34 + 35 + 36 + 45 = 174.</w:t>
      </w:r>
    </w:p>
    <w:p w:rsidR="00D752FF" w:rsidRPr="000E2865" w:rsidRDefault="00D752FF" w:rsidP="00D752FF">
      <w:pPr>
        <w:pStyle w:val="Listenabsatz"/>
        <w:spacing w:after="0" w:line="360" w:lineRule="auto"/>
        <w:ind w:left="284"/>
        <w:jc w:val="both"/>
        <w:rPr>
          <w:rFonts w:ascii="Arial" w:hAnsi="Arial" w:cs="Arial"/>
          <w:color w:val="FF0000"/>
        </w:rPr>
      </w:pPr>
      <w:r w:rsidRPr="000E2865">
        <w:rPr>
          <w:rFonts w:ascii="Arial" w:hAnsi="Arial" w:cs="Arial"/>
          <w:color w:val="FF0000"/>
        </w:rPr>
        <w:t>Bei der Drehung um 90° ergibt sich: 25 + 35 + 36 + 44 + 45 = 185.</w:t>
      </w:r>
    </w:p>
    <w:p w:rsidR="00D752FF" w:rsidRPr="000E2865" w:rsidRDefault="00D752FF" w:rsidP="00D752FF">
      <w:pPr>
        <w:pStyle w:val="Listenabsatz"/>
        <w:spacing w:after="0" w:line="360" w:lineRule="auto"/>
        <w:ind w:left="284"/>
        <w:jc w:val="both"/>
        <w:rPr>
          <w:rFonts w:ascii="Arial" w:hAnsi="Arial" w:cs="Arial"/>
          <w:color w:val="FF0000"/>
        </w:rPr>
      </w:pPr>
      <w:r w:rsidRPr="000E2865">
        <w:rPr>
          <w:rFonts w:ascii="Arial" w:hAnsi="Arial" w:cs="Arial"/>
          <w:color w:val="FF0000"/>
        </w:rPr>
        <w:t>Bei der Drehung um 180° ergibt sich: 25 + 34 + 35 + 36 + 46 = 176</w:t>
      </w:r>
    </w:p>
    <w:p w:rsidR="00D752FF" w:rsidRPr="000E2865" w:rsidRDefault="00D752FF" w:rsidP="00D752FF">
      <w:pPr>
        <w:pStyle w:val="Listenabsatz"/>
        <w:spacing w:after="0" w:line="360" w:lineRule="auto"/>
        <w:ind w:left="284"/>
        <w:jc w:val="both"/>
        <w:rPr>
          <w:rFonts w:ascii="Arial" w:hAnsi="Arial" w:cs="Arial"/>
          <w:color w:val="FF0000"/>
        </w:rPr>
      </w:pPr>
      <w:r w:rsidRPr="000E2865">
        <w:rPr>
          <w:rFonts w:ascii="Arial" w:hAnsi="Arial" w:cs="Arial"/>
          <w:color w:val="FF0000"/>
        </w:rPr>
        <w:t xml:space="preserve">Bei jeder Drehung erhält man ein anderes Ergebnis. Dies legt die Vermutung nahe, dass nur bei symmetrischen Schablonen gleiche Summen entstehen. </w:t>
      </w:r>
    </w:p>
    <w:p w:rsidR="00D752FF" w:rsidRPr="000E2865" w:rsidRDefault="00172219" w:rsidP="00172219">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Etienne hat Recht. Legt man das grüne Feld der folgenden Schablone auf die 35, so ergibt sich ebenfalls die Summe 175. </w:t>
      </w:r>
    </w:p>
    <w:tbl>
      <w:tblPr>
        <w:tblStyle w:val="Tabellenraster"/>
        <w:tblW w:w="0" w:type="auto"/>
        <w:tblInd w:w="284" w:type="dxa"/>
        <w:tblLook w:val="04A0" w:firstRow="1" w:lastRow="0" w:firstColumn="1" w:lastColumn="0" w:noHBand="0" w:noVBand="1"/>
      </w:tblPr>
      <w:tblGrid>
        <w:gridCol w:w="680"/>
        <w:gridCol w:w="680"/>
        <w:gridCol w:w="680"/>
        <w:gridCol w:w="680"/>
        <w:gridCol w:w="680"/>
      </w:tblGrid>
      <w:tr w:rsidR="000E2865" w:rsidRPr="000E2865" w:rsidTr="00792F71">
        <w:trPr>
          <w:trHeight w:hRule="exact" w:val="680"/>
        </w:trPr>
        <w:tc>
          <w:tcPr>
            <w:tcW w:w="680" w:type="dxa"/>
          </w:tcPr>
          <w:p w:rsidR="00D752FF" w:rsidRPr="000E2865" w:rsidRDefault="00D752FF" w:rsidP="00D752FF">
            <w:pPr>
              <w:pStyle w:val="Listenabsatz"/>
              <w:spacing w:line="360" w:lineRule="auto"/>
              <w:ind w:left="0"/>
              <w:jc w:val="both"/>
              <w:rPr>
                <w:rFonts w:ascii="Arial" w:hAnsi="Arial" w:cs="Arial"/>
                <w:color w:val="FF0000"/>
              </w:rPr>
            </w:pPr>
          </w:p>
        </w:tc>
        <w:tc>
          <w:tcPr>
            <w:tcW w:w="680" w:type="dxa"/>
          </w:tcPr>
          <w:p w:rsidR="00D752FF" w:rsidRPr="000E2865" w:rsidRDefault="00D752FF" w:rsidP="00D752FF">
            <w:pPr>
              <w:pStyle w:val="Listenabsatz"/>
              <w:spacing w:line="360" w:lineRule="auto"/>
              <w:ind w:left="0"/>
              <w:jc w:val="both"/>
              <w:rPr>
                <w:rFonts w:ascii="Arial" w:hAnsi="Arial" w:cs="Arial"/>
                <w:color w:val="FF0000"/>
              </w:rPr>
            </w:pPr>
          </w:p>
        </w:tc>
        <w:tc>
          <w:tcPr>
            <w:tcW w:w="680" w:type="dxa"/>
            <w:shd w:val="clear" w:color="auto" w:fill="92D050"/>
          </w:tcPr>
          <w:p w:rsidR="00D752FF" w:rsidRPr="000E2865" w:rsidRDefault="00D752FF" w:rsidP="00D752FF">
            <w:pPr>
              <w:pStyle w:val="Listenabsatz"/>
              <w:spacing w:line="360" w:lineRule="auto"/>
              <w:ind w:left="0"/>
              <w:jc w:val="both"/>
              <w:rPr>
                <w:rFonts w:ascii="Arial" w:hAnsi="Arial" w:cs="Arial"/>
                <w:color w:val="FF0000"/>
              </w:rPr>
            </w:pPr>
          </w:p>
        </w:tc>
        <w:tc>
          <w:tcPr>
            <w:tcW w:w="680" w:type="dxa"/>
          </w:tcPr>
          <w:p w:rsidR="00D752FF" w:rsidRPr="000E2865" w:rsidRDefault="00D752FF" w:rsidP="00D752FF">
            <w:pPr>
              <w:pStyle w:val="Listenabsatz"/>
              <w:spacing w:line="360" w:lineRule="auto"/>
              <w:ind w:left="0"/>
              <w:jc w:val="both"/>
              <w:rPr>
                <w:rFonts w:ascii="Arial" w:hAnsi="Arial" w:cs="Arial"/>
                <w:color w:val="FF0000"/>
              </w:rPr>
            </w:pPr>
          </w:p>
        </w:tc>
        <w:tc>
          <w:tcPr>
            <w:tcW w:w="680" w:type="dxa"/>
          </w:tcPr>
          <w:p w:rsidR="00D752FF" w:rsidRPr="000E2865" w:rsidRDefault="00D752FF" w:rsidP="00D752FF">
            <w:pPr>
              <w:pStyle w:val="Listenabsatz"/>
              <w:spacing w:line="360" w:lineRule="auto"/>
              <w:ind w:left="0"/>
              <w:jc w:val="both"/>
              <w:rPr>
                <w:rFonts w:ascii="Arial" w:hAnsi="Arial" w:cs="Arial"/>
                <w:color w:val="FF0000"/>
              </w:rPr>
            </w:pPr>
          </w:p>
        </w:tc>
      </w:tr>
    </w:tbl>
    <w:p w:rsidR="00D752FF" w:rsidRPr="000E2865" w:rsidRDefault="00D752FF" w:rsidP="00D752FF">
      <w:pPr>
        <w:pStyle w:val="Listenabsatz"/>
        <w:spacing w:after="0" w:line="360" w:lineRule="auto"/>
        <w:ind w:left="284"/>
        <w:jc w:val="both"/>
        <w:rPr>
          <w:rFonts w:ascii="Arial" w:hAnsi="Arial" w:cs="Arial"/>
          <w:color w:val="FF0000"/>
        </w:rPr>
      </w:pPr>
    </w:p>
    <w:p w:rsidR="00172219" w:rsidRPr="000E2865" w:rsidRDefault="00172219" w:rsidP="002D249E">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Beispiel: Schablone 1 wird von 35 aus verschoben</w:t>
      </w:r>
    </w:p>
    <w:p w:rsidR="00172219" w:rsidRPr="000E2865" w:rsidRDefault="00172219" w:rsidP="00172219">
      <w:pPr>
        <w:pStyle w:val="Listenabsatz"/>
        <w:numPr>
          <w:ilvl w:val="0"/>
          <w:numId w:val="12"/>
        </w:numPr>
        <w:spacing w:after="0" w:line="360" w:lineRule="auto"/>
        <w:jc w:val="both"/>
        <w:rPr>
          <w:rFonts w:ascii="Arial" w:hAnsi="Arial" w:cs="Arial"/>
          <w:color w:val="FF0000"/>
        </w:rPr>
      </w:pPr>
      <w:r w:rsidRPr="000E2865">
        <w:rPr>
          <w:rFonts w:ascii="Arial" w:hAnsi="Arial" w:cs="Arial"/>
          <w:color w:val="FF0000"/>
        </w:rPr>
        <w:t xml:space="preserve">Verschieben nach oben verringert die Summe um 100 (10 </w:t>
      </w:r>
      <w:r w:rsidRPr="000E2865">
        <w:rPr>
          <w:rFonts w:ascii="Times New Roman" w:hAnsi="Times New Roman" w:cs="Times New Roman"/>
          <w:color w:val="FF0000"/>
        </w:rPr>
        <w:t>·</w:t>
      </w:r>
      <w:r w:rsidRPr="000E2865">
        <w:rPr>
          <w:rFonts w:ascii="Arial" w:hAnsi="Arial" w:cs="Arial"/>
          <w:color w:val="FF0000"/>
        </w:rPr>
        <w:t xml:space="preserve"> 10). Verschieben nach unten erhöht die Summe um 100 (10 </w:t>
      </w:r>
      <w:r w:rsidRPr="000E2865">
        <w:rPr>
          <w:rFonts w:ascii="Times New Roman" w:hAnsi="Times New Roman" w:cs="Times New Roman"/>
          <w:color w:val="FF0000"/>
        </w:rPr>
        <w:t>·</w:t>
      </w:r>
      <w:r w:rsidRPr="000E2865">
        <w:rPr>
          <w:rFonts w:ascii="Arial" w:hAnsi="Arial" w:cs="Arial"/>
          <w:color w:val="FF0000"/>
        </w:rPr>
        <w:t xml:space="preserve"> 10). </w:t>
      </w:r>
    </w:p>
    <w:p w:rsidR="00172219" w:rsidRPr="000E2865" w:rsidRDefault="00172219" w:rsidP="00172219">
      <w:pPr>
        <w:pStyle w:val="Listenabsatz"/>
        <w:spacing w:after="0" w:line="360" w:lineRule="auto"/>
        <w:ind w:left="704"/>
        <w:jc w:val="both"/>
        <w:rPr>
          <w:rFonts w:ascii="Arial" w:hAnsi="Arial" w:cs="Arial"/>
          <w:color w:val="FF0000"/>
        </w:rPr>
      </w:pPr>
      <w:r w:rsidRPr="000E2865">
        <w:rPr>
          <w:rFonts w:ascii="Arial" w:hAnsi="Arial" w:cs="Arial"/>
          <w:color w:val="FF0000"/>
        </w:rPr>
        <w:t>Man erhält 4 + 5 + 15 + 25 + 26 = 75 bzw. 44 + 45 + 55 + 65 + 66 = 275.</w:t>
      </w:r>
    </w:p>
    <w:p w:rsidR="00172219" w:rsidRPr="000E2865" w:rsidRDefault="00172219" w:rsidP="00172219">
      <w:pPr>
        <w:pStyle w:val="Listenabsatz"/>
        <w:numPr>
          <w:ilvl w:val="0"/>
          <w:numId w:val="12"/>
        </w:numPr>
        <w:spacing w:after="0" w:line="360" w:lineRule="auto"/>
        <w:jc w:val="both"/>
        <w:rPr>
          <w:rFonts w:ascii="Arial" w:hAnsi="Arial" w:cs="Arial"/>
          <w:color w:val="FF0000"/>
        </w:rPr>
      </w:pPr>
      <w:r w:rsidRPr="000E2865">
        <w:rPr>
          <w:rFonts w:ascii="Arial" w:hAnsi="Arial" w:cs="Arial"/>
          <w:color w:val="FF0000"/>
        </w:rPr>
        <w:t xml:space="preserve">Verschieben nach links verringert die Summe um 10 (5+5) und Verschieben nach rechts erhöht sie um 10. </w:t>
      </w:r>
    </w:p>
    <w:p w:rsidR="00172219" w:rsidRPr="000E2865" w:rsidRDefault="00172219" w:rsidP="00172219">
      <w:pPr>
        <w:pStyle w:val="Listenabsatz"/>
        <w:spacing w:after="0" w:line="360" w:lineRule="auto"/>
        <w:ind w:left="704"/>
        <w:jc w:val="both"/>
        <w:rPr>
          <w:rFonts w:ascii="Arial" w:hAnsi="Arial" w:cs="Arial"/>
          <w:color w:val="FF0000"/>
        </w:rPr>
      </w:pPr>
      <w:r w:rsidRPr="000E2865">
        <w:rPr>
          <w:rFonts w:ascii="Arial" w:hAnsi="Arial" w:cs="Arial"/>
          <w:color w:val="FF0000"/>
        </w:rPr>
        <w:t>Man erhält 22 + 23 + 33 + 43 + 44 = 165 bzw. 26 + 27 + 37 + 47 + 48 = 185</w:t>
      </w:r>
    </w:p>
    <w:p w:rsidR="00172219" w:rsidRPr="000E2865" w:rsidRDefault="00172219" w:rsidP="00172219">
      <w:pPr>
        <w:pStyle w:val="Listenabsatz"/>
        <w:numPr>
          <w:ilvl w:val="0"/>
          <w:numId w:val="12"/>
        </w:numPr>
        <w:spacing w:after="0" w:line="360" w:lineRule="auto"/>
        <w:jc w:val="both"/>
        <w:rPr>
          <w:rFonts w:ascii="Arial" w:hAnsi="Arial" w:cs="Arial"/>
          <w:color w:val="FF0000"/>
        </w:rPr>
      </w:pPr>
      <w:r w:rsidRPr="000E2865">
        <w:rPr>
          <w:rFonts w:ascii="Arial" w:hAnsi="Arial" w:cs="Arial"/>
          <w:color w:val="FF0000"/>
        </w:rPr>
        <w:t xml:space="preserve">Verschieben nach unten erhöht die Summe um 100 und Verschieben nach rechts erhöht sie nochmals um 5. Somit erhöht sich die Summe insgesamt um 105. </w:t>
      </w:r>
    </w:p>
    <w:p w:rsidR="00172219" w:rsidRPr="000E2865" w:rsidRDefault="00172219" w:rsidP="00172219">
      <w:pPr>
        <w:spacing w:after="0" w:line="360" w:lineRule="auto"/>
        <w:ind w:left="704"/>
        <w:jc w:val="both"/>
        <w:rPr>
          <w:rFonts w:ascii="Arial" w:hAnsi="Arial" w:cs="Arial"/>
          <w:color w:val="FF0000"/>
        </w:rPr>
      </w:pPr>
      <w:r w:rsidRPr="000E2865">
        <w:rPr>
          <w:rFonts w:ascii="Arial" w:hAnsi="Arial" w:cs="Arial"/>
          <w:color w:val="FF0000"/>
        </w:rPr>
        <w:t xml:space="preserve">Man erhält: 45 + 46 + 56 + 66 + 67 = 280. </w:t>
      </w:r>
    </w:p>
    <w:p w:rsidR="002D249E" w:rsidRPr="000E2865" w:rsidRDefault="00172219" w:rsidP="002D249E">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Verschiebt man die Schablone um eine bestimmte Spaltenanzahl nach rechts, so erhöht sich die Summe um das Fünffache der entsprechenden Spaltenanzahl. Verschiebt man die Schablone um eine bestimmte Spaltenanzahl nach links, so verringert sich die Summe um das Fünffache der entsprechenden Spaltenanzahl. </w:t>
      </w:r>
    </w:p>
    <w:p w:rsidR="002D249E" w:rsidRPr="000E2865" w:rsidRDefault="00172219" w:rsidP="002D249E">
      <w:pPr>
        <w:pStyle w:val="Listenabsatz"/>
        <w:spacing w:after="0" w:line="360" w:lineRule="auto"/>
        <w:ind w:left="284"/>
        <w:jc w:val="both"/>
        <w:rPr>
          <w:rFonts w:ascii="Arial" w:hAnsi="Arial" w:cs="Arial"/>
          <w:color w:val="FF0000"/>
        </w:rPr>
      </w:pPr>
      <w:r w:rsidRPr="000E2865">
        <w:rPr>
          <w:rFonts w:ascii="Arial" w:hAnsi="Arial" w:cs="Arial"/>
          <w:color w:val="FF0000"/>
        </w:rPr>
        <w:lastRenderedPageBreak/>
        <w:t xml:space="preserve">Verschiebt man die Schablone </w:t>
      </w:r>
      <w:r w:rsidR="002D249E" w:rsidRPr="000E2865">
        <w:rPr>
          <w:rFonts w:ascii="Arial" w:hAnsi="Arial" w:cs="Arial"/>
          <w:color w:val="FF0000"/>
        </w:rPr>
        <w:t>um x Zeilen nach unten</w:t>
      </w:r>
      <w:r w:rsidRPr="000E2865">
        <w:rPr>
          <w:rFonts w:ascii="Arial" w:hAnsi="Arial" w:cs="Arial"/>
          <w:color w:val="FF0000"/>
        </w:rPr>
        <w:t xml:space="preserve">, so erhöht sich die Summe um </w:t>
      </w:r>
      <w:r w:rsidR="002D249E" w:rsidRPr="000E2865">
        <w:rPr>
          <w:rFonts w:ascii="Arial" w:hAnsi="Arial" w:cs="Arial"/>
          <w:color w:val="FF0000"/>
        </w:rPr>
        <w:t>das x-hoch-Zehnfache. Verschiebt man die Schablone um x Zeilen nach oben, so verringert sich die Summe um das x-hoch-Zehnfache.</w:t>
      </w:r>
    </w:p>
    <w:p w:rsidR="002D249E" w:rsidRPr="000E2865" w:rsidRDefault="002D249E" w:rsidP="002D249E">
      <w:pPr>
        <w:pStyle w:val="Listenabsatz"/>
        <w:numPr>
          <w:ilvl w:val="0"/>
          <w:numId w:val="11"/>
        </w:numPr>
        <w:spacing w:after="0" w:line="360" w:lineRule="auto"/>
        <w:ind w:left="284" w:hanging="284"/>
        <w:jc w:val="both"/>
        <w:rPr>
          <w:rFonts w:ascii="Arial" w:hAnsi="Arial" w:cs="Arial"/>
          <w:color w:val="FF0000"/>
        </w:rPr>
      </w:pPr>
      <w:r w:rsidRPr="000E2865">
        <w:rPr>
          <w:rFonts w:ascii="Arial" w:hAnsi="Arial" w:cs="Arial"/>
          <w:color w:val="FF0000"/>
        </w:rPr>
        <w:t xml:space="preserve">Beobachtung: Die Endziffer der Summe ist stets entweder 5 oder 0. </w:t>
      </w:r>
    </w:p>
    <w:p w:rsidR="002D249E" w:rsidRPr="000E2865" w:rsidRDefault="002D249E" w:rsidP="002D249E">
      <w:pPr>
        <w:pStyle w:val="Listenabsatz"/>
        <w:spacing w:after="0" w:line="360" w:lineRule="auto"/>
        <w:ind w:left="284"/>
        <w:jc w:val="both"/>
        <w:rPr>
          <w:rFonts w:ascii="Arial" w:hAnsi="Arial" w:cs="Arial"/>
          <w:color w:val="FF0000"/>
        </w:rPr>
      </w:pPr>
      <w:r w:rsidRPr="000E2865">
        <w:rPr>
          <w:rFonts w:ascii="Arial" w:hAnsi="Arial" w:cs="Arial"/>
          <w:color w:val="FF0000"/>
        </w:rPr>
        <w:t xml:space="preserve">Begründung: Mit Schablone 1 wird zu jeder Zahl die jeweils um 10 und 11 kleineren Zahlen sowie die um 10 und 11 größeren Zahlen addiert. Dies gleicht sich aus, sodass die Summe immer das Fünffache der Zahl, auf der das grüne Feld liegt, beträgt. Entsprechend ist die Summe durch 5 teilbar und endet auf 5 oder 0. </w:t>
      </w:r>
    </w:p>
    <w:p w:rsidR="002D249E" w:rsidRPr="002D249E" w:rsidRDefault="002D249E" w:rsidP="002D249E">
      <w:pPr>
        <w:pStyle w:val="Listenabsatz"/>
        <w:spacing w:after="0" w:line="360" w:lineRule="auto"/>
        <w:ind w:left="284"/>
        <w:jc w:val="both"/>
        <w:rPr>
          <w:rFonts w:ascii="Arial" w:hAnsi="Arial" w:cs="Arial"/>
        </w:rPr>
      </w:pPr>
    </w:p>
    <w:p w:rsidR="00172219" w:rsidRPr="002D249E" w:rsidRDefault="00172219" w:rsidP="002D249E">
      <w:pPr>
        <w:spacing w:after="0" w:line="360" w:lineRule="auto"/>
        <w:jc w:val="both"/>
        <w:rPr>
          <w:rFonts w:ascii="Arial" w:hAnsi="Arial" w:cs="Arial"/>
        </w:rPr>
      </w:pPr>
    </w:p>
    <w:p w:rsidR="00D752FF" w:rsidRPr="00D752FF" w:rsidRDefault="00D752FF" w:rsidP="00D752FF">
      <w:pPr>
        <w:spacing w:line="360" w:lineRule="auto"/>
        <w:jc w:val="both"/>
        <w:rPr>
          <w:rFonts w:ascii="Arial" w:hAnsi="Arial" w:cs="Arial"/>
        </w:rPr>
      </w:pPr>
    </w:p>
    <w:sectPr w:rsidR="00D752FF" w:rsidRPr="00D752FF" w:rsidSect="009312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B8" w:rsidRDefault="00FA02B8" w:rsidP="00F321CC">
      <w:pPr>
        <w:spacing w:after="0" w:line="240" w:lineRule="auto"/>
      </w:pPr>
      <w:r>
        <w:separator/>
      </w:r>
    </w:p>
  </w:endnote>
  <w:endnote w:type="continuationSeparator" w:id="0">
    <w:p w:rsidR="00FA02B8" w:rsidRDefault="00FA02B8" w:rsidP="00F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B6" w:rsidRDefault="00C435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5F" w:rsidRPr="002B204C" w:rsidRDefault="00691B5F" w:rsidP="00691B5F">
    <w:pPr>
      <w:pStyle w:val="Fuzeile"/>
      <w:ind w:left="1416"/>
      <w:rPr>
        <w:rFonts w:ascii="Arial" w:hAnsi="Arial" w:cs="Arial"/>
        <w:sz w:val="16"/>
        <w:szCs w:val="16"/>
      </w:rPr>
    </w:pPr>
    <w:r>
      <w:rPr>
        <w:noProof/>
      </w:rPr>
      <w:drawing>
        <wp:anchor distT="0" distB="0" distL="114300" distR="114300" simplePos="0" relativeHeight="251659264" behindDoc="0" locked="0" layoutInCell="1" allowOverlap="1" wp14:anchorId="4C543631" wp14:editId="55AFDE2D">
          <wp:simplePos x="0" y="0"/>
          <wp:positionH relativeFrom="column">
            <wp:posOffset>-2540</wp:posOffset>
          </wp:positionH>
          <wp:positionV relativeFrom="paragraph">
            <wp:posOffset>142240</wp:posOffset>
          </wp:positionV>
          <wp:extent cx="838200" cy="295275"/>
          <wp:effectExtent l="0" t="0" r="0" b="0"/>
          <wp:wrapNone/>
          <wp:docPr id="11" name="Grafik 1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C435B6">
      <w:rPr>
        <w:rFonts w:ascii="Arial" w:hAnsi="Arial" w:cs="Arial"/>
        <w:sz w:val="16"/>
        <w:szCs w:val="16"/>
      </w:rPr>
      <w:t>Symmetrie</w:t>
    </w:r>
    <w:r w:rsidRPr="002B204C">
      <w:rPr>
        <w:rFonts w:ascii="Arial" w:hAnsi="Arial" w:cs="Arial"/>
        <w:sz w:val="16"/>
        <w:szCs w:val="16"/>
      </w:rPr>
      <w:t>“ von Universität Leipzig (</w:t>
    </w:r>
    <w:r>
      <w:rPr>
        <w:rFonts w:ascii="Arial" w:hAnsi="Arial" w:cs="Arial"/>
        <w:sz w:val="16"/>
        <w:szCs w:val="16"/>
      </w:rPr>
      <w:t xml:space="preserve">Bock, Emisch, </w:t>
    </w:r>
    <w:proofErr w:type="spellStart"/>
    <w:r>
      <w:rPr>
        <w:rFonts w:ascii="Arial" w:hAnsi="Arial" w:cs="Arial"/>
        <w:sz w:val="16"/>
        <w:szCs w:val="16"/>
      </w:rPr>
      <w:t>Gonsior</w:t>
    </w:r>
    <w:proofErr w:type="spellEnd"/>
    <w:r>
      <w:rPr>
        <w:rFonts w:ascii="Arial" w:hAnsi="Arial" w:cs="Arial"/>
        <w:sz w:val="16"/>
        <w:szCs w:val="16"/>
      </w:rPr>
      <w:t xml:space="preserve">, </w:t>
    </w:r>
    <w:proofErr w:type="spellStart"/>
    <w:r>
      <w:rPr>
        <w:rFonts w:ascii="Arial" w:hAnsi="Arial" w:cs="Arial"/>
        <w:sz w:val="16"/>
        <w:szCs w:val="16"/>
      </w:rPr>
      <w:t>Rogotz</w:t>
    </w:r>
    <w:proofErr w:type="spellEnd"/>
    <w:r>
      <w:rPr>
        <w:rFonts w:ascii="Arial" w:hAnsi="Arial" w:cs="Arial"/>
        <w:sz w:val="16"/>
        <w:szCs w:val="16"/>
      </w:rPr>
      <w:t xml:space="preserve">, Schröder, </w:t>
    </w:r>
    <w:proofErr w:type="spellStart"/>
    <w:r>
      <w:rPr>
        <w:rFonts w:ascii="Arial" w:hAnsi="Arial" w:cs="Arial"/>
        <w:sz w:val="16"/>
        <w:szCs w:val="16"/>
      </w:rPr>
      <w:t>Tauché</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rsidR="00691B5F" w:rsidRDefault="00691B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B6" w:rsidRDefault="00C435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B8" w:rsidRDefault="00FA02B8" w:rsidP="00F321CC">
      <w:pPr>
        <w:spacing w:after="0" w:line="240" w:lineRule="auto"/>
      </w:pPr>
      <w:r>
        <w:separator/>
      </w:r>
    </w:p>
  </w:footnote>
  <w:footnote w:type="continuationSeparator" w:id="0">
    <w:p w:rsidR="00FA02B8" w:rsidRDefault="00FA02B8" w:rsidP="00F3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B6" w:rsidRDefault="00C435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CC" w:rsidRPr="002B204C" w:rsidRDefault="00F321CC" w:rsidP="00F321CC">
    <w:pPr>
      <w:pStyle w:val="Kopfzeile"/>
      <w:jc w:val="center"/>
      <w:rPr>
        <w:sz w:val="18"/>
        <w:szCs w:val="18"/>
      </w:rPr>
    </w:pPr>
    <w:r w:rsidRPr="002B204C">
      <w:rPr>
        <w:rFonts w:ascii="Arial" w:hAnsi="Arial" w:cs="Arial"/>
        <w:sz w:val="18"/>
        <w:szCs w:val="18"/>
      </w:rPr>
      <w:t>Aufgabenpool „</w:t>
    </w:r>
    <w:r>
      <w:rPr>
        <w:rFonts w:ascii="Arial" w:hAnsi="Arial" w:cs="Arial"/>
        <w:sz w:val="18"/>
        <w:szCs w:val="18"/>
      </w:rPr>
      <w:t>Symmetrie</w:t>
    </w:r>
    <w:r w:rsidRPr="002B204C">
      <w:rPr>
        <w:rFonts w:ascii="Arial" w:hAnsi="Arial" w:cs="Arial"/>
        <w:sz w:val="18"/>
        <w:szCs w:val="18"/>
      </w:rPr>
      <w:t>“</w:t>
    </w:r>
  </w:p>
  <w:p w:rsidR="00F321CC" w:rsidRDefault="00F321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B6" w:rsidRDefault="00C435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26C4"/>
    <w:multiLevelType w:val="hybridMultilevel"/>
    <w:tmpl w:val="D41850F0"/>
    <w:lvl w:ilvl="0" w:tplc="0407000F">
      <w:start w:val="1"/>
      <w:numFmt w:val="decimal"/>
      <w:lvlText w:val="%1."/>
      <w:lvlJc w:val="left"/>
      <w:pPr>
        <w:ind w:left="8299" w:hanging="360"/>
      </w:pPr>
      <w:rPr>
        <w:rFonts w:hint="default"/>
      </w:rPr>
    </w:lvl>
    <w:lvl w:ilvl="1" w:tplc="04070019" w:tentative="1">
      <w:start w:val="1"/>
      <w:numFmt w:val="lowerLetter"/>
      <w:lvlText w:val="%2."/>
      <w:lvlJc w:val="left"/>
      <w:pPr>
        <w:ind w:left="9019" w:hanging="360"/>
      </w:pPr>
    </w:lvl>
    <w:lvl w:ilvl="2" w:tplc="0407001B" w:tentative="1">
      <w:start w:val="1"/>
      <w:numFmt w:val="lowerRoman"/>
      <w:lvlText w:val="%3."/>
      <w:lvlJc w:val="right"/>
      <w:pPr>
        <w:ind w:left="9739" w:hanging="180"/>
      </w:pPr>
    </w:lvl>
    <w:lvl w:ilvl="3" w:tplc="0407000F" w:tentative="1">
      <w:start w:val="1"/>
      <w:numFmt w:val="decimal"/>
      <w:lvlText w:val="%4."/>
      <w:lvlJc w:val="left"/>
      <w:pPr>
        <w:ind w:left="10459" w:hanging="360"/>
      </w:pPr>
    </w:lvl>
    <w:lvl w:ilvl="4" w:tplc="04070019" w:tentative="1">
      <w:start w:val="1"/>
      <w:numFmt w:val="lowerLetter"/>
      <w:lvlText w:val="%5."/>
      <w:lvlJc w:val="left"/>
      <w:pPr>
        <w:ind w:left="11179" w:hanging="360"/>
      </w:pPr>
    </w:lvl>
    <w:lvl w:ilvl="5" w:tplc="0407001B" w:tentative="1">
      <w:start w:val="1"/>
      <w:numFmt w:val="lowerRoman"/>
      <w:lvlText w:val="%6."/>
      <w:lvlJc w:val="right"/>
      <w:pPr>
        <w:ind w:left="11899" w:hanging="180"/>
      </w:pPr>
    </w:lvl>
    <w:lvl w:ilvl="6" w:tplc="0407000F" w:tentative="1">
      <w:start w:val="1"/>
      <w:numFmt w:val="decimal"/>
      <w:lvlText w:val="%7."/>
      <w:lvlJc w:val="left"/>
      <w:pPr>
        <w:ind w:left="12619" w:hanging="360"/>
      </w:pPr>
    </w:lvl>
    <w:lvl w:ilvl="7" w:tplc="04070019" w:tentative="1">
      <w:start w:val="1"/>
      <w:numFmt w:val="lowerLetter"/>
      <w:lvlText w:val="%8."/>
      <w:lvlJc w:val="left"/>
      <w:pPr>
        <w:ind w:left="13339" w:hanging="360"/>
      </w:pPr>
    </w:lvl>
    <w:lvl w:ilvl="8" w:tplc="0407001B" w:tentative="1">
      <w:start w:val="1"/>
      <w:numFmt w:val="lowerRoman"/>
      <w:lvlText w:val="%9."/>
      <w:lvlJc w:val="right"/>
      <w:pPr>
        <w:ind w:left="14059" w:hanging="180"/>
      </w:pPr>
    </w:lvl>
  </w:abstractNum>
  <w:abstractNum w:abstractNumId="2"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9135EB"/>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4" w15:restartNumberingAfterBreak="0">
    <w:nsid w:val="3678675C"/>
    <w:multiLevelType w:val="hybridMultilevel"/>
    <w:tmpl w:val="83B428C4"/>
    <w:lvl w:ilvl="0" w:tplc="13724F02">
      <w:start w:val="1"/>
      <w:numFmt w:val="lowerLetter"/>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44D43150"/>
    <w:multiLevelType w:val="hybridMultilevel"/>
    <w:tmpl w:val="51ACA8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1E190D"/>
    <w:multiLevelType w:val="hybridMultilevel"/>
    <w:tmpl w:val="51ACA8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5C3EE8"/>
    <w:multiLevelType w:val="hybridMultilevel"/>
    <w:tmpl w:val="4FA4A7F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CF2E45"/>
    <w:multiLevelType w:val="hybridMultilevel"/>
    <w:tmpl w:val="7CFA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662BC9"/>
    <w:multiLevelType w:val="hybridMultilevel"/>
    <w:tmpl w:val="F52C1F36"/>
    <w:lvl w:ilvl="0" w:tplc="EE4685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F13AAA"/>
    <w:multiLevelType w:val="hybridMultilevel"/>
    <w:tmpl w:val="51ACA8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4A4CEC"/>
    <w:multiLevelType w:val="hybridMultilevel"/>
    <w:tmpl w:val="83B428C4"/>
    <w:lvl w:ilvl="0" w:tplc="13724F02">
      <w:start w:val="1"/>
      <w:numFmt w:val="lowerLetter"/>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78C01FB5"/>
    <w:multiLevelType w:val="hybridMultilevel"/>
    <w:tmpl w:val="4FA4A7F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5"/>
  </w:num>
  <w:num w:numId="7">
    <w:abstractNumId w:val="6"/>
  </w:num>
  <w:num w:numId="8">
    <w:abstractNumId w:val="12"/>
  </w:num>
  <w:num w:numId="9">
    <w:abstractNumId w:val="11"/>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71"/>
    <w:rsid w:val="00024B71"/>
    <w:rsid w:val="0002671F"/>
    <w:rsid w:val="000E2865"/>
    <w:rsid w:val="000E6CD6"/>
    <w:rsid w:val="00132F53"/>
    <w:rsid w:val="00172219"/>
    <w:rsid w:val="00296D6F"/>
    <w:rsid w:val="002C2650"/>
    <w:rsid w:val="002D249E"/>
    <w:rsid w:val="0034562A"/>
    <w:rsid w:val="00346331"/>
    <w:rsid w:val="003A32CD"/>
    <w:rsid w:val="00430A26"/>
    <w:rsid w:val="00691B5F"/>
    <w:rsid w:val="00792413"/>
    <w:rsid w:val="007949EE"/>
    <w:rsid w:val="00814B34"/>
    <w:rsid w:val="0093127F"/>
    <w:rsid w:val="00933D13"/>
    <w:rsid w:val="00A64819"/>
    <w:rsid w:val="00A6654A"/>
    <w:rsid w:val="00AB3E31"/>
    <w:rsid w:val="00AE2ABD"/>
    <w:rsid w:val="00B55E94"/>
    <w:rsid w:val="00C331A4"/>
    <w:rsid w:val="00C34CCB"/>
    <w:rsid w:val="00C435B6"/>
    <w:rsid w:val="00D27B75"/>
    <w:rsid w:val="00D50965"/>
    <w:rsid w:val="00D752FF"/>
    <w:rsid w:val="00EE13D6"/>
    <w:rsid w:val="00F321CC"/>
    <w:rsid w:val="00FA0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83A9"/>
  <w15:chartTrackingRefBased/>
  <w15:docId w15:val="{51FC43A1-992D-4E73-B30C-DF1F067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4B7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24B71"/>
    <w:pPr>
      <w:spacing w:after="0" w:line="240" w:lineRule="auto"/>
    </w:pPr>
    <w:rPr>
      <w:rFonts w:eastAsiaTheme="minorEastAsia"/>
      <w:lang w:eastAsia="de-DE"/>
    </w:rPr>
  </w:style>
  <w:style w:type="paragraph" w:customStyle="1" w:styleId="TableContents">
    <w:name w:val="Table Contents"/>
    <w:basedOn w:val="Standard"/>
    <w:rsid w:val="00024B7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024B71"/>
    <w:pPr>
      <w:tabs>
        <w:tab w:val="right" w:pos="9639"/>
      </w:tabs>
      <w:spacing w:line="276" w:lineRule="auto"/>
      <w:jc w:val="both"/>
    </w:pPr>
    <w:rPr>
      <w:b/>
      <w:sz w:val="36"/>
      <w:u w:val="single"/>
    </w:rPr>
  </w:style>
  <w:style w:type="character" w:customStyle="1" w:styleId="KeinLeerraumZchn">
    <w:name w:val="Kein Leerraum Zchn"/>
    <w:basedOn w:val="Absatz-Standardschriftart"/>
    <w:link w:val="KeinLeerraum"/>
    <w:uiPriority w:val="1"/>
    <w:rsid w:val="00024B71"/>
    <w:rPr>
      <w:rFonts w:eastAsiaTheme="minorEastAsia"/>
      <w:lang w:eastAsia="de-DE"/>
    </w:rPr>
  </w:style>
  <w:style w:type="character" w:customStyle="1" w:styleId="MatKopfzeileZchn">
    <w:name w:val="Mat_Kopfzeile Zchn"/>
    <w:basedOn w:val="KeinLeerraumZchn"/>
    <w:link w:val="MatKopfzeile"/>
    <w:rsid w:val="00024B71"/>
    <w:rPr>
      <w:rFonts w:eastAsiaTheme="minorEastAsia"/>
      <w:b/>
      <w:sz w:val="36"/>
      <w:u w:val="single"/>
      <w:lang w:eastAsia="de-DE"/>
    </w:rPr>
  </w:style>
  <w:style w:type="paragraph" w:styleId="Listenabsatz">
    <w:name w:val="List Paragraph"/>
    <w:basedOn w:val="Standard"/>
    <w:uiPriority w:val="34"/>
    <w:qFormat/>
    <w:rsid w:val="00F321CC"/>
    <w:pPr>
      <w:ind w:left="720"/>
      <w:contextualSpacing/>
    </w:pPr>
  </w:style>
  <w:style w:type="paragraph" w:styleId="Kopfzeile">
    <w:name w:val="header"/>
    <w:basedOn w:val="Standard"/>
    <w:link w:val="KopfzeileZchn"/>
    <w:uiPriority w:val="99"/>
    <w:unhideWhenUsed/>
    <w:rsid w:val="00F32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1CC"/>
    <w:rPr>
      <w:rFonts w:eastAsiaTheme="minorEastAsia"/>
      <w:lang w:eastAsia="de-DE"/>
    </w:rPr>
  </w:style>
  <w:style w:type="paragraph" w:styleId="Fuzeile">
    <w:name w:val="footer"/>
    <w:basedOn w:val="Standard"/>
    <w:link w:val="FuzeileZchn"/>
    <w:uiPriority w:val="99"/>
    <w:unhideWhenUsed/>
    <w:rsid w:val="00F32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1CC"/>
    <w:rPr>
      <w:rFonts w:eastAsiaTheme="minorEastAsia"/>
      <w:lang w:eastAsia="de-DE"/>
    </w:rPr>
  </w:style>
  <w:style w:type="character" w:styleId="Hyperlink">
    <w:name w:val="Hyperlink"/>
    <w:basedOn w:val="Absatz-Standardschriftart"/>
    <w:uiPriority w:val="99"/>
    <w:unhideWhenUsed/>
    <w:rsid w:val="00691B5F"/>
    <w:rPr>
      <w:color w:val="0000FF" w:themeColor="hyperlink"/>
      <w:u w:val="single"/>
    </w:rPr>
  </w:style>
  <w:style w:type="table" w:styleId="Tabellenraster">
    <w:name w:val="Table Grid"/>
    <w:basedOn w:val="NormaleTabelle"/>
    <w:uiPriority w:val="59"/>
    <w:rsid w:val="0013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665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9757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8</cp:revision>
  <dcterms:created xsi:type="dcterms:W3CDTF">2017-09-06T08:14:00Z</dcterms:created>
  <dcterms:modified xsi:type="dcterms:W3CDTF">2017-09-23T07:24:00Z</dcterms:modified>
</cp:coreProperties>
</file>